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19" w:rsidRDefault="00100A19" w:rsidP="00100A19">
      <w:pPr>
        <w:pStyle w:val="Ttulo2"/>
        <w:tabs>
          <w:tab w:val="clear" w:pos="0"/>
        </w:tabs>
        <w:spacing w:before="0" w:after="0"/>
        <w:ind w:left="0" w:firstLine="0"/>
        <w:jc w:val="center"/>
        <w:rPr>
          <w:i w:val="0"/>
        </w:rPr>
      </w:pPr>
      <w:r>
        <w:rPr>
          <w:i w:val="0"/>
        </w:rPr>
        <w:t>EDITAL DE CHAMAMENTO</w:t>
      </w:r>
      <w:r w:rsidRPr="006106E5">
        <w:rPr>
          <w:i w:val="0"/>
        </w:rPr>
        <w:t xml:space="preserve"> PÚBLIC</w:t>
      </w:r>
      <w:r>
        <w:rPr>
          <w:i w:val="0"/>
        </w:rPr>
        <w:t>O</w:t>
      </w:r>
      <w:r w:rsidRPr="006106E5">
        <w:rPr>
          <w:i w:val="0"/>
        </w:rPr>
        <w:t xml:space="preserve"> </w:t>
      </w:r>
      <w:r>
        <w:rPr>
          <w:i w:val="0"/>
        </w:rPr>
        <w:t>01</w:t>
      </w:r>
      <w:r w:rsidRPr="006106E5">
        <w:rPr>
          <w:i w:val="0"/>
        </w:rPr>
        <w:t>/201</w:t>
      </w:r>
      <w:r>
        <w:rPr>
          <w:i w:val="0"/>
        </w:rPr>
        <w:t xml:space="preserve">9 </w:t>
      </w:r>
    </w:p>
    <w:p w:rsidR="00100A19" w:rsidRPr="00A3468E" w:rsidRDefault="00100A19" w:rsidP="00100A19"/>
    <w:p w:rsidR="00100A19" w:rsidRPr="006106E5" w:rsidRDefault="00100A19" w:rsidP="00100A19">
      <w:pPr>
        <w:pStyle w:val="Recuodecorpodetexto21"/>
        <w:tabs>
          <w:tab w:val="clear" w:pos="1134"/>
        </w:tabs>
        <w:spacing w:before="0"/>
        <w:ind w:firstLine="709"/>
        <w:jc w:val="both"/>
      </w:pPr>
      <w:r w:rsidRPr="006106E5">
        <w:t>O Município de Capela de Santana comunica aos interessados que está procedendo à CHAMADA PÚBLICA, para fins de habilitação dos fornecedore</w:t>
      </w:r>
      <w:r>
        <w:t>s e recebimento das propostas para aquisição de</w:t>
      </w:r>
      <w:r w:rsidRPr="006106E5">
        <w:t xml:space="preserve"> gêneros alimentícios da agricultura familiar para alimentação escolar, em conformidade com a Lei nº 11.947/09 e Resolução/CD/FNDE nº. 26, de 17.06.2013. O prazo para a entrega dos envelopes será no período de </w:t>
      </w:r>
      <w:r>
        <w:rPr>
          <w:b/>
        </w:rPr>
        <w:t xml:space="preserve">17 </w:t>
      </w:r>
      <w:r w:rsidR="0067204B">
        <w:rPr>
          <w:b/>
        </w:rPr>
        <w:t>de Janeiro de 2019 a 30 de Janeiro</w:t>
      </w:r>
      <w:r w:rsidRPr="00C7203B">
        <w:rPr>
          <w:b/>
        </w:rPr>
        <w:t xml:space="preserve"> de 201</w:t>
      </w:r>
      <w:r>
        <w:rPr>
          <w:b/>
        </w:rPr>
        <w:t>9</w:t>
      </w:r>
      <w:r w:rsidRPr="006106E5">
        <w:t xml:space="preserve"> no horário das </w:t>
      </w:r>
      <w:proofErr w:type="gramStart"/>
      <w:r>
        <w:t>07:30</w:t>
      </w:r>
      <w:proofErr w:type="gramEnd"/>
      <w:r>
        <w:t>h as  13:30h</w:t>
      </w:r>
      <w:r w:rsidRPr="006106E5">
        <w:t>,</w:t>
      </w:r>
      <w:r w:rsidR="0067204B">
        <w:t xml:space="preserve">com abertura dos envelopes no dia 30 de Janeiro de 2019, no horário das 10:00 </w:t>
      </w:r>
      <w:proofErr w:type="spellStart"/>
      <w:r w:rsidR="0067204B">
        <w:t>hs</w:t>
      </w:r>
      <w:proofErr w:type="spellEnd"/>
      <w:r w:rsidR="0067204B">
        <w:t xml:space="preserve">  </w:t>
      </w:r>
      <w:r w:rsidRPr="006106E5">
        <w:t xml:space="preserve"> na Prefeitura Municipal de Capela de Santana, sito na Av. Corone</w:t>
      </w:r>
      <w:r>
        <w:t>l Orestes Lucas nº 2335, Centro, Setor de Licitações.</w:t>
      </w:r>
    </w:p>
    <w:p w:rsidR="00100A19" w:rsidRPr="006106E5" w:rsidRDefault="00100A19" w:rsidP="00100A19">
      <w:pPr>
        <w:pStyle w:val="Recuodecorpodetexto21"/>
        <w:spacing w:before="0"/>
        <w:ind w:firstLine="709"/>
        <w:jc w:val="both"/>
      </w:pPr>
    </w:p>
    <w:p w:rsidR="00100A19" w:rsidRPr="006106E5" w:rsidRDefault="00100A19" w:rsidP="00100A19">
      <w:pPr>
        <w:spacing w:before="100" w:beforeAutospacing="1" w:after="100" w:afterAutospacing="1"/>
        <w:jc w:val="both"/>
      </w:pPr>
      <w:proofErr w:type="gramStart"/>
      <w:r w:rsidRPr="006106E5">
        <w:rPr>
          <w:b/>
        </w:rPr>
        <w:t>1</w:t>
      </w:r>
      <w:proofErr w:type="gramEnd"/>
      <w:r w:rsidRPr="006106E5">
        <w:rPr>
          <w:b/>
        </w:rPr>
        <w:t xml:space="preserve"> APRESENTAÇÃO DOS ENVELOPES: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0A19" w:rsidRPr="006106E5" w:rsidRDefault="00100A19" w:rsidP="00100A19">
      <w:pPr>
        <w:pStyle w:val="Recuodecorpodetexto"/>
        <w:tabs>
          <w:tab w:val="left" w:pos="1134"/>
        </w:tabs>
        <w:spacing w:before="0" w:line="240" w:lineRule="auto"/>
        <w:ind w:firstLine="709"/>
      </w:pPr>
      <w:r w:rsidRPr="006106E5">
        <w:t>Para a participação na chamada pública, os fornecedores individuais, os agricultores organizados em grupos informais e formais, deverão apresentar os documentos de habilitação e as suas propostas em envelopes distintos, lacrados, não transparentes, identificados, respectivamente, como de n° 1 e n° 2, para o que se sugere a seguinte inscrição:</w:t>
      </w:r>
    </w:p>
    <w:p w:rsidR="00100A19" w:rsidRDefault="00100A19" w:rsidP="00100A19">
      <w:pPr>
        <w:ind w:firstLine="709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100A19" w:rsidTr="00D74EB8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>
              <w:rPr>
                <w:b/>
              </w:rPr>
              <w:t>1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9</w:t>
            </w:r>
          </w:p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100A19" w:rsidRDefault="00100A19" w:rsidP="00D74EB8">
            <w:r w:rsidRPr="00942F8F">
              <w:rPr>
                <w:b/>
              </w:rPr>
              <w:t>PROPONENTE (NOME COMPLETO)</w:t>
            </w:r>
          </w:p>
        </w:tc>
      </w:tr>
      <w:tr w:rsidR="00100A19" w:rsidTr="00D74EB8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100A19" w:rsidRPr="00942F8F" w:rsidRDefault="00100A19" w:rsidP="00D74EB8">
            <w:pPr>
              <w:rPr>
                <w:b/>
              </w:rPr>
            </w:pPr>
          </w:p>
        </w:tc>
      </w:tr>
      <w:tr w:rsidR="00100A19" w:rsidTr="00D74EB8">
        <w:tc>
          <w:tcPr>
            <w:tcW w:w="6095" w:type="dxa"/>
            <w:vAlign w:val="center"/>
          </w:tcPr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>
              <w:rPr>
                <w:b/>
              </w:rPr>
              <w:t>1</w:t>
            </w:r>
            <w:r w:rsidRPr="00942F8F">
              <w:rPr>
                <w:b/>
              </w:rPr>
              <w:t>/201</w:t>
            </w:r>
            <w:r>
              <w:rPr>
                <w:b/>
              </w:rPr>
              <w:t>9</w:t>
            </w:r>
          </w:p>
          <w:p w:rsidR="00100A19" w:rsidRPr="00942F8F" w:rsidRDefault="00100A19" w:rsidP="00D74EB8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100A19" w:rsidRDefault="00100A19" w:rsidP="00D74EB8">
            <w:r w:rsidRPr="00942F8F">
              <w:rPr>
                <w:b/>
              </w:rPr>
              <w:t>PROPONENTE (NOME COMPLETO)</w:t>
            </w:r>
          </w:p>
        </w:tc>
      </w:tr>
    </w:tbl>
    <w:p w:rsidR="00100A19" w:rsidRDefault="00100A19" w:rsidP="00100A19">
      <w:pPr>
        <w:spacing w:before="100" w:beforeAutospacing="1" w:after="100" w:afterAutospacing="1"/>
        <w:jc w:val="both"/>
        <w:rPr>
          <w:b/>
        </w:rPr>
      </w:pPr>
    </w:p>
    <w:p w:rsidR="00100A19" w:rsidRPr="006106E5" w:rsidRDefault="00100A19" w:rsidP="00100A19">
      <w:pPr>
        <w:spacing w:before="100" w:beforeAutospacing="1" w:after="100" w:afterAutospacing="1"/>
        <w:jc w:val="both"/>
        <w:rPr>
          <w:b/>
        </w:rPr>
      </w:pPr>
      <w:proofErr w:type="gramStart"/>
      <w:r w:rsidRPr="006106E5">
        <w:rPr>
          <w:b/>
        </w:rPr>
        <w:t>2</w:t>
      </w:r>
      <w:proofErr w:type="gramEnd"/>
      <w:r w:rsidRPr="006106E5">
        <w:rPr>
          <w:b/>
        </w:rPr>
        <w:t xml:space="preserve"> HABILITAÇÃO (ENVELOPE Nº 1):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 Para a habilitação das propostas exigir-se-á: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2.1 Dos </w:t>
      </w:r>
      <w:r w:rsidRPr="006106E5">
        <w:rPr>
          <w:b/>
          <w:bCs/>
          <w:color w:val="000000"/>
        </w:rPr>
        <w:t>Fornecedores Individuais</w:t>
      </w:r>
      <w:r w:rsidRPr="006106E5">
        <w:rPr>
          <w:color w:val="000000"/>
        </w:rPr>
        <w:t>, detentores de DAP Física, não organizados em grupo: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2.1.2 o extrato da DAP Física do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2.1.3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2.1.4 a declaração de que os gêneros alimentícios a serem entregues são oriundos de produção própria, relacionada no projeto de venda;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lastRenderedPageBreak/>
        <w:tab/>
        <w:t xml:space="preserve">2.2 Dos </w:t>
      </w:r>
      <w:r w:rsidRPr="006106E5">
        <w:rPr>
          <w:b/>
          <w:bCs/>
          <w:color w:val="000000"/>
        </w:rPr>
        <w:t>Grupos Informais</w:t>
      </w:r>
      <w:r w:rsidRPr="006106E5">
        <w:rPr>
          <w:color w:val="000000"/>
        </w:rPr>
        <w:t xml:space="preserve"> de agricultores familiares, detentores de DAP Física, organizados: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2.2.1 a prova de inscrição no Cadastro de Pessoa Física – CPF;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2.2.2 o extrato da DAP Física de cada agricultor familiar participante,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bCs/>
          <w:color w:val="000000"/>
        </w:rPr>
      </w:pPr>
      <w:r w:rsidRPr="006106E5">
        <w:rPr>
          <w:color w:val="000000"/>
        </w:rPr>
        <w:tab/>
        <w:t xml:space="preserve">2.2.3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bCs/>
          <w:color w:val="000000"/>
        </w:rPr>
        <w:tab/>
        <w:t>2.2.4 a declaração de que os gêneros alimentícios a serem entregues são produzidos pelos agricultores familiares relacionados no projeto de venda.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 xml:space="preserve">2.3 Dos </w:t>
      </w:r>
      <w:r w:rsidRPr="006106E5">
        <w:rPr>
          <w:b/>
          <w:bCs/>
          <w:color w:val="000000"/>
        </w:rPr>
        <w:t>Grupos Formais</w:t>
      </w:r>
      <w:r w:rsidRPr="006106E5">
        <w:rPr>
          <w:color w:val="000000"/>
        </w:rPr>
        <w:t>, detentores de DAP Jurídica: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2.3.1 a prova de inscrição no Cadastro Nacional de Pessoa Jurídica – CNPJ;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2.3.2 o extrato da DAP Jurídica para associações e cooperativas, emitido nos últimos 30 dias;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2.3.3 a prova de regularidade com a Fazenda Federal, relativa à Seguridade Social e ao Fundo de Garantia por Tempo de Serviço – FGTS;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  <w:rPr>
          <w:color w:val="000000"/>
        </w:rPr>
      </w:pPr>
      <w:r w:rsidRPr="006106E5">
        <w:rPr>
          <w:color w:val="000000"/>
        </w:rPr>
        <w:tab/>
        <w:t>2.3.4 as cópias do estatuto e ata de posse da atual diretoria da entidade registrada no órgão competente;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ab/>
      </w:r>
      <w:r w:rsidRPr="006106E5">
        <w:rPr>
          <w:bCs/>
          <w:color w:val="000000"/>
        </w:rPr>
        <w:t xml:space="preserve">2.3.5 a declaração de que os gêneros alimentícios a serem entregues são produzidos pelos associados relacionados no projeto de venda; 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color w:val="000000"/>
        </w:rPr>
      </w:pPr>
      <w:r w:rsidRPr="006106E5">
        <w:tab/>
      </w:r>
      <w:r w:rsidRPr="006106E5">
        <w:rPr>
          <w:color w:val="000000"/>
        </w:rPr>
        <w:t xml:space="preserve">2.3.6 </w:t>
      </w:r>
      <w:r w:rsidRPr="006106E5">
        <w:rPr>
          <w:rFonts w:eastAsia="Batang"/>
        </w:rPr>
        <w:t>para produto de origem animal apresentar documentação comprobatória de Serviços de Inspeção, podendo ser municipal, estadual ou federal;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  <w:rPr>
          <w:b/>
        </w:rPr>
      </w:pPr>
      <w:r w:rsidRPr="006106E5">
        <w:rPr>
          <w:color w:val="000000"/>
        </w:rPr>
        <w:tab/>
        <w:t>2.4 Na ausência ou irregularidade de qualquer desses documentos, será aberto o prazo de dois dias para a regularização da documentação.</w:t>
      </w:r>
    </w:p>
    <w:p w:rsidR="00100A19" w:rsidRPr="006106E5" w:rsidRDefault="00100A19" w:rsidP="00100A19">
      <w:pPr>
        <w:tabs>
          <w:tab w:val="right" w:pos="0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1701"/>
          <w:tab w:val="left" w:pos="4253"/>
        </w:tabs>
        <w:spacing w:before="100" w:beforeAutospacing="1" w:after="100" w:afterAutospacing="1"/>
        <w:jc w:val="both"/>
      </w:pPr>
      <w:proofErr w:type="gramStart"/>
      <w:r w:rsidRPr="006106E5">
        <w:rPr>
          <w:b/>
        </w:rPr>
        <w:t>3</w:t>
      </w:r>
      <w:proofErr w:type="gramEnd"/>
      <w:r w:rsidRPr="006106E5">
        <w:rPr>
          <w:b/>
        </w:rPr>
        <w:t xml:space="preserve"> PROPOSTA (ENVELOPE Nº. 2):</w:t>
      </w:r>
    </w:p>
    <w:p w:rsidR="00100A19" w:rsidRPr="006106E5" w:rsidRDefault="00100A19" w:rsidP="00100A19">
      <w:pPr>
        <w:tabs>
          <w:tab w:val="left" w:pos="1134"/>
          <w:tab w:val="left" w:pos="4253"/>
        </w:tabs>
        <w:ind w:firstLine="709"/>
        <w:jc w:val="both"/>
        <w:rPr>
          <w:color w:val="000000"/>
        </w:rPr>
      </w:pPr>
      <w:r w:rsidRPr="006106E5">
        <w:tab/>
        <w:t>A proposta do fornecedor individual, grupo informal ou formal deve descrever o produto quanto à sua caracterização e à quantidade a ser fornecida. Ainda, deve estar acompanhada do projeto de venda.</w:t>
      </w:r>
    </w:p>
    <w:p w:rsidR="00100A19" w:rsidRPr="006106E5" w:rsidRDefault="00100A19" w:rsidP="00100A19">
      <w:pPr>
        <w:pStyle w:val="Corpodetexto"/>
        <w:tabs>
          <w:tab w:val="right" w:pos="0"/>
          <w:tab w:val="left" w:pos="1134"/>
        </w:tabs>
        <w:spacing w:after="0"/>
        <w:ind w:firstLine="709"/>
        <w:jc w:val="both"/>
      </w:pPr>
      <w:r w:rsidRPr="006106E5">
        <w:rPr>
          <w:color w:val="000000"/>
        </w:rPr>
        <w:t>3.1 Devem constar nos Projetos de Venda de Gêneros Alimentícios da Agricultura Familiar o nome, o CPF e nº da DAP Física de cada agricultor familiar fornecedor dos gêneros constantes no Projeto.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>3.2</w:t>
      </w:r>
      <w:r w:rsidRPr="006106E5">
        <w:rPr>
          <w:color w:val="000000"/>
        </w:rPr>
        <w:t xml:space="preserve"> </w:t>
      </w:r>
      <w:r w:rsidRPr="006106E5">
        <w:rPr>
          <w:color w:val="000000"/>
        </w:rPr>
        <w:tab/>
        <w:t>Os Projetos de Venda de Gêneros Alimentícios da Agricultura Familiar e/ou Empreendedor Familiar Rural para Alimentação Escolar devem ser entregues com assinatura dos agricultores participantes.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  <w:rPr>
          <w:bCs/>
        </w:rPr>
      </w:pPr>
      <w:proofErr w:type="gramStart"/>
      <w:r w:rsidRPr="006106E5">
        <w:rPr>
          <w:b/>
        </w:rPr>
        <w:t>4</w:t>
      </w:r>
      <w:proofErr w:type="gramEnd"/>
      <w:r w:rsidRPr="006106E5">
        <w:rPr>
          <w:b/>
        </w:rPr>
        <w:t xml:space="preserve"> </w:t>
      </w:r>
      <w:r w:rsidRPr="006106E5">
        <w:rPr>
          <w:b/>
          <w:bCs/>
        </w:rPr>
        <w:t>PRODUTOS A SEREM ADQUIRIDOS E PREÇOS A SEREM PAGOS</w:t>
      </w:r>
    </w:p>
    <w:p w:rsidR="00100A19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4.1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 quantidade de gêneros alimentícios a serem adquiridos é estimada com base nos cardápios de alimentação escolar para o período de </w:t>
      </w:r>
      <w:r>
        <w:t xml:space="preserve">fevereiro </w:t>
      </w:r>
      <w:r w:rsidRPr="000B1278">
        <w:t xml:space="preserve">a </w:t>
      </w:r>
      <w:r>
        <w:t>junho de 2018</w:t>
      </w:r>
      <w:r w:rsidRPr="006106E5">
        <w:t>, elaborados pela nutricionista do Município.</w:t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</w:p>
    <w:tbl>
      <w:tblPr>
        <w:tblW w:w="1096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5813"/>
        <w:gridCol w:w="850"/>
        <w:gridCol w:w="709"/>
        <w:gridCol w:w="1322"/>
        <w:gridCol w:w="1655"/>
      </w:tblGrid>
      <w:tr w:rsidR="00DA13DB" w:rsidRPr="00562ABD" w:rsidTr="00D27C22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pStyle w:val="Ttulo2"/>
            </w:pPr>
            <w:r w:rsidRPr="00562ABD">
              <w:lastRenderedPageBreak/>
              <w:t>ITEM</w:t>
            </w:r>
          </w:p>
        </w:tc>
        <w:tc>
          <w:tcPr>
            <w:tcW w:w="5813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pStyle w:val="Ttulo4"/>
            </w:pPr>
            <w:r w:rsidRPr="00562ABD">
              <w:t>DESCRIÇÃO DOS SERVIÇOS/MATERIAIS</w:t>
            </w:r>
          </w:p>
        </w:tc>
        <w:tc>
          <w:tcPr>
            <w:tcW w:w="850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2ABD">
              <w:rPr>
                <w:b/>
                <w:bCs/>
              </w:rPr>
              <w:t>UNID.</w:t>
            </w:r>
          </w:p>
        </w:tc>
        <w:tc>
          <w:tcPr>
            <w:tcW w:w="709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jc w:val="center"/>
              <w:rPr>
                <w:b/>
              </w:rPr>
            </w:pPr>
          </w:p>
          <w:p w:rsidR="00DA13DB" w:rsidRPr="00562ABD" w:rsidRDefault="00DA13DB" w:rsidP="00D27C22">
            <w:pPr>
              <w:jc w:val="center"/>
              <w:rPr>
                <w:b/>
              </w:rPr>
            </w:pPr>
            <w:r w:rsidRPr="00562ABD">
              <w:rPr>
                <w:b/>
              </w:rPr>
              <w:t>QDE.</w:t>
            </w:r>
          </w:p>
          <w:p w:rsidR="00DA13DB" w:rsidRPr="00562ABD" w:rsidRDefault="00DA13DB" w:rsidP="00D27C22">
            <w:pPr>
              <w:jc w:val="center"/>
              <w:rPr>
                <w:b/>
              </w:rPr>
            </w:pPr>
          </w:p>
        </w:tc>
        <w:tc>
          <w:tcPr>
            <w:tcW w:w="1322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VALOR UNIT. </w:t>
            </w:r>
          </w:p>
          <w:p w:rsidR="00DA13DB" w:rsidRPr="00562ABD" w:rsidRDefault="00DA13DB" w:rsidP="00D27C22">
            <w:pPr>
              <w:jc w:val="center"/>
              <w:rPr>
                <w:b/>
              </w:rPr>
            </w:pPr>
            <w:r w:rsidRPr="00562ABD">
              <w:rPr>
                <w:b/>
              </w:rPr>
              <w:t>R$.</w:t>
            </w:r>
          </w:p>
        </w:tc>
        <w:tc>
          <w:tcPr>
            <w:tcW w:w="1655" w:type="dxa"/>
            <w:shd w:val="pct25" w:color="FFFF00" w:fill="auto"/>
            <w:vAlign w:val="center"/>
          </w:tcPr>
          <w:p w:rsidR="00DA13DB" w:rsidRPr="00562ABD" w:rsidRDefault="00DA13DB" w:rsidP="00D27C22">
            <w:pPr>
              <w:jc w:val="center"/>
              <w:rPr>
                <w:b/>
              </w:rPr>
            </w:pPr>
            <w:r w:rsidRPr="00562ABD">
              <w:rPr>
                <w:b/>
              </w:rPr>
              <w:t>TOTAL</w:t>
            </w:r>
          </w:p>
          <w:p w:rsidR="00DA13DB" w:rsidRPr="00562ABD" w:rsidRDefault="00DA13DB" w:rsidP="00D27C22">
            <w:pPr>
              <w:jc w:val="center"/>
              <w:rPr>
                <w:b/>
              </w:rPr>
            </w:pPr>
            <w:r w:rsidRPr="00562ABD">
              <w:rPr>
                <w:b/>
              </w:rPr>
              <w:t xml:space="preserve"> R$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Pr="00562ABD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Aipim com casca, novo, bom estado de conservação.</w:t>
            </w:r>
          </w:p>
        </w:tc>
        <w:tc>
          <w:tcPr>
            <w:tcW w:w="850" w:type="dxa"/>
            <w:vAlign w:val="center"/>
          </w:tcPr>
          <w:p w:rsidR="00DA13DB" w:rsidRPr="00562ABD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KG </w:t>
            </w:r>
          </w:p>
        </w:tc>
        <w:tc>
          <w:tcPr>
            <w:tcW w:w="709" w:type="dxa"/>
            <w:vAlign w:val="center"/>
          </w:tcPr>
          <w:p w:rsidR="00DA13DB" w:rsidRPr="00562ABD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R$ 3,0000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R$ 1.080,0000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Abobrinha </w:t>
            </w:r>
            <w:proofErr w:type="gramStart"/>
            <w:r>
              <w:rPr>
                <w:color w:val="000000"/>
              </w:rPr>
              <w:t>italiana,</w:t>
            </w:r>
            <w:proofErr w:type="gramEnd"/>
            <w:r>
              <w:rPr>
                <w:color w:val="000000"/>
              </w:rPr>
              <w:t>tamanho médio, bom estado de maturação, primeira qualidade.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R$ 4,1000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R$ 820,0000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Alface crespa ou </w:t>
            </w:r>
            <w:proofErr w:type="gramStart"/>
            <w:r>
              <w:rPr>
                <w:color w:val="000000"/>
              </w:rPr>
              <w:t>lisa tamanho médio</w:t>
            </w:r>
            <w:proofErr w:type="gramEnd"/>
            <w:r>
              <w:rPr>
                <w:color w:val="000000"/>
              </w:rPr>
              <w:t>.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R$ 2,3000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R$ 1.564,0000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Alho, tamanho médio, bom estado de conservação, novo, sem presença de mofo.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R$ 35,0000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R$ 1.575,0000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Arroz orgânico branco, tipo </w:t>
            </w:r>
            <w:proofErr w:type="gramStart"/>
            <w:r>
              <w:rPr>
                <w:color w:val="000000"/>
              </w:rPr>
              <w:t>1</w:t>
            </w:r>
            <w:proofErr w:type="gramEnd"/>
            <w:r>
              <w:rPr>
                <w:color w:val="000000"/>
              </w:rPr>
              <w:t>, pacote 1KG, data de validade de no mimo 3 meses a contar da entrega da mercadoria.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R$ 2,9000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R$ 3.480,0000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Arroz integral, tipo </w:t>
            </w:r>
            <w:proofErr w:type="gramStart"/>
            <w:r>
              <w:rPr>
                <w:color w:val="000000"/>
              </w:rPr>
              <w:t>1</w:t>
            </w:r>
            <w:proofErr w:type="gramEnd"/>
            <w:r>
              <w:rPr>
                <w:color w:val="000000"/>
              </w:rPr>
              <w:t>, pacote 1KG,data de validade de no mínimo 3 meses a contar da data de entrega da mercadoria.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R$ 3,3000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R$ 495,0000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Batata doce, nova, sem </w:t>
            </w:r>
            <w:proofErr w:type="gramStart"/>
            <w:r>
              <w:rPr>
                <w:color w:val="000000"/>
              </w:rPr>
              <w:t>brotos,</w:t>
            </w:r>
            <w:proofErr w:type="gramEnd"/>
            <w:r>
              <w:rPr>
                <w:color w:val="000000"/>
              </w:rPr>
              <w:t>bom estado de conservação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R$ 3,0500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R$ 1.098,0000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Berinjela </w:t>
            </w:r>
            <w:proofErr w:type="gramStart"/>
            <w:r>
              <w:rPr>
                <w:color w:val="000000"/>
              </w:rPr>
              <w:t>nova,</w:t>
            </w:r>
            <w:proofErr w:type="gramEnd"/>
            <w:r>
              <w:rPr>
                <w:color w:val="000000"/>
              </w:rPr>
              <w:t>tamanho médio,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R$ 3,9800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R$ 159,2000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Bergamota nova prata, </w:t>
            </w:r>
            <w:proofErr w:type="spellStart"/>
            <w:r>
              <w:rPr>
                <w:color w:val="000000"/>
              </w:rPr>
              <w:t>1ªqualidade,</w:t>
            </w:r>
            <w:proofErr w:type="spellEnd"/>
            <w:r>
              <w:rPr>
                <w:color w:val="000000"/>
              </w:rPr>
              <w:t xml:space="preserve"> tamanho médio.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R$ 3,1750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R$ 2.381,2500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Beterraba, nova, tamanho médio, firme, primeira qualidade,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R$ 3,7000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R$ 2.220,0000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Pr="001061B6" w:rsidRDefault="00DA13DB" w:rsidP="00D27C2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Brócolis, tamanho médio, novo, cor verde escuro, primeira qualidade,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R$ 4,8000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R$ 2.400,0000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Cebola nova, tamanho médio, primeira qualidade,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R$ 3,9900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R$ 1.795,5000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Cenoura nova, sem folhas, primeira qualidade, tamanho médio,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R$ 3,9500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R$ 2.686,0000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Chuchu novo, limpo, tamanho médio, bom estado de conservação, embalado de acordo com quantidades do cronograma.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R$ 2,5000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R$ 1.150,0000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flor, nova, tamanho médio/padrão, primeira qualidade,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R$ 4,9500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R$ 1.980,0000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A13DB">
            <w:pPr>
              <w:widowControl/>
              <w:numPr>
                <w:ilvl w:val="0"/>
                <w:numId w:val="3"/>
              </w:numPr>
              <w:suppressAutoHyphens w:val="0"/>
            </w:pP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Couve manteiga molho tamanho médio, nova,</w:t>
            </w:r>
            <w:proofErr w:type="gramStart"/>
            <w:r>
              <w:rPr>
                <w:color w:val="000000"/>
              </w:rPr>
              <w:t xml:space="preserve">  </w:t>
            </w:r>
            <w:proofErr w:type="gramEnd"/>
            <w:r>
              <w:rPr>
                <w:color w:val="000000"/>
              </w:rPr>
              <w:t>primeira qualidade 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R$ 2,6500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R$ 1.139,5000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17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Espinafre molho tamanho médio, novo, limpo, sem ferrugem, bom estado de conservação. 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R$ 2,5000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R$ 950,0000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18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Doce de frutas, tipo </w:t>
            </w:r>
            <w:proofErr w:type="spellStart"/>
            <w:r>
              <w:rPr>
                <w:color w:val="000000"/>
              </w:rPr>
              <w:t>schimier</w:t>
            </w:r>
            <w:proofErr w:type="spellEnd"/>
            <w:r>
              <w:rPr>
                <w:color w:val="000000"/>
              </w:rPr>
              <w:t>, sabores diversos, (pêssego, uva, figo e goiaba</w:t>
            </w:r>
            <w:proofErr w:type="gramStart"/>
            <w:r>
              <w:rPr>
                <w:color w:val="000000"/>
              </w:rPr>
              <w:t>)vidro</w:t>
            </w:r>
            <w:proofErr w:type="gramEnd"/>
            <w:r>
              <w:rPr>
                <w:color w:val="000000"/>
              </w:rPr>
              <w:t xml:space="preserve"> 750 gramas, data de validade  de no mínimo 3 meses a contar da data de entrega da mercadoria, Nº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R$ 13,0000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R$ 1.040,0000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1</w:t>
            </w:r>
            <w:r>
              <w:lastRenderedPageBreak/>
              <w:t>9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Extrato de tomate, embalagem vidros com 550g, data de </w:t>
            </w:r>
            <w:r>
              <w:rPr>
                <w:color w:val="000000"/>
              </w:rPr>
              <w:lastRenderedPageBreak/>
              <w:t xml:space="preserve">validade de no mínimo </w:t>
            </w:r>
            <w:proofErr w:type="gramStart"/>
            <w:r>
              <w:rPr>
                <w:color w:val="000000"/>
              </w:rPr>
              <w:t>3</w:t>
            </w:r>
            <w:proofErr w:type="gramEnd"/>
            <w:r>
              <w:rPr>
                <w:color w:val="000000"/>
              </w:rPr>
              <w:t xml:space="preserve"> meses a contar da data de entrega da mercadoria. 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R$ 7,5000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R$ 5.100,0000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lastRenderedPageBreak/>
              <w:t>20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Leite em pó integral, embalagem </w:t>
            </w:r>
            <w:proofErr w:type="gramStart"/>
            <w:r>
              <w:rPr>
                <w:color w:val="000000"/>
              </w:rPr>
              <w:t>1KG</w:t>
            </w:r>
            <w:proofErr w:type="gramEnd"/>
            <w:r>
              <w:rPr>
                <w:color w:val="000000"/>
              </w:rPr>
              <w:t>, data de validade de no mínimo 3 meses a contar da data da entrega da mercadoria, 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R$ 23,0000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R$ 34.500,0000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21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Laranja da época, 1ª</w:t>
            </w:r>
            <w:proofErr w:type="gramStart"/>
            <w:r>
              <w:rPr>
                <w:color w:val="000000"/>
              </w:rPr>
              <w:t xml:space="preserve">  </w:t>
            </w:r>
            <w:proofErr w:type="gramEnd"/>
            <w:r>
              <w:rPr>
                <w:color w:val="000000"/>
              </w:rPr>
              <w:t>qualidade, tamanho médio, nova,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R$ 1,9900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R$ 497,5000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22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Limão Taiti/bergamota/siciliano, conforme época, novo,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R$ 2,9750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R$ 148,7500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23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Milho verde, espiga nova,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R$ 1,1000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R$ 528,0000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24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Moranga nova, peso entre </w:t>
            </w:r>
            <w:proofErr w:type="gramStart"/>
            <w:r>
              <w:rPr>
                <w:color w:val="000000"/>
              </w:rPr>
              <w:t>1KG</w:t>
            </w:r>
            <w:proofErr w:type="gramEnd"/>
            <w:r>
              <w:rPr>
                <w:color w:val="000000"/>
              </w:rPr>
              <w:t xml:space="preserve"> e 1,5Kg,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R$ 3,6000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R$ 1.656,0000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25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Moranguinhos</w:t>
            </w:r>
            <w:proofErr w:type="spellEnd"/>
            <w:r>
              <w:rPr>
                <w:color w:val="000000"/>
              </w:rPr>
              <w:t>, novo,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R$ 15,0000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R$ 2.400,0000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26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Pepino novo, salada,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R$ 4,9900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R$ 199,6000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27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Repolho branco, tamanho médio, novo,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R$ 3,8500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R$ 1.155,0000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28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Repolho roxo, tamanho médio, novo,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R$ 3,9500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R$ 158,0000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29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Suco de uva integral, sem adição de açúcar, embalagem vidro de 1 litro, data de validade de no mínimo </w:t>
            </w:r>
            <w:proofErr w:type="gramStart"/>
            <w:r>
              <w:rPr>
                <w:color w:val="000000"/>
              </w:rPr>
              <w:t>3</w:t>
            </w:r>
            <w:proofErr w:type="gramEnd"/>
            <w:r>
              <w:rPr>
                <w:color w:val="000000"/>
              </w:rPr>
              <w:t xml:space="preserve"> meses a contar da data de entrega da mercadoria,Nº do lote e demais dados do produto exigidos pela legislação em vigor.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Litro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R$ 12,5000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R$ 1.000,0000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30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Tempero verde, tamanho médio, com salsa e cebolinha (molho </w:t>
            </w:r>
            <w:proofErr w:type="spellStart"/>
            <w:proofErr w:type="gramStart"/>
            <w:r>
              <w:rPr>
                <w:color w:val="000000"/>
              </w:rPr>
              <w:t>tam</w:t>
            </w:r>
            <w:proofErr w:type="spellEnd"/>
            <w:proofErr w:type="gramEnd"/>
            <w:r>
              <w:rPr>
                <w:color w:val="000000"/>
              </w:rPr>
              <w:t>.médio), bom estado 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Molho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R$ 2,3500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R$ 1.880,0000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31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Tomate, 1ª qualidade, tamanho médio, bom estado de conservação.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R$ 5,9900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R$ 898,5000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32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Vagem verde, nova, bom estado de conservação, sem ferrugem.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Kg</w:t>
            </w:r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R$ 5,9000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R$ 236,0000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33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Bolinho inglês de 50g, embalagem individualizada, com data de fabricação de apenas </w:t>
            </w:r>
            <w:proofErr w:type="gramStart"/>
            <w:r>
              <w:rPr>
                <w:color w:val="000000"/>
              </w:rPr>
              <w:t>1</w:t>
            </w:r>
            <w:proofErr w:type="gramEnd"/>
            <w:r>
              <w:rPr>
                <w:color w:val="000000"/>
              </w:rPr>
              <w:t xml:space="preserve"> dia antes da entrega e prazo de validade de 5 dias, identificados na embalagem. 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8.450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R$ 1,3000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R$ 10.985,0000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34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Cuquinha</w:t>
            </w:r>
            <w:proofErr w:type="spellEnd"/>
            <w:r>
              <w:rPr>
                <w:color w:val="000000"/>
              </w:rPr>
              <w:t xml:space="preserve"> de creme com farofa, massinha doce </w:t>
            </w:r>
            <w:proofErr w:type="gramStart"/>
            <w:r>
              <w:rPr>
                <w:color w:val="000000"/>
              </w:rPr>
              <w:t>50g,</w:t>
            </w:r>
            <w:proofErr w:type="gramEnd"/>
            <w:r>
              <w:rPr>
                <w:color w:val="000000"/>
              </w:rPr>
              <w:t>embalagem com 10 unidades, com data de fabricação de apenas 1 dia antes da entrega e prazo de validade de 5 dias , identificados na embalagem.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8.000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R$ 0,8400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R$ 6.720,0000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35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Pão massinha 50g, embalagem com 10 unidades, com data de fabricação de apenas </w:t>
            </w:r>
            <w:proofErr w:type="gramStart"/>
            <w:r>
              <w:rPr>
                <w:color w:val="000000"/>
              </w:rPr>
              <w:t>1</w:t>
            </w:r>
            <w:proofErr w:type="gramEnd"/>
            <w:r>
              <w:rPr>
                <w:color w:val="000000"/>
              </w:rPr>
              <w:t xml:space="preserve">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9.100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R$ 0,6850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R$ 6.233,5000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t>3</w:t>
            </w:r>
            <w:r>
              <w:lastRenderedPageBreak/>
              <w:t>6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Pão de cenoura 50g</w:t>
            </w:r>
            <w:proofErr w:type="gramStart"/>
            <w:r>
              <w:rPr>
                <w:color w:val="000000"/>
              </w:rPr>
              <w:t>, ,</w:t>
            </w:r>
            <w:proofErr w:type="gramEnd"/>
            <w:r>
              <w:rPr>
                <w:color w:val="000000"/>
              </w:rPr>
              <w:t xml:space="preserve"> embalagem com 10 unidades, com </w:t>
            </w:r>
            <w:r>
              <w:rPr>
                <w:color w:val="000000"/>
              </w:rPr>
              <w:lastRenderedPageBreak/>
              <w:t>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8.100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R$ 0,7400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R$ 5.994,0000</w:t>
            </w:r>
          </w:p>
        </w:tc>
      </w:tr>
      <w:tr w:rsidR="00DA13DB" w:rsidRPr="00562ABD" w:rsidTr="00D27C22">
        <w:trPr>
          <w:jc w:val="center"/>
        </w:trPr>
        <w:tc>
          <w:tcPr>
            <w:tcW w:w="617" w:type="dxa"/>
            <w:vAlign w:val="center"/>
          </w:tcPr>
          <w:p w:rsidR="00DA13DB" w:rsidRPr="00562ABD" w:rsidRDefault="00DA13DB" w:rsidP="00D27C22">
            <w:pPr>
              <w:ind w:left="304"/>
            </w:pPr>
            <w:r>
              <w:lastRenderedPageBreak/>
              <w:t>37</w:t>
            </w:r>
          </w:p>
        </w:tc>
        <w:tc>
          <w:tcPr>
            <w:tcW w:w="5813" w:type="dxa"/>
            <w:vAlign w:val="center"/>
          </w:tcPr>
          <w:p w:rsidR="00DA13DB" w:rsidRDefault="00DA13DB" w:rsidP="00D27C2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Pão integral 50g</w:t>
            </w:r>
            <w:proofErr w:type="gramStart"/>
            <w:r>
              <w:rPr>
                <w:color w:val="000000"/>
              </w:rPr>
              <w:t>, ,</w:t>
            </w:r>
            <w:proofErr w:type="gramEnd"/>
            <w:r>
              <w:rPr>
                <w:color w:val="000000"/>
              </w:rPr>
              <w:t xml:space="preserve"> embalagem com 10 unidades, com data de fabricação de apenas 1 dia antes da entrega e prazo de validade de 5 dias, identificados na embalagem.</w:t>
            </w:r>
          </w:p>
        </w:tc>
        <w:tc>
          <w:tcPr>
            <w:tcW w:w="850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Unid</w:t>
            </w:r>
            <w:proofErr w:type="spellEnd"/>
          </w:p>
        </w:tc>
        <w:tc>
          <w:tcPr>
            <w:tcW w:w="709" w:type="dxa"/>
            <w:vAlign w:val="center"/>
          </w:tcPr>
          <w:p w:rsidR="00DA13DB" w:rsidRDefault="00DA13DB" w:rsidP="00D27C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8.820</w:t>
            </w:r>
          </w:p>
        </w:tc>
        <w:tc>
          <w:tcPr>
            <w:tcW w:w="1322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R$ 0,8150</w:t>
            </w:r>
          </w:p>
        </w:tc>
        <w:tc>
          <w:tcPr>
            <w:tcW w:w="1655" w:type="dxa"/>
            <w:vAlign w:val="bottom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R$ 7.188,3000</w:t>
            </w:r>
          </w:p>
        </w:tc>
      </w:tr>
      <w:tr w:rsidR="00DA13DB" w:rsidRPr="00562ABD" w:rsidTr="00D27C22">
        <w:trPr>
          <w:jc w:val="center"/>
        </w:trPr>
        <w:tc>
          <w:tcPr>
            <w:tcW w:w="9311" w:type="dxa"/>
            <w:gridSpan w:val="5"/>
            <w:vAlign w:val="center"/>
          </w:tcPr>
          <w:p w:rsidR="00DA13DB" w:rsidRPr="00562ABD" w:rsidRDefault="00DA13DB" w:rsidP="00D27C22">
            <w:pPr>
              <w:jc w:val="right"/>
              <w:rPr>
                <w:b/>
              </w:rPr>
            </w:pPr>
            <w:r w:rsidRPr="00562ABD">
              <w:rPr>
                <w:b/>
              </w:rPr>
              <w:t>TOTAL R$</w:t>
            </w:r>
          </w:p>
        </w:tc>
        <w:tc>
          <w:tcPr>
            <w:tcW w:w="1655" w:type="dxa"/>
            <w:vAlign w:val="center"/>
          </w:tcPr>
          <w:p w:rsidR="00DA13DB" w:rsidRDefault="00DA13DB" w:rsidP="00D27C2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R$ 115.491,6000</w:t>
            </w:r>
          </w:p>
          <w:p w:rsidR="00DA13DB" w:rsidRPr="00562ABD" w:rsidRDefault="00DA13DB" w:rsidP="00D27C22">
            <w:pPr>
              <w:jc w:val="right"/>
            </w:pPr>
          </w:p>
        </w:tc>
      </w:tr>
    </w:tbl>
    <w:p w:rsidR="00100A19" w:rsidRDefault="00100A19" w:rsidP="00100A19">
      <w:pPr>
        <w:pStyle w:val="NormalWeb"/>
        <w:tabs>
          <w:tab w:val="left" w:pos="7140"/>
        </w:tabs>
        <w:spacing w:before="0" w:after="0"/>
        <w:ind w:firstLine="709"/>
        <w:jc w:val="both"/>
        <w:rPr>
          <w:bCs/>
        </w:rPr>
      </w:pPr>
      <w:r>
        <w:rPr>
          <w:bCs/>
        </w:rPr>
        <w:tab/>
      </w:r>
    </w:p>
    <w:p w:rsidR="00100A19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</w:pPr>
      <w:r w:rsidRPr="006106E5">
        <w:rPr>
          <w:bCs/>
        </w:rPr>
        <w:t>4.2</w:t>
      </w:r>
      <w:r w:rsidRPr="006106E5">
        <w:rPr>
          <w:b/>
          <w:bCs/>
        </w:rPr>
        <w:t xml:space="preserve"> </w:t>
      </w:r>
      <w:r w:rsidRPr="006106E5">
        <w:tab/>
        <w:t>Os produtos deverão ser fornecidos de acordo com o cronograma de entrega, elaborado pela Secretaria Municipal de Educação.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4.3 </w:t>
      </w:r>
      <w:r w:rsidRPr="006106E5">
        <w:tab/>
        <w:t>Todos os produtos deverão atender ao disposto na legislação de alimentos, estabelecida pela Agência Nacional de Vigilância Sanitária/Ministério da Saúde e pelo Ministério da Agricultura, Pecuária e Abastecimento (Resolução RDC nº 259/02 e 216/2004 – ANVISA).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proofErr w:type="gramStart"/>
      <w:r w:rsidRPr="006106E5">
        <w:rPr>
          <w:b/>
        </w:rPr>
        <w:t>5</w:t>
      </w:r>
      <w:proofErr w:type="gramEnd"/>
      <w:r w:rsidRPr="006106E5">
        <w:rPr>
          <w:b/>
        </w:rPr>
        <w:t xml:space="preserve"> CRITÉRIOS PARA A ESCOLHA DO FORNECEDOR: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Cs/>
        </w:rPr>
      </w:pPr>
      <w:r w:rsidRPr="006106E5">
        <w:rPr>
          <w:bCs/>
        </w:rPr>
        <w:t>5.1</w:t>
      </w:r>
      <w:r w:rsidRPr="006106E5">
        <w:rPr>
          <w:b/>
          <w:bCs/>
        </w:rPr>
        <w:t xml:space="preserve"> </w:t>
      </w:r>
      <w:r w:rsidRPr="006106E5">
        <w:rPr>
          <w:bCs/>
        </w:rPr>
        <w:tab/>
        <w:t xml:space="preserve">No caso de participar mais de um agricultor (fornecedor individual, grupo informal ou formal) para o mesmo produto/item, </w:t>
      </w:r>
      <w:proofErr w:type="gramStart"/>
      <w:r w:rsidRPr="006106E5">
        <w:rPr>
          <w:bCs/>
        </w:rPr>
        <w:t>ocorrerá</w:t>
      </w:r>
      <w:proofErr w:type="gramEnd"/>
      <w:r w:rsidRPr="006106E5">
        <w:rPr>
          <w:bCs/>
        </w:rPr>
        <w:t xml:space="preserve"> empate. Para</w:t>
      </w:r>
      <w:r w:rsidRPr="006106E5">
        <w:t xml:space="preserve"> priorização das propostas, deverá ser observada a seguinte ordem para desempate: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rPr>
          <w:bCs/>
        </w:rPr>
        <w:t xml:space="preserve">5.2 </w:t>
      </w:r>
      <w:r w:rsidRPr="006106E5">
        <w:t>Os fornecedores locais do município.</w:t>
      </w:r>
      <w:r w:rsidRPr="006106E5">
        <w:tab/>
      </w:r>
      <w:r w:rsidRPr="006106E5">
        <w:tab/>
        <w:t>.</w:t>
      </w:r>
    </w:p>
    <w:p w:rsidR="00100A19" w:rsidRPr="006106E5" w:rsidRDefault="00100A19" w:rsidP="00100A19">
      <w:pPr>
        <w:tabs>
          <w:tab w:val="left" w:pos="1134"/>
        </w:tabs>
        <w:ind w:firstLine="709"/>
        <w:jc w:val="both"/>
      </w:pPr>
      <w:r w:rsidRPr="006106E5">
        <w:t xml:space="preserve">5.3 </w:t>
      </w:r>
      <w:r w:rsidRPr="006106E5">
        <w:rPr>
          <w:bCs/>
        </w:rPr>
        <w:t>Os assentamentos de reforma agrária, as comunidades tradicionais indígenas e as comunidades quilombolas.</w:t>
      </w:r>
      <w:r w:rsidRPr="006106E5">
        <w:rPr>
          <w:b/>
          <w:bCs/>
        </w:rPr>
        <w:t xml:space="preserve">  </w:t>
      </w:r>
      <w:r w:rsidRPr="006106E5">
        <w:t xml:space="preserve">                   </w:t>
      </w:r>
    </w:p>
    <w:p w:rsidR="00100A19" w:rsidRPr="006106E5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</w:rPr>
      </w:pPr>
      <w:r w:rsidRPr="006106E5">
        <w:t xml:space="preserve">5.4 </w:t>
      </w:r>
      <w:r w:rsidRPr="006106E5">
        <w:rPr>
          <w:bCs/>
        </w:rPr>
        <w:tab/>
        <w:t>Os fornecedores de gêneros alimentícios certificados como orgânicos ou agro ecológicos, segundo a Lei nº 10.831/2003.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 xml:space="preserve">5.5 </w:t>
      </w:r>
      <w:r w:rsidRPr="00262C1C">
        <w:rPr>
          <w:rStyle w:val="Refdenotaderodap1"/>
          <w:sz w:val="32"/>
          <w:szCs w:val="32"/>
        </w:rPr>
        <w:tab/>
        <w:t xml:space="preserve">Os grupos formais (organizações produtivas detentoras de declaração de Aptidão ao </w:t>
      </w:r>
      <w:proofErr w:type="spellStart"/>
      <w:r w:rsidRPr="00262C1C">
        <w:rPr>
          <w:rStyle w:val="Refdenotaderodap1"/>
          <w:sz w:val="32"/>
          <w:szCs w:val="32"/>
        </w:rPr>
        <w:t>Pronaf-DAP</w:t>
      </w:r>
      <w:proofErr w:type="spellEnd"/>
      <w:r w:rsidRPr="00262C1C">
        <w:rPr>
          <w:rStyle w:val="Refdenotaderodap1"/>
          <w:sz w:val="32"/>
          <w:szCs w:val="32"/>
        </w:rPr>
        <w:t xml:space="preserve"> Jurídica) sobre os Grupos Informais (agricultores familiares, detentores de Declaração de Aptidão ao PRONAF-DAP Física, organizados em grupos) e estes sobre os Fornecedores individuais.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5.6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>Organizações com maior percentagem de agricultores familiares e/ou empreendedores familiares rurais no seu quadro de sócios, conforme DAP Jurídica.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rStyle w:val="Refdenotaderodap1"/>
          <w:bCs/>
          <w:sz w:val="32"/>
          <w:szCs w:val="32"/>
        </w:rPr>
      </w:pPr>
      <w:r w:rsidRPr="00262C1C">
        <w:rPr>
          <w:rStyle w:val="Refdenotaderodap1"/>
          <w:sz w:val="32"/>
          <w:szCs w:val="32"/>
        </w:rPr>
        <w:t>5.7</w:t>
      </w:r>
      <w:r w:rsidRPr="00262C1C">
        <w:rPr>
          <w:rStyle w:val="Refdenotaderodap1"/>
          <w:b/>
          <w:bCs/>
          <w:sz w:val="32"/>
          <w:szCs w:val="32"/>
        </w:rPr>
        <w:t xml:space="preserve"> </w:t>
      </w:r>
      <w:r w:rsidRPr="00262C1C">
        <w:rPr>
          <w:rStyle w:val="Refdenotaderodap1"/>
          <w:bCs/>
          <w:sz w:val="32"/>
          <w:szCs w:val="32"/>
        </w:rPr>
        <w:tab/>
        <w:t xml:space="preserve">Em caso de persistir o empate </w:t>
      </w:r>
      <w:proofErr w:type="gramStart"/>
      <w:r w:rsidRPr="00262C1C">
        <w:rPr>
          <w:rStyle w:val="Refdenotaderodap1"/>
          <w:bCs/>
          <w:sz w:val="32"/>
          <w:szCs w:val="32"/>
        </w:rPr>
        <w:t>será</w:t>
      </w:r>
      <w:proofErr w:type="gramEnd"/>
      <w:r w:rsidRPr="00262C1C">
        <w:rPr>
          <w:rStyle w:val="Refdenotaderodap1"/>
          <w:bCs/>
          <w:sz w:val="32"/>
          <w:szCs w:val="32"/>
        </w:rPr>
        <w:t xml:space="preserve"> realizado sorteio.</w:t>
      </w:r>
    </w:p>
    <w:p w:rsidR="00100A19" w:rsidRPr="00262C1C" w:rsidRDefault="00100A19" w:rsidP="00100A19">
      <w:pPr>
        <w:tabs>
          <w:tab w:val="left" w:pos="1134"/>
          <w:tab w:val="left" w:pos="1701"/>
        </w:tabs>
        <w:ind w:firstLine="709"/>
        <w:jc w:val="both"/>
        <w:rPr>
          <w:sz w:val="32"/>
          <w:szCs w:val="32"/>
        </w:rPr>
      </w:pPr>
      <w:r w:rsidRPr="00262C1C">
        <w:rPr>
          <w:rStyle w:val="Refdenotaderodap1"/>
          <w:bCs/>
          <w:sz w:val="32"/>
          <w:szCs w:val="32"/>
        </w:rPr>
        <w:t xml:space="preserve">5.8 </w:t>
      </w:r>
      <w:r w:rsidRPr="00262C1C">
        <w:rPr>
          <w:rStyle w:val="Refdenotaderodap1"/>
          <w:bCs/>
          <w:sz w:val="32"/>
          <w:szCs w:val="32"/>
        </w:rPr>
        <w:tab/>
        <w:t xml:space="preserve">Caso o Município não obtenha de um único fornecedor as quantidades de produto poderá complementar com as dos demais, levando em consideração a ordem de desempate. 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6. DAS AMOSTRAS DOS PRODUTOS: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6.1</w:t>
      </w:r>
      <w:r w:rsidRPr="006106E5">
        <w:t xml:space="preserve"> </w:t>
      </w:r>
      <w:r w:rsidRPr="006106E5">
        <w:tab/>
        <w:t xml:space="preserve">As amostras dos produtos a serem adquiridos pelo Município deverão ser apresentadas pelo primeiro colocado, no prazo de cinco dias a contar do julgamento referente à fase de proposta – projeto de venda. Para avaliação e seleção do produto a ser adquirido, as quais deverão ser submetidas a análises necessárias, assim que </w:t>
      </w:r>
      <w:r w:rsidRPr="006106E5">
        <w:lastRenderedPageBreak/>
        <w:t>declarado vencedor.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6.2</w:t>
      </w:r>
      <w:r w:rsidRPr="006106E5">
        <w:t xml:space="preserve"> </w:t>
      </w:r>
      <w:r w:rsidRPr="006106E5">
        <w:tab/>
        <w:t>As amostras deverão ser identificadas com o número do edital, o nome do fornecedor (fornecedor individual, grupo informal ou formal) e a especificação do produto.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6.3</w:t>
      </w:r>
      <w:r w:rsidRPr="006106E5">
        <w:t xml:space="preserve"> </w:t>
      </w:r>
      <w:r w:rsidRPr="006106E5">
        <w:tab/>
        <w:t>A não apresentação da amostra ou a apresentação de amostra em desacordo com as exigências deste edital implicará na automática desclassificação do item e/ou da proposta.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6.4</w:t>
      </w:r>
      <w:r w:rsidRPr="006106E5">
        <w:rPr>
          <w:b/>
          <w:bCs/>
        </w:rPr>
        <w:t xml:space="preserve"> </w:t>
      </w:r>
      <w:r w:rsidRPr="006106E5">
        <w:rPr>
          <w:b/>
          <w:bCs/>
        </w:rPr>
        <w:tab/>
      </w:r>
      <w:r w:rsidRPr="006106E5">
        <w:t xml:space="preserve">As amostras serão analisadas pela Secretaria Municipal de Educação, que observará como critérios de avaliação, as especificações descritas para cada gênero alimentício, conforme item </w:t>
      </w:r>
      <w:proofErr w:type="gramStart"/>
      <w:r w:rsidRPr="006106E5">
        <w:t>4</w:t>
      </w:r>
      <w:proofErr w:type="gramEnd"/>
      <w:r w:rsidRPr="006106E5">
        <w:t xml:space="preserve"> do edital.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4253"/>
        </w:tabs>
        <w:ind w:firstLine="709"/>
        <w:jc w:val="both"/>
      </w:pPr>
      <w:r w:rsidRPr="006106E5">
        <w:rPr>
          <w:bCs/>
        </w:rPr>
        <w:t>6.5</w:t>
      </w:r>
      <w:r w:rsidRPr="006106E5">
        <w:t xml:space="preserve"> </w:t>
      </w:r>
      <w:r w:rsidRPr="006106E5">
        <w:tab/>
        <w:t>A análise ficará a cargo de profissional da área da nutrição, que emitirá seu parecer em laudo devidamente assinado e identificado.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Autospacing="1" w:afterAutospacing="1"/>
        <w:jc w:val="both"/>
      </w:pPr>
      <w:proofErr w:type="gramStart"/>
      <w:r w:rsidRPr="006106E5">
        <w:rPr>
          <w:b/>
        </w:rPr>
        <w:t>7</w:t>
      </w:r>
      <w:proofErr w:type="gramEnd"/>
      <w:r w:rsidRPr="006106E5">
        <w:rPr>
          <w:b/>
        </w:rPr>
        <w:t xml:space="preserve">  PERÍODO DE VIGÊNCIA:</w:t>
      </w:r>
    </w:p>
    <w:p w:rsidR="00100A19" w:rsidRPr="006106E5" w:rsidRDefault="00100A19" w:rsidP="00100A19">
      <w:pPr>
        <w:pStyle w:val="NormalWeb"/>
        <w:tabs>
          <w:tab w:val="left" w:pos="1134"/>
          <w:tab w:val="left" w:pos="1701"/>
        </w:tabs>
        <w:spacing w:before="0" w:after="0"/>
        <w:ind w:firstLine="709"/>
        <w:jc w:val="both"/>
        <w:rPr>
          <w:b/>
        </w:rPr>
      </w:pPr>
      <w:r w:rsidRPr="006106E5">
        <w:t xml:space="preserve">O contrato passa a vigorar a contar de sua assinatura até </w:t>
      </w:r>
      <w:r>
        <w:t xml:space="preserve">18 de Dezembro de 2018, podendo </w:t>
      </w:r>
      <w:r w:rsidRPr="006C4BE4">
        <w:rPr>
          <w:rFonts w:eastAsia="Batang"/>
          <w:bCs/>
        </w:rPr>
        <w:t>ser rescindido na ocorrência de quaisquer das hipóteses previstas no artigo 78 da Lei Federal nº 8.666/93, independentemente de interpelação ou notificação judicial.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proofErr w:type="gramStart"/>
      <w:r w:rsidRPr="006106E5">
        <w:rPr>
          <w:b/>
        </w:rPr>
        <w:t>8</w:t>
      </w:r>
      <w:proofErr w:type="gramEnd"/>
      <w:r w:rsidRPr="006106E5">
        <w:rPr>
          <w:b/>
        </w:rPr>
        <w:t xml:space="preserve"> CONTRATAÇÃO: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t>Declarado vencedor, o agricultor familiar (fornecedor individual, grupo informal ou formal) deverá assinar o contrato no prazo de três dias.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  <w:r w:rsidRPr="006106E5">
        <w:rPr>
          <w:b/>
        </w:rPr>
        <w:tab/>
      </w:r>
      <w:r w:rsidRPr="006106E5">
        <w:t xml:space="preserve"> </w:t>
      </w:r>
    </w:p>
    <w:p w:rsidR="00100A19" w:rsidRPr="006106E5" w:rsidRDefault="00100A19" w:rsidP="00100A19">
      <w:pPr>
        <w:tabs>
          <w:tab w:val="left" w:pos="0"/>
          <w:tab w:val="left" w:pos="1701"/>
          <w:tab w:val="left" w:pos="4253"/>
        </w:tabs>
        <w:spacing w:before="100" w:beforeAutospacing="1" w:after="100" w:afterAutospacing="1"/>
        <w:jc w:val="both"/>
        <w:rPr>
          <w:bCs/>
        </w:rPr>
      </w:pPr>
      <w:proofErr w:type="gramStart"/>
      <w:r w:rsidRPr="006106E5">
        <w:rPr>
          <w:b/>
        </w:rPr>
        <w:t>9</w:t>
      </w:r>
      <w:proofErr w:type="gramEnd"/>
      <w:r w:rsidRPr="006106E5">
        <w:rPr>
          <w:b/>
        </w:rPr>
        <w:t xml:space="preserve"> PAGAMENTO: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9.1</w:t>
      </w:r>
      <w:r w:rsidRPr="006106E5">
        <w:t xml:space="preserve"> </w:t>
      </w:r>
      <w:r w:rsidRPr="006106E5">
        <w:tab/>
        <w:t>O fornecedor será remunerado exclusivamente de acordo com os itens, quantidades e preços previstos na proposta vencedora.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Cs/>
        </w:rPr>
      </w:pPr>
      <w:r w:rsidRPr="006106E5">
        <w:rPr>
          <w:bCs/>
        </w:rPr>
        <w:t>9.2</w:t>
      </w:r>
      <w:r w:rsidRPr="006106E5">
        <w:t xml:space="preserve"> </w:t>
      </w:r>
      <w:r w:rsidRPr="006106E5">
        <w:tab/>
        <w:t>O pagamento realizar-se-á, exclusivamente por meio eletrônico, mediante crédito na conta-corrente de titularidade dos fornecedores, conforme a entrega dos produtos, mediante a apresentação de documento fiscal correspondente ao fornecimento efetuado, no prazo de até trinta dias da entrega dos gêneros alimentícios.</w:t>
      </w:r>
    </w:p>
    <w:p w:rsidR="00100A19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10 RESPONSABILIDADES DOS FORNECEDORES: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10.1</w:t>
      </w:r>
      <w:r w:rsidRPr="006106E5">
        <w:rPr>
          <w:b/>
        </w:rPr>
        <w:t xml:space="preserve"> </w:t>
      </w:r>
      <w:r w:rsidRPr="006106E5">
        <w:t>Os fornecedores que aderirem a este processo declaram que atendem a todas as exigências legais e regulatórias a execução do seu objeto, sujeitando-se, em caso de declaração falsa, à pena de suspensão temporária de participação em licitação e impedimento de contratar com a Administração, pelo prazo de um ano.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t>10.2</w:t>
      </w:r>
      <w:r w:rsidRPr="006106E5">
        <w:rPr>
          <w:b/>
        </w:rPr>
        <w:t xml:space="preserve"> </w:t>
      </w:r>
      <w:r w:rsidRPr="006106E5">
        <w:t xml:space="preserve">O fornecedor se compromete a fornecer os gêneros alimentícios conforme o </w:t>
      </w:r>
      <w:r w:rsidRPr="006106E5">
        <w:lastRenderedPageBreak/>
        <w:t>disp</w:t>
      </w:r>
      <w:r w:rsidRPr="006106E5">
        <w:rPr>
          <w:rStyle w:val="normalchar1"/>
        </w:rPr>
        <w:t xml:space="preserve">osto no projeto de venda, anexo </w:t>
      </w:r>
      <w:proofErr w:type="gramStart"/>
      <w:r w:rsidRPr="006106E5">
        <w:rPr>
          <w:rStyle w:val="normalchar1"/>
        </w:rPr>
        <w:t>1</w:t>
      </w:r>
      <w:proofErr w:type="gramEnd"/>
      <w:r w:rsidRPr="006106E5">
        <w:rPr>
          <w:rStyle w:val="normalchar1"/>
        </w:rPr>
        <w:t xml:space="preserve"> do presente edital, o padrão de identidade e de qualidade estabelecidos na legislação vigente e as especificações técnicas elaboradas pela Coordenadoria de Alimentação Escolar (Resolução RDC nº 259/02 – ANVISA)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rStyle w:val="normalchar1"/>
        </w:rPr>
      </w:pPr>
      <w:r w:rsidRPr="006106E5">
        <w:rPr>
          <w:rStyle w:val="normalchar1"/>
        </w:rPr>
        <w:t xml:space="preserve">10.3 </w:t>
      </w:r>
      <w:r w:rsidRPr="006106E5">
        <w:t>O fornecedor se compromete a fornecer os gêneros alimentícios no</w:t>
      </w:r>
      <w:r w:rsidRPr="006106E5">
        <w:rPr>
          <w:rStyle w:val="normalchar1"/>
        </w:rPr>
        <w:t xml:space="preserve">s preços estabelecidos nesta chamada pública, durante a vigência do contrato; </w:t>
      </w:r>
    </w:p>
    <w:p w:rsidR="00100A19" w:rsidRPr="006106E5" w:rsidRDefault="00100A19" w:rsidP="00100A19">
      <w:pPr>
        <w:pStyle w:val="LO-normal"/>
        <w:tabs>
          <w:tab w:val="left" w:pos="1134"/>
          <w:tab w:val="left" w:pos="1701"/>
        </w:tabs>
        <w:ind w:firstLine="709"/>
        <w:jc w:val="both"/>
        <w:rPr>
          <w:bCs/>
        </w:rPr>
      </w:pPr>
      <w:r w:rsidRPr="006106E5">
        <w:rPr>
          <w:rStyle w:val="normalchar1"/>
        </w:rPr>
        <w:t xml:space="preserve">10.4 </w:t>
      </w:r>
      <w:r w:rsidRPr="006106E5">
        <w:t>O fornecedor se compromete a fornecer os gêneros alimentícios para as escolas conforme</w:t>
      </w:r>
      <w:r w:rsidRPr="006106E5">
        <w:rPr>
          <w:rStyle w:val="normalchar1"/>
        </w:rPr>
        <w:t xml:space="preserve"> cronograma de entrega.</w:t>
      </w:r>
    </w:p>
    <w:p w:rsidR="00100A19" w:rsidRPr="006106E5" w:rsidRDefault="00100A19" w:rsidP="00100A19">
      <w:pPr>
        <w:tabs>
          <w:tab w:val="left" w:pos="1134"/>
          <w:tab w:val="left" w:pos="2250"/>
          <w:tab w:val="left" w:pos="4253"/>
        </w:tabs>
        <w:autoSpaceDE w:val="0"/>
        <w:ind w:firstLine="709"/>
        <w:jc w:val="both"/>
        <w:rPr>
          <w:b/>
        </w:rPr>
      </w:pPr>
      <w:r w:rsidRPr="006106E5">
        <w:rPr>
          <w:bCs/>
        </w:rPr>
        <w:t>10.5</w:t>
      </w:r>
      <w:r w:rsidRPr="006106E5">
        <w:rPr>
          <w:b/>
          <w:bCs/>
        </w:rPr>
        <w:t xml:space="preserve"> </w:t>
      </w:r>
      <w:proofErr w:type="gramStart"/>
      <w:r w:rsidRPr="006106E5">
        <w:t>Será</w:t>
      </w:r>
      <w:proofErr w:type="gramEnd"/>
      <w:r w:rsidRPr="006106E5">
        <w:t xml:space="preserve"> de responsabilidade exclusiva do agricultor o ressarcimento de eventuais prejuízos decorrentes da má qualidade dos produtos ou do atraso no fornecimento, que deverão ser apurados em processo administrativo próprio.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jc w:val="both"/>
        <w:rPr>
          <w:b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bCs/>
        </w:rPr>
      </w:pPr>
      <w:r w:rsidRPr="006106E5">
        <w:rPr>
          <w:b/>
        </w:rPr>
        <w:t>11 PENALIDADES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>Ao CONTRATADO, total ou parcialmente inadimplente, serão aplicadas as seguintes penalidades: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 xml:space="preserve">a) Multa de 0,5% (meio por cento) por dia de atraso, limitado esta </w:t>
      </w:r>
      <w:proofErr w:type="gramStart"/>
      <w:r w:rsidRPr="006106E5">
        <w:rPr>
          <w:rFonts w:eastAsia="Batang"/>
        </w:rPr>
        <w:t>a</w:t>
      </w:r>
      <w:proofErr w:type="gramEnd"/>
      <w:r w:rsidRPr="006106E5">
        <w:rPr>
          <w:rFonts w:eastAsia="Batang"/>
        </w:rPr>
        <w:t xml:space="preserve"> 05 dias, após o qual será considerado inexecução contratual.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b) Multa de 8% (oito por cento) no caso de inexecução parcial do contrato, cumulada com a pena de suspensão do direito de participar de outras chamadas públicas e o impedimento de contratar com a administração pelo prazo de 01 (um) ano.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c) Multa de 10% (dez) por cento no caso de inexecução total do contrato, cumulada com a pena de suspensão do direito de outras chamadas públicas e o impedimento de contratar com a Administração pelo prazo de 02 (dois) anos.</w:t>
      </w:r>
    </w:p>
    <w:p w:rsidR="00100A19" w:rsidRPr="006106E5" w:rsidRDefault="00100A19" w:rsidP="00100A19">
      <w:pPr>
        <w:ind w:firstLine="709"/>
        <w:jc w:val="both"/>
        <w:rPr>
          <w:rFonts w:eastAsia="Batang"/>
        </w:rPr>
      </w:pPr>
      <w:r w:rsidRPr="006106E5">
        <w:rPr>
          <w:rFonts w:eastAsia="Batang"/>
        </w:rPr>
        <w:t xml:space="preserve"> </w:t>
      </w:r>
      <w:r w:rsidRPr="006106E5">
        <w:rPr>
          <w:rFonts w:eastAsia="Batang"/>
        </w:rPr>
        <w:tab/>
        <w:t>d) Demais sanções e procedimentos previstos no art. 87 da Lei nº 8.666/93.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  <w:r w:rsidRPr="006106E5">
        <w:rPr>
          <w:rFonts w:eastAsia="Batang"/>
          <w:b/>
          <w:bCs/>
          <w:sz w:val="24"/>
          <w:szCs w:val="24"/>
        </w:rPr>
        <w:tab/>
      </w:r>
      <w:r w:rsidRPr="006106E5">
        <w:rPr>
          <w:rFonts w:eastAsia="Batang"/>
          <w:bCs/>
          <w:sz w:val="24"/>
          <w:szCs w:val="24"/>
        </w:rPr>
        <w:t>Parágrafo Único: As multas se</w:t>
      </w:r>
      <w:r>
        <w:rPr>
          <w:rFonts w:eastAsia="Batang"/>
          <w:bCs/>
          <w:sz w:val="24"/>
          <w:szCs w:val="24"/>
        </w:rPr>
        <w:t xml:space="preserve">rão calculadas sobre o valor total do </w:t>
      </w:r>
      <w:r w:rsidRPr="006106E5">
        <w:rPr>
          <w:rFonts w:eastAsia="Batang"/>
          <w:bCs/>
          <w:sz w:val="24"/>
          <w:szCs w:val="24"/>
        </w:rPr>
        <w:t>contrato.</w:t>
      </w:r>
    </w:p>
    <w:p w:rsidR="00100A19" w:rsidRPr="006106E5" w:rsidRDefault="00100A19" w:rsidP="00100A19">
      <w:pPr>
        <w:pStyle w:val="Corpodetexto3"/>
        <w:spacing w:after="0"/>
        <w:ind w:firstLine="709"/>
        <w:jc w:val="both"/>
        <w:rPr>
          <w:rFonts w:eastAsia="Batang"/>
          <w:bCs/>
          <w:sz w:val="24"/>
          <w:szCs w:val="24"/>
        </w:rPr>
      </w:pP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proofErr w:type="gramStart"/>
      <w:r w:rsidRPr="006106E5">
        <w:rPr>
          <w:b/>
        </w:rPr>
        <w:t>12 DOTAÇÃO</w:t>
      </w:r>
      <w:proofErr w:type="gramEnd"/>
      <w:r w:rsidRPr="006106E5">
        <w:rPr>
          <w:b/>
        </w:rPr>
        <w:t xml:space="preserve"> ORÇAMENTÁRIA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 w:rsidRPr="006106E5">
        <w:t>As despesas decorrentes desta Chamada Pública correrão por conta dos recursos constantes na</w:t>
      </w:r>
      <w:r>
        <w:t>s dotações</w:t>
      </w:r>
      <w:r w:rsidRPr="006106E5">
        <w:t xml:space="preserve"> orçamentária</w:t>
      </w:r>
      <w:r>
        <w:t>s</w:t>
      </w:r>
      <w:r w:rsidRPr="006106E5">
        <w:t>: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342330" w:rsidRDefault="00342330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>
        <w:t>06.02..3.3.90.30.07(10278)</w:t>
      </w:r>
      <w:r w:rsidR="00FD29BA">
        <w:t xml:space="preserve"> Recurso Merenda Ensino Fundamental</w:t>
      </w:r>
    </w:p>
    <w:p w:rsidR="00FD29BA" w:rsidRDefault="00FD29BA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>
        <w:t>06.03.3.3.90.30.07(11248) Recurso Merenda Ensino Infantil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6106E5">
        <w:rPr>
          <w:b/>
        </w:rPr>
        <w:t>13 RECURSOS</w:t>
      </w:r>
    </w:p>
    <w:p w:rsidR="00100A19" w:rsidRPr="006106E5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  <w:rPr>
          <w:b/>
        </w:rPr>
      </w:pPr>
      <w:r w:rsidRPr="006106E5">
        <w:t xml:space="preserve">Das decisões </w:t>
      </w:r>
      <w:proofErr w:type="gramStart"/>
      <w:r w:rsidRPr="006106E5">
        <w:t>proferidas decorrentes da presente chamada pública (referentes à habilitação, à proposta e à amostra)</w:t>
      </w:r>
      <w:proofErr w:type="gramEnd"/>
      <w:r w:rsidRPr="006106E5">
        <w:t xml:space="preserve"> caberá recurso à autoridade superior no prazo de dois dias, e contrarrazões no mesmo prazo, a contar da decisão. </w:t>
      </w: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ind w:firstLine="709"/>
        <w:jc w:val="both"/>
        <w:rPr>
          <w:b/>
        </w:rPr>
      </w:pPr>
    </w:p>
    <w:p w:rsidR="00100A19" w:rsidRPr="006106E5" w:rsidRDefault="00100A19" w:rsidP="00100A19">
      <w:pPr>
        <w:tabs>
          <w:tab w:val="left" w:pos="0"/>
          <w:tab w:val="left" w:pos="1134"/>
          <w:tab w:val="left" w:pos="1701"/>
          <w:tab w:val="left" w:pos="4253"/>
        </w:tabs>
        <w:spacing w:before="100" w:beforeAutospacing="1" w:after="100" w:afterAutospacing="1"/>
        <w:jc w:val="both"/>
      </w:pPr>
      <w:r w:rsidRPr="006106E5">
        <w:rPr>
          <w:b/>
        </w:rPr>
        <w:t>14 DISPOSIÇÕES GERAIS</w:t>
      </w:r>
    </w:p>
    <w:p w:rsidR="00100A19" w:rsidRPr="006106E5" w:rsidRDefault="00100A19" w:rsidP="00100A19">
      <w:pPr>
        <w:tabs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t xml:space="preserve">14.1 </w:t>
      </w:r>
      <w:proofErr w:type="gramStart"/>
      <w:r>
        <w:t>Constitui</w:t>
      </w:r>
      <w:proofErr w:type="gramEnd"/>
      <w:r>
        <w:t xml:space="preserve"> anexo e faz</w:t>
      </w:r>
      <w:r w:rsidRPr="006106E5">
        <w:t xml:space="preserve"> parte integrante deste edital a minuta de contrato. </w:t>
      </w:r>
    </w:p>
    <w:p w:rsidR="00100A19" w:rsidRPr="006106E5" w:rsidRDefault="00100A19" w:rsidP="00100A19">
      <w:pPr>
        <w:tabs>
          <w:tab w:val="left" w:pos="288"/>
          <w:tab w:val="left" w:pos="1134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>
        <w:rPr>
          <w:rFonts w:eastAsia="Batang"/>
        </w:rPr>
        <w:t xml:space="preserve">14.2 </w:t>
      </w:r>
      <w:r w:rsidRPr="006106E5">
        <w:rPr>
          <w:rFonts w:eastAsia="Batang"/>
        </w:rPr>
        <w:t xml:space="preserve">Maiores informações poderão ser obtidas na Prefeitura Municipal de Capela de Santana, de segunda a sexta-feira, das </w:t>
      </w:r>
      <w:proofErr w:type="gramStart"/>
      <w:r>
        <w:rPr>
          <w:rFonts w:eastAsia="Batang"/>
        </w:rPr>
        <w:t>07:30</w:t>
      </w:r>
      <w:proofErr w:type="gramEnd"/>
      <w:r>
        <w:rPr>
          <w:rFonts w:eastAsia="Batang"/>
        </w:rPr>
        <w:t xml:space="preserve">h as </w:t>
      </w:r>
      <w:r w:rsidR="00FD29BA">
        <w:rPr>
          <w:rFonts w:eastAsia="Batang"/>
        </w:rPr>
        <w:t>13</w:t>
      </w:r>
      <w:r>
        <w:rPr>
          <w:rFonts w:eastAsia="Batang"/>
        </w:rPr>
        <w:t>:30</w:t>
      </w:r>
      <w:proofErr w:type="spellStart"/>
      <w:r w:rsidR="00FD29BA">
        <w:rPr>
          <w:rFonts w:eastAsia="Batang"/>
        </w:rPr>
        <w:t>hs</w:t>
      </w:r>
      <w:proofErr w:type="spellEnd"/>
      <w:r>
        <w:rPr>
          <w:rFonts w:eastAsia="Batang"/>
        </w:rPr>
        <w:t xml:space="preserve">, pelo fone 3698-1155 ou pelo email: </w:t>
      </w:r>
      <w:hyperlink r:id="rId7" w:history="1">
        <w:r w:rsidRPr="00FC3567">
          <w:rPr>
            <w:rStyle w:val="Hyperlink"/>
            <w:rFonts w:eastAsia="Batang"/>
          </w:rPr>
          <w:t>compras@capeladesantana.rs.gov.br</w:t>
        </w:r>
      </w:hyperlink>
      <w:r>
        <w:rPr>
          <w:rFonts w:eastAsia="Batang"/>
        </w:rPr>
        <w:t xml:space="preserve"> 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Pr="006106E5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</w:r>
      <w:r w:rsidRPr="006106E5">
        <w:tab/>
        <w:t xml:space="preserve">Capela de Santana, </w:t>
      </w:r>
      <w:r w:rsidR="00FD29BA">
        <w:t>17 de Janeiro de 2019</w:t>
      </w:r>
      <w:r w:rsidRPr="006106E5">
        <w:t>.</w:t>
      </w: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</w:pPr>
    </w:p>
    <w:p w:rsidR="00100A19" w:rsidRDefault="00100A19" w:rsidP="00100A19">
      <w:pPr>
        <w:tabs>
          <w:tab w:val="left" w:pos="288"/>
          <w:tab w:val="left" w:pos="1008"/>
          <w:tab w:val="left" w:pos="170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center"/>
      </w:pPr>
    </w:p>
    <w:p w:rsidR="00100A19" w:rsidRPr="00DB4D0C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</w:t>
      </w:r>
      <w:r w:rsidRPr="00DB4D0C">
        <w:rPr>
          <w:rFonts w:eastAsia="Batang"/>
        </w:rPr>
        <w:t>___________________</w:t>
      </w:r>
      <w:r>
        <w:rPr>
          <w:rFonts w:eastAsia="Batang"/>
        </w:rPr>
        <w:t xml:space="preserve">                                    </w:t>
      </w:r>
      <w:r w:rsidRPr="00DB4D0C">
        <w:rPr>
          <w:rFonts w:eastAsia="Batang"/>
        </w:rPr>
        <w:t>___________________________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>Assessoria Jurídica                                                José Alfredo Machado</w:t>
      </w:r>
    </w:p>
    <w:p w:rsidR="00100A19" w:rsidRDefault="00100A19" w:rsidP="00100A19">
      <w:pPr>
        <w:jc w:val="center"/>
        <w:rPr>
          <w:rFonts w:eastAsia="Batang"/>
        </w:rPr>
      </w:pPr>
      <w:r>
        <w:rPr>
          <w:rFonts w:eastAsia="Batang"/>
        </w:rPr>
        <w:t xml:space="preserve">                                                                            </w:t>
      </w:r>
      <w:r w:rsidRPr="00DB4D0C">
        <w:rPr>
          <w:rFonts w:eastAsia="Batang"/>
        </w:rPr>
        <w:t>Prefeito Municipal</w:t>
      </w:r>
    </w:p>
    <w:p w:rsidR="00FD29BA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eastAsia="Batang"/>
        </w:rPr>
        <w:br w:type="page"/>
      </w:r>
      <w:r w:rsidRPr="00D04E2F">
        <w:rPr>
          <w:rFonts w:ascii="Arial" w:eastAsia="Arial Unicode MS" w:hAnsi="Arial"/>
          <w:b/>
        </w:rPr>
        <w:lastRenderedPageBreak/>
        <w:t xml:space="preserve">MINUTA DE TERMO DE CONTRATO Nº </w:t>
      </w:r>
      <w:proofErr w:type="spellStart"/>
      <w:r>
        <w:rPr>
          <w:rFonts w:ascii="Arial" w:eastAsia="Arial Unicode MS" w:hAnsi="Arial"/>
          <w:b/>
        </w:rPr>
        <w:t>xx</w:t>
      </w:r>
      <w:proofErr w:type="spellEnd"/>
      <w:r w:rsidRPr="00D04E2F">
        <w:rPr>
          <w:rFonts w:ascii="Arial" w:eastAsia="Arial Unicode MS" w:hAnsi="Arial"/>
          <w:b/>
        </w:rPr>
        <w:t>/201</w:t>
      </w:r>
      <w:r w:rsidR="00FD29BA">
        <w:rPr>
          <w:rFonts w:ascii="Arial" w:eastAsia="Arial Unicode MS" w:hAnsi="Arial"/>
          <w:b/>
        </w:rPr>
        <w:t>9</w:t>
      </w:r>
    </w:p>
    <w:p w:rsidR="00100A19" w:rsidRPr="00D04E2F" w:rsidRDefault="00100A19" w:rsidP="00FD29BA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 w:cs="Arial"/>
          <w:i/>
          <w:sz w:val="22"/>
          <w:szCs w:val="22"/>
        </w:rPr>
      </w:pPr>
      <w:r w:rsidRPr="00D04E2F">
        <w:rPr>
          <w:rFonts w:ascii="Arial" w:eastAsia="Arial Unicode MS" w:hAnsi="Arial" w:cs="Arial"/>
          <w:i/>
          <w:sz w:val="22"/>
          <w:szCs w:val="22"/>
        </w:rPr>
        <w:t xml:space="preserve">Termo de contrato que celebram o Município de Capela de Santana e ______________________________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01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>
        <w:rPr>
          <w:rFonts w:ascii="Arial" w:eastAsia="Arial Unicode MS" w:hAnsi="Arial" w:cs="Arial"/>
          <w:i/>
          <w:sz w:val="22"/>
          <w:szCs w:val="22"/>
        </w:rPr>
        <w:t>8</w:t>
      </w:r>
      <w:r w:rsidRPr="00D04E2F">
        <w:rPr>
          <w:rFonts w:ascii="Arial" w:eastAsia="Arial Unicode MS" w:hAnsi="Arial" w:cs="Arial"/>
          <w:i/>
          <w:sz w:val="22"/>
          <w:szCs w:val="22"/>
        </w:rPr>
        <w:t>.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4536"/>
        <w:jc w:val="both"/>
        <w:textAlignment w:val="baseline"/>
        <w:rPr>
          <w:rFonts w:ascii="Arial" w:eastAsia="Arial Unicode MS" w:hAnsi="Arial" w:cs="Arial"/>
          <w:i/>
        </w:rPr>
      </w:pP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  <w:t>São partes do presente instrumento: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</w:rPr>
        <w:tab/>
      </w:r>
      <w:r w:rsidRPr="00D04E2F">
        <w:rPr>
          <w:rFonts w:ascii="Arial" w:eastAsia="Arial Unicode MS" w:hAnsi="Arial" w:cs="Arial"/>
          <w:b/>
          <w:i/>
        </w:rPr>
        <w:t>MUNICÍPIO DE CAPELA DE SANTANA</w:t>
      </w:r>
      <w:r w:rsidRPr="00D04E2F">
        <w:rPr>
          <w:rFonts w:ascii="Arial" w:eastAsia="Arial Unicode MS" w:hAnsi="Arial" w:cs="Arial"/>
        </w:rPr>
        <w:t xml:space="preserve">, pessoa jurídica de direito público interno, com sede na Av. Cel. Orestes Lucas nº 2335, em Capela de Santana, inscrita no CGC/MF sob nº 92.122.720/0001-48, neste ato representado pelo Prefeito Municipal, Sr. JOSÉ ALFREDO MACHADO, doravante denominada de CONTRATANTE, e de outra parte ____________________, inscrita no CNPJ sob nº _________________________, localizada na Rua _________, nº ________, na Cidade de ____________________, representado neste ato pelo _____________ CPF nº ______________, a seguir denominada simplesmente de CONTRATADA, na melhor forma de direito RESOLVEM firmar o presente </w:t>
      </w:r>
      <w:r w:rsidRPr="00D04E2F">
        <w:rPr>
          <w:rFonts w:ascii="Arial" w:eastAsia="Arial Unicode MS" w:hAnsi="Arial" w:cs="Arial"/>
          <w:i/>
        </w:rPr>
        <w:t xml:space="preserve">Contrato para </w:t>
      </w:r>
      <w:r w:rsidRPr="008A67EA">
        <w:rPr>
          <w:rFonts w:ascii="Arial" w:eastAsia="Arial Unicode MS" w:hAnsi="Arial" w:cs="Arial"/>
          <w:i/>
          <w:sz w:val="22"/>
          <w:szCs w:val="22"/>
        </w:rPr>
        <w:t>Aquisição de Gêneros Alimentícios diretamente da Agricultura Familiar, destinados a Alimentação Escolar</w:t>
      </w:r>
      <w:r w:rsidRPr="00D04E2F">
        <w:rPr>
          <w:rFonts w:ascii="Arial" w:eastAsia="Arial Unicode MS" w:hAnsi="Arial" w:cs="Arial"/>
          <w:i/>
          <w:sz w:val="22"/>
          <w:szCs w:val="22"/>
        </w:rPr>
        <w:t xml:space="preserve">, conforme processo administrativo nº </w:t>
      </w:r>
      <w:r>
        <w:rPr>
          <w:rFonts w:ascii="Arial" w:eastAsia="Arial Unicode MS" w:hAnsi="Arial" w:cs="Arial"/>
          <w:i/>
          <w:sz w:val="22"/>
          <w:szCs w:val="22"/>
        </w:rPr>
        <w:t>01</w:t>
      </w:r>
      <w:r w:rsidRPr="00D04E2F">
        <w:rPr>
          <w:rFonts w:ascii="Arial" w:eastAsia="Arial Unicode MS" w:hAnsi="Arial" w:cs="Arial"/>
          <w:i/>
          <w:sz w:val="22"/>
          <w:szCs w:val="22"/>
        </w:rPr>
        <w:t>/201</w:t>
      </w:r>
      <w:r>
        <w:rPr>
          <w:rFonts w:ascii="Arial" w:eastAsia="Arial Unicode MS" w:hAnsi="Arial" w:cs="Arial"/>
          <w:i/>
          <w:sz w:val="22"/>
          <w:szCs w:val="22"/>
        </w:rPr>
        <w:t xml:space="preserve">8, </w:t>
      </w:r>
      <w:r w:rsidRPr="00D04E2F">
        <w:rPr>
          <w:rFonts w:ascii="Arial" w:eastAsia="Arial Unicode MS" w:hAnsi="Arial" w:cs="Arial"/>
        </w:rPr>
        <w:t>que se regerá pelas cláusulas e condições a seguir estipuladas:</w:t>
      </w:r>
    </w:p>
    <w:p w:rsidR="00100A19" w:rsidRPr="00D04E2F" w:rsidRDefault="00100A19" w:rsidP="00100A19">
      <w:pPr>
        <w:overflowPunct w:val="0"/>
        <w:autoSpaceDE w:val="0"/>
        <w:autoSpaceDN w:val="0"/>
        <w:adjustRightInd w:val="0"/>
        <w:ind w:left="1134"/>
        <w:jc w:val="both"/>
        <w:textAlignment w:val="baseline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PRIMEIRA: DO OBJETO E VALOR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1.1 É objeto do presente contrato a </w:t>
      </w:r>
      <w:r>
        <w:rPr>
          <w:rFonts w:ascii="Arial" w:eastAsia="Arial Unicode MS" w:hAnsi="Arial" w:cs="Arial"/>
        </w:rPr>
        <w:t>Aquisição de Gêneros Alimentícios para Escolas Municipais</w:t>
      </w:r>
      <w:r w:rsidRPr="00D04E2F">
        <w:rPr>
          <w:rFonts w:ascii="Arial" w:eastAsia="Arial Unicode MS" w:hAnsi="Arial" w:cs="Arial"/>
        </w:rPr>
        <w:t xml:space="preserve">, conforme descrição: </w:t>
      </w:r>
    </w:p>
    <w:p w:rsidR="00100A19" w:rsidRPr="00D04E2F" w:rsidRDefault="00100A19" w:rsidP="00100A19">
      <w:pPr>
        <w:ind w:left="709"/>
        <w:jc w:val="both"/>
        <w:rPr>
          <w:rFonts w:ascii="Arial" w:eastAsia="Arial Unicode MS" w:hAnsi="Arial" w:cs="Arial"/>
          <w:sz w:val="2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1044"/>
        <w:gridCol w:w="813"/>
        <w:gridCol w:w="3806"/>
        <w:gridCol w:w="1092"/>
        <w:gridCol w:w="1188"/>
      </w:tblGrid>
      <w:tr w:rsidR="00100A19" w:rsidRPr="00D04E2F" w:rsidTr="00D74EB8">
        <w:trPr>
          <w:trHeight w:val="155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QTDE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DESCRIÇÃO: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Unitário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Valor </w:t>
            </w:r>
          </w:p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Total</w:t>
            </w:r>
          </w:p>
        </w:tc>
      </w:tr>
      <w:tr w:rsidR="00100A19" w:rsidRPr="00D04E2F" w:rsidTr="00D74EB8">
        <w:trPr>
          <w:trHeight w:val="217"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Numero do Item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Quantidade do Item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Unidade de Medida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Descrição do Item</w:t>
            </w:r>
          </w:p>
        </w:tc>
        <w:tc>
          <w:tcPr>
            <w:tcW w:w="63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Unitário</w:t>
            </w:r>
          </w:p>
        </w:tc>
        <w:tc>
          <w:tcPr>
            <w:tcW w:w="6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4E2F">
              <w:rPr>
                <w:rFonts w:ascii="Arial" w:hAnsi="Arial" w:cs="Arial"/>
                <w:color w:val="000000"/>
                <w:sz w:val="16"/>
                <w:szCs w:val="16"/>
              </w:rPr>
              <w:t>Valor total do Item</w:t>
            </w:r>
          </w:p>
        </w:tc>
      </w:tr>
      <w:tr w:rsidR="00100A19" w:rsidRPr="00D04E2F" w:rsidTr="00D74EB8">
        <w:trPr>
          <w:trHeight w:val="217"/>
        </w:trPr>
        <w:tc>
          <w:tcPr>
            <w:tcW w:w="3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04E2F">
              <w:rPr>
                <w:rFonts w:ascii="Arial" w:hAnsi="Arial" w:cs="Arial"/>
                <w:bCs/>
                <w:iCs/>
                <w:sz w:val="16"/>
                <w:szCs w:val="16"/>
              </w:rPr>
              <w:t>Total da proposta</w:t>
            </w:r>
          </w:p>
        </w:tc>
        <w:tc>
          <w:tcPr>
            <w:tcW w:w="132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100A19" w:rsidRPr="00D04E2F" w:rsidRDefault="00100A19" w:rsidP="00100A19">
      <w:pPr>
        <w:ind w:left="1200"/>
        <w:jc w:val="both"/>
        <w:rPr>
          <w:rFonts w:ascii="Arial" w:eastAsia="Arial Unicode MS" w:hAnsi="Arial" w:cs="Arial"/>
          <w:sz w:val="28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1.2 O valor total do contrato é de R$ _____________</w:t>
      </w:r>
      <w:proofErr w:type="gramStart"/>
      <w:r w:rsidRPr="00D04E2F">
        <w:rPr>
          <w:rFonts w:ascii="Arial" w:eastAsia="Arial Unicode MS" w:hAnsi="Arial" w:cs="Arial"/>
        </w:rPr>
        <w:t>(</w:t>
      </w:r>
      <w:proofErr w:type="gramEnd"/>
      <w:r w:rsidRPr="00D04E2F">
        <w:rPr>
          <w:rFonts w:ascii="Arial" w:eastAsia="Arial Unicode MS" w:hAnsi="Arial" w:cs="Arial"/>
        </w:rPr>
        <w:t>Valor por extenso).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SEGUNDA: DAS CONDIÇÕES DE ENTREGA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 Aquisição dos gêneros alimentícios para Escolas Municipais</w:t>
      </w:r>
      <w:r w:rsidRPr="00D04E2F">
        <w:rPr>
          <w:rFonts w:ascii="Arial" w:eastAsia="Arial Unicode MS" w:hAnsi="Arial" w:cs="Arial"/>
        </w:rPr>
        <w:t xml:space="preserve"> descritos no item 1.1 da Cláusula anterior deverão ser entregues diretamente </w:t>
      </w:r>
      <w:r>
        <w:rPr>
          <w:rFonts w:ascii="Arial" w:eastAsia="Arial Unicode MS" w:hAnsi="Arial" w:cs="Arial"/>
        </w:rPr>
        <w:t>na Secretaria de Educação e Cultura ou conforme determinação dela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TERCEIRA: DA DOTAÇÃO ORÇAMENTÁRIA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As despesas decorrentes deste contrato deverão correr por conta da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 </w:t>
      </w:r>
      <w:r w:rsidRPr="00D04E2F">
        <w:rPr>
          <w:rFonts w:ascii="Arial" w:eastAsia="Arial Unicode MS" w:hAnsi="Arial" w:cs="Arial"/>
        </w:rPr>
        <w:lastRenderedPageBreak/>
        <w:t>dotaç</w:t>
      </w:r>
      <w:r>
        <w:rPr>
          <w:rFonts w:ascii="Arial" w:eastAsia="Arial Unicode MS" w:hAnsi="Arial" w:cs="Arial"/>
        </w:rPr>
        <w:t>ões</w:t>
      </w:r>
      <w:r w:rsidRPr="00D04E2F">
        <w:rPr>
          <w:rFonts w:ascii="Arial" w:eastAsia="Arial Unicode MS" w:hAnsi="Arial" w:cs="Arial"/>
        </w:rPr>
        <w:t xml:space="preserve"> orçamentária</w:t>
      </w:r>
      <w:r>
        <w:rPr>
          <w:rFonts w:ascii="Arial" w:eastAsia="Arial Unicode MS" w:hAnsi="Arial" w:cs="Arial"/>
        </w:rPr>
        <w:t>s</w:t>
      </w:r>
      <w:r w:rsidRPr="00D04E2F">
        <w:rPr>
          <w:rFonts w:ascii="Arial" w:eastAsia="Arial Unicode MS" w:hAnsi="Arial" w:cs="Arial"/>
        </w:rPr>
        <w:t xml:space="preserve">: </w:t>
      </w:r>
    </w:p>
    <w:p w:rsidR="00100A19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100A19" w:rsidRDefault="00FD29BA" w:rsidP="00100A19">
      <w:pPr>
        <w:tabs>
          <w:tab w:val="left" w:pos="1134"/>
          <w:tab w:val="left" w:pos="1701"/>
        </w:tabs>
        <w:autoSpaceDE w:val="0"/>
        <w:ind w:firstLine="709"/>
        <w:jc w:val="both"/>
      </w:pPr>
      <w:r>
        <w:t>06.02.3.3.90.30.07</w:t>
      </w:r>
      <w:r w:rsidR="00100A19" w:rsidRPr="00C7203B">
        <w:t xml:space="preserve"> (10278)</w:t>
      </w:r>
      <w:r w:rsidR="00100A19">
        <w:t xml:space="preserve"> </w:t>
      </w:r>
      <w:r w:rsidR="00100A19" w:rsidRPr="00C7203B">
        <w:t>Ensino Fundamental Recurso Merenda</w:t>
      </w:r>
    </w:p>
    <w:p w:rsidR="00100A19" w:rsidRDefault="00FD29BA" w:rsidP="00100A19">
      <w:pPr>
        <w:tabs>
          <w:tab w:val="left" w:pos="1134"/>
          <w:tab w:val="left" w:pos="1701"/>
          <w:tab w:val="left" w:pos="6165"/>
        </w:tabs>
        <w:autoSpaceDE w:val="0"/>
        <w:ind w:firstLine="709"/>
        <w:jc w:val="both"/>
      </w:pPr>
      <w:r>
        <w:t>06.03.3.3.90.30.07</w:t>
      </w:r>
      <w:r w:rsidR="00100A19" w:rsidRPr="00C7203B">
        <w:t>(11248) Educação Infantil Merenda</w:t>
      </w:r>
      <w:r w:rsidR="00100A19">
        <w:tab/>
      </w:r>
    </w:p>
    <w:p w:rsidR="00100A19" w:rsidRPr="00C7203B" w:rsidRDefault="00100A19" w:rsidP="00100A19">
      <w:pPr>
        <w:tabs>
          <w:tab w:val="left" w:pos="1134"/>
          <w:tab w:val="left" w:pos="1701"/>
        </w:tabs>
        <w:autoSpaceDE w:val="0"/>
        <w:ind w:firstLine="709"/>
        <w:jc w:val="both"/>
      </w:pP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>
        <w:rPr>
          <w:rFonts w:ascii="Arial" w:eastAsia="Arial Unicode MS" w:hAnsi="Arial"/>
          <w:b/>
        </w:rPr>
        <w:t>C</w:t>
      </w:r>
      <w:r w:rsidRPr="00D04E2F">
        <w:rPr>
          <w:rFonts w:ascii="Arial" w:eastAsia="Arial Unicode MS" w:hAnsi="Arial"/>
          <w:b/>
        </w:rPr>
        <w:t>LÁUSULA QUARTA: DO PRAZO E DA RESCISÃO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O prazo de vigência do contrato será até </w:t>
      </w:r>
      <w:r w:rsidR="00620E4B">
        <w:rPr>
          <w:rFonts w:ascii="Arial" w:eastAsia="Arial Unicode MS" w:hAnsi="Arial" w:cs="Arial"/>
        </w:rPr>
        <w:t>15/07/2019</w:t>
      </w:r>
      <w:r w:rsidRPr="00D04E2F">
        <w:rPr>
          <w:rFonts w:ascii="Arial" w:eastAsia="Arial Unicode MS" w:hAnsi="Arial" w:cs="Arial"/>
        </w:rPr>
        <w:t>, ou até que esgotar do saldo de itens contratados. Podendo ser rescindido na ocorrência de quaisquer das hipóteses previstas no artigo 78 da Lei Federal nº 8.666/93, independentemente de interpelação ou notificação judicial.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QUINTA: DAS PENALIDADES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5.1. Ocorrendo inadimplemento de quaisquer das obrigações assumidas pelo contratado, ficará o mesmo sujeito à multa de 10% (dez por cento) do valor total do contrato, mais a sujeição a uma das penalidades previstas no artigo 87 da Lei Federal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5.2. Pelo não cumprimento das obrigações assumidas, a CONTRATADA sujeitar-se-á às sanções de advertência, multa, suspensão temporária de licitar com a Administração Pública Municipal, direta e indireta, e declaração de idoneidade, sendo que as sanções de suspensão e declaração de inidoneidade poderão ser cumuladas com multa, sem prejuízo da rescisão contratual ou cancelamento de registro.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5.3. Ao CONTRATADO, total ou parcialmente inadimplente, serão aplicadas as seguintes penalidades: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a) Multa de 0,5% (meio por cento) por dia de atraso, limitado esta </w:t>
      </w:r>
      <w:proofErr w:type="gramStart"/>
      <w:r w:rsidRPr="00D04E2F">
        <w:rPr>
          <w:rFonts w:ascii="Arial" w:eastAsia="Arial Unicode MS" w:hAnsi="Arial" w:cs="Arial"/>
        </w:rPr>
        <w:t>a</w:t>
      </w:r>
      <w:proofErr w:type="gramEnd"/>
      <w:r w:rsidRPr="00D04E2F">
        <w:rPr>
          <w:rFonts w:ascii="Arial" w:eastAsia="Arial Unicode MS" w:hAnsi="Arial" w:cs="Arial"/>
        </w:rPr>
        <w:t xml:space="preserve"> 05 dias, após o qual será considerado inexecução contratual.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b) Multa de 8% (oito por cento) no caso de inexecução parcial do contrato, cumulada com a pena de suspensão do direito de licitar e o impedimento de contratar com a administração pelo prazo de 01 (um) ano.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 c) Multa de 10% (dez) por cento no caso de inexecução total do contrato, cumulada com a pena de suspensão do direito de licitar e o impedimento de contratar com a Administração pelo prazo de 02 (dois) anos.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d) Demais sanções e procedimentos previstos no art. 87 da Lei nº 8.666/93.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5.4. As multas estabelecidas acima serão calculadas sobre o total do contrato.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SEXTA: DAS REGRAS E FISCALIZAÇÃO DO CONTRATO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  <w:bCs/>
        </w:rPr>
        <w:t xml:space="preserve">6.1. </w:t>
      </w:r>
      <w:r w:rsidRPr="00D04E2F">
        <w:rPr>
          <w:rFonts w:ascii="Arial" w:eastAsia="Arial Unicode MS" w:hAnsi="Arial" w:cs="Arial"/>
        </w:rPr>
        <w:t>O presente contrato reger-se-á, em sua integralidade, pelas disposições constantes da Lei federal nº 8.666/93 e alterações posteriores.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6.2. Fiscalizará o contrato pela CONTRATANTE a </w:t>
      </w:r>
      <w:r>
        <w:rPr>
          <w:rFonts w:ascii="Arial" w:eastAsia="Arial Unicode MS" w:hAnsi="Arial" w:cs="Arial"/>
        </w:rPr>
        <w:t xml:space="preserve">Secretaria de Educação e Cultura, pela Nutricionista do Município </w:t>
      </w:r>
      <w:proofErr w:type="spellStart"/>
      <w:r>
        <w:rPr>
          <w:rFonts w:ascii="Arial" w:eastAsia="Arial Unicode MS" w:hAnsi="Arial" w:cs="Arial"/>
        </w:rPr>
        <w:t>Srª</w:t>
      </w:r>
      <w:proofErr w:type="spellEnd"/>
      <w:r>
        <w:rPr>
          <w:rFonts w:ascii="Arial" w:eastAsia="Arial Unicode MS" w:hAnsi="Arial" w:cs="Arial"/>
        </w:rPr>
        <w:t xml:space="preserve"> Regina B. K. </w:t>
      </w:r>
      <w:r>
        <w:rPr>
          <w:rFonts w:ascii="Arial" w:eastAsia="Arial Unicode MS" w:hAnsi="Arial" w:cs="Arial"/>
        </w:rPr>
        <w:lastRenderedPageBreak/>
        <w:t>Schneider.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 xml:space="preserve">CLÁUSULA SÉTIMA: OBRIGAÇÕES, DEVERES E RESPONSABILIDADE DA </w:t>
      </w:r>
      <w:proofErr w:type="gramStart"/>
      <w:r w:rsidRPr="00D04E2F">
        <w:rPr>
          <w:rFonts w:ascii="Arial" w:eastAsia="Arial Unicode MS" w:hAnsi="Arial"/>
          <w:b/>
        </w:rPr>
        <w:t>CONTRATADA</w:t>
      </w:r>
      <w:proofErr w:type="gramEnd"/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obrigações, deveres e responsabilidade da CONTRATADA: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7.1 – Promover a organização técnica e administrativa da entrega dos objetos do contrato de modo a conduzi-los eficaz e eficientemente, de acordo com os documentos e especificações que integram o Processo </w:t>
      </w:r>
      <w:r w:rsidRPr="00C7203B">
        <w:rPr>
          <w:rFonts w:ascii="Arial" w:eastAsia="Arial Unicode MS" w:hAnsi="Arial" w:cs="Arial"/>
        </w:rPr>
        <w:t>Administrativo</w:t>
      </w:r>
      <w:r>
        <w:rPr>
          <w:rFonts w:ascii="Arial" w:eastAsia="Arial Unicode MS" w:hAnsi="Arial" w:cs="Arial"/>
        </w:rPr>
        <w:t xml:space="preserve"> 01</w:t>
      </w:r>
      <w:r w:rsidRPr="00C7203B">
        <w:rPr>
          <w:rFonts w:ascii="Arial" w:eastAsia="Arial Unicode MS" w:hAnsi="Arial" w:cs="Arial"/>
        </w:rPr>
        <w:t>/2018,</w:t>
      </w:r>
      <w:r w:rsidRPr="00D04E2F">
        <w:rPr>
          <w:rFonts w:ascii="Arial" w:eastAsia="Arial Unicode MS" w:hAnsi="Arial" w:cs="Arial"/>
        </w:rPr>
        <w:t xml:space="preserve"> conforme necessidade da CONTRATADA.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7.2 – Conduzir as entregas em estrita observância com as normas da legislação Federal, Estadual e Municipal, cumprindo as determinações dos Poderes Públicos, nas melhores condições de segurança, higiene e disciplina.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7.4 - Responder, civil e criminalmente, por todos os danos, perdas e prejuízos que por dolo ou culpa no cumprimento do Contrato venha direta ou indiretamente provocar ou causar por si ou à CONTRATANTE ou terceiros.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7.5 - A CONTRATADA assume, exclusivamente, todos os encargos decorrentes das obrigações trabalhistas, previdenciárias, sociais, pedágios, como também multas e seguros de trânsito, comprometendo-se, ainda a observar as normas técnicas e de segurança recomendadas pela ABNT no que lhe for aplicável.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7.6 - Competirá a CONTRATADA a admissão de </w:t>
      </w:r>
      <w:proofErr w:type="spellStart"/>
      <w:r w:rsidRPr="00D04E2F">
        <w:rPr>
          <w:rFonts w:ascii="Arial" w:eastAsia="Arial Unicode MS" w:hAnsi="Arial" w:cs="Arial"/>
        </w:rPr>
        <w:t>mão-de-obra</w:t>
      </w:r>
      <w:proofErr w:type="spellEnd"/>
      <w:r w:rsidRPr="00D04E2F">
        <w:rPr>
          <w:rFonts w:ascii="Arial" w:eastAsia="Arial Unicode MS" w:hAnsi="Arial" w:cs="Arial"/>
        </w:rPr>
        <w:t xml:space="preserve"> em quantidade e qualificada, suficiente ao desempenho dos serviços de entrega dos gêneros alimentícios, correndo por sua conta, também os encargos necessários e demais exigências das leis trabalhistas, previdenciárias, fiscais, comerciais e outras de qualquer natureza, bem como indenização de acidentes de trabalho de qualquer natureza, respondendo a CONTRATADA pelos danos causados por seus empregados, auxiliares e prepostos ao patrimônio público ou a outrem;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7.7 – Comunicar imediatamente à Prefeitura Municipal qualquer ocorrência anormal ou acidente que se verifique no cumprimento das entregas dos gêneros alimentícios.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7.8 - Paralisar, por determinação da Administração, quaisquer entregas de </w:t>
      </w:r>
      <w:r>
        <w:rPr>
          <w:rFonts w:ascii="Arial" w:eastAsia="Arial Unicode MS" w:hAnsi="Arial" w:cs="Arial"/>
        </w:rPr>
        <w:t>Aquisição de material de limpeza para Escolas Municipais</w:t>
      </w:r>
      <w:r w:rsidRPr="00D04E2F">
        <w:rPr>
          <w:rFonts w:ascii="Arial" w:eastAsia="Arial Unicode MS" w:hAnsi="Arial" w:cs="Arial"/>
        </w:rPr>
        <w:t xml:space="preserve"> que não possuam qualidade ou que ponha em risco a segurança de pessoas ou bens, mesmo de terceiros.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OITAVA: OBRIGAÇÕES E DEVERES DA CONTRATANTE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Constituem obrigações e deveres da CONTRATANTE: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8.1 - Prestar a CONTRATADA todos os esclarecim</w:t>
      </w:r>
      <w:r>
        <w:rPr>
          <w:rFonts w:ascii="Arial" w:eastAsia="Arial Unicode MS" w:hAnsi="Arial" w:cs="Arial"/>
        </w:rPr>
        <w:t>entos necessários à entrega dos gêneros alimentícios para Escolas Municipais</w:t>
      </w:r>
      <w:r w:rsidRPr="00D04E2F">
        <w:rPr>
          <w:rFonts w:ascii="Arial" w:eastAsia="Arial Unicode MS" w:hAnsi="Arial" w:cs="Arial"/>
        </w:rPr>
        <w:t>, especificando quantidade, horário e local de entrega.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8.2 - Efetuar os pagamentos devidos, nos prazos determinados.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  <w:bCs/>
        </w:rPr>
        <w:lastRenderedPageBreak/>
        <w:t xml:space="preserve">CLÁUSULA NONA: </w:t>
      </w:r>
      <w:r w:rsidRPr="00D04E2F">
        <w:rPr>
          <w:rFonts w:ascii="Arial" w:eastAsia="Arial Unicode MS" w:hAnsi="Arial"/>
          <w:b/>
        </w:rPr>
        <w:t>CONDIÇÕES DE PAGAMENTO: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O pagamento será feito em até 30 dias após a entrega dos gêneros alimentícios e a emissão da nota fiscal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keepNext/>
        <w:tabs>
          <w:tab w:val="left" w:pos="426"/>
        </w:tabs>
        <w:spacing w:before="360" w:after="120"/>
        <w:jc w:val="both"/>
        <w:rPr>
          <w:rFonts w:ascii="Arial" w:eastAsia="Arial Unicode MS" w:hAnsi="Arial"/>
          <w:b/>
        </w:rPr>
      </w:pPr>
      <w:r w:rsidRPr="00D04E2F">
        <w:rPr>
          <w:rFonts w:ascii="Arial" w:eastAsia="Arial Unicode MS" w:hAnsi="Arial"/>
          <w:b/>
        </w:rPr>
        <w:t>CLÁUSULA DÉCIMA: DISPOSIÇÕES GERAIS E FINAIS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10.1. As partes elegem, de comum acordo, o Foro da Comarca de Portão, com renúncia a qualquer outro, como competente para dirimir as dúvidas emergentes da presente contratação.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 xml:space="preserve">10.2.  E assim, estando as partes inteiramente de acordo com todas as cláusulas estabelecidas no presente contrato, firmam o mesmo em </w:t>
      </w:r>
      <w:proofErr w:type="gramStart"/>
      <w:r w:rsidRPr="00D04E2F">
        <w:rPr>
          <w:rFonts w:ascii="Arial" w:eastAsia="Arial Unicode MS" w:hAnsi="Arial" w:cs="Arial"/>
        </w:rPr>
        <w:t>3</w:t>
      </w:r>
      <w:proofErr w:type="gramEnd"/>
      <w:r w:rsidRPr="00D04E2F">
        <w:rPr>
          <w:rFonts w:ascii="Arial" w:eastAsia="Arial Unicode MS" w:hAnsi="Arial" w:cs="Arial"/>
        </w:rPr>
        <w:t xml:space="preserve"> (três) vias de igual forma e teor.</w:t>
      </w:r>
    </w:p>
    <w:p w:rsidR="00100A19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right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Capela</w:t>
      </w:r>
      <w:r w:rsidR="00620E4B">
        <w:rPr>
          <w:rFonts w:ascii="Arial" w:eastAsia="Arial Unicode MS" w:hAnsi="Arial" w:cs="Arial"/>
        </w:rPr>
        <w:t xml:space="preserve"> de Santana, __ de _____ de 2019</w:t>
      </w:r>
      <w:r w:rsidRPr="00D04E2F">
        <w:rPr>
          <w:rFonts w:ascii="Arial" w:eastAsia="Arial Unicode MS" w:hAnsi="Arial" w:cs="Arial"/>
        </w:rPr>
        <w:t>.</w:t>
      </w: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both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___________________________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José Alfredo Machado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  <w:r w:rsidRPr="00D04E2F">
        <w:rPr>
          <w:rFonts w:ascii="Arial" w:eastAsia="Arial Unicode MS" w:hAnsi="Arial" w:cs="Arial"/>
        </w:rPr>
        <w:t>Prefeito Municipal</w:t>
      </w: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</w:rPr>
      </w:pPr>
    </w:p>
    <w:tbl>
      <w:tblPr>
        <w:tblW w:w="0" w:type="auto"/>
        <w:tblLook w:val="04A0"/>
      </w:tblPr>
      <w:tblGrid>
        <w:gridCol w:w="4364"/>
        <w:gridCol w:w="4356"/>
      </w:tblGrid>
      <w:tr w:rsidR="00100A19" w:rsidRPr="00D04E2F" w:rsidTr="00D74EB8">
        <w:tc>
          <w:tcPr>
            <w:tcW w:w="4391" w:type="dxa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_________________________</w:t>
            </w:r>
          </w:p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  <w:b/>
                <w:bCs/>
              </w:rPr>
              <w:t>Assessoria Jurídica</w:t>
            </w:r>
          </w:p>
        </w:tc>
        <w:tc>
          <w:tcPr>
            <w:tcW w:w="4391" w:type="dxa"/>
          </w:tcPr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Arial Unicode MS" w:hAnsi="Arial" w:cs="Arial"/>
              </w:rPr>
            </w:pPr>
            <w:r w:rsidRPr="00D04E2F">
              <w:rPr>
                <w:rFonts w:ascii="Arial" w:eastAsia="Arial Unicode MS" w:hAnsi="Arial" w:cs="Arial"/>
              </w:rPr>
              <w:t>_______________________</w:t>
            </w:r>
          </w:p>
          <w:p w:rsidR="00100A19" w:rsidRPr="00D04E2F" w:rsidRDefault="00100A19" w:rsidP="00D74E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D04E2F">
              <w:rPr>
                <w:rFonts w:ascii="Arial" w:eastAsia="Arial Unicode MS" w:hAnsi="Arial" w:cs="Arial"/>
              </w:rPr>
              <w:t>C</w:t>
            </w:r>
            <w:r w:rsidRPr="00D04E2F">
              <w:rPr>
                <w:rFonts w:ascii="Arial" w:eastAsia="Arial Unicode MS" w:hAnsi="Arial" w:cs="Arial"/>
                <w:b/>
              </w:rPr>
              <w:t>ontratada</w:t>
            </w:r>
          </w:p>
        </w:tc>
      </w:tr>
    </w:tbl>
    <w:p w:rsidR="00100A19" w:rsidRPr="00D04E2F" w:rsidRDefault="00100A19" w:rsidP="00100A19">
      <w:pPr>
        <w:ind w:firstLine="709"/>
        <w:jc w:val="center"/>
        <w:rPr>
          <w:rFonts w:ascii="Arial" w:eastAsia="Arial Unicode MS" w:hAnsi="Arial" w:cs="Arial"/>
          <w:b/>
        </w:rPr>
      </w:pPr>
    </w:p>
    <w:p w:rsidR="00100A19" w:rsidRPr="00D04E2F" w:rsidRDefault="00100A19" w:rsidP="00100A19"/>
    <w:p w:rsidR="00100A19" w:rsidRDefault="00100A19" w:rsidP="00100A19"/>
    <w:p w:rsidR="00100A19" w:rsidRPr="006E301A" w:rsidRDefault="00100A19" w:rsidP="00100A19">
      <w:pPr>
        <w:jc w:val="center"/>
        <w:rPr>
          <w:rFonts w:eastAsia="Batang"/>
          <w:sz w:val="20"/>
          <w:szCs w:val="20"/>
        </w:rPr>
      </w:pPr>
    </w:p>
    <w:p w:rsidR="00100A19" w:rsidRDefault="00100A19" w:rsidP="00100A19"/>
    <w:p w:rsidR="00025774" w:rsidRDefault="00F454DA"/>
    <w:sectPr w:rsidR="00025774" w:rsidSect="00C67CB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4DA" w:rsidRDefault="00F454DA" w:rsidP="00612AAC">
      <w:r>
        <w:separator/>
      </w:r>
    </w:p>
  </w:endnote>
  <w:endnote w:type="continuationSeparator" w:id="0">
    <w:p w:rsidR="00F454DA" w:rsidRDefault="00F454DA" w:rsidP="00612A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4DA" w:rsidRDefault="00F454DA" w:rsidP="00612AAC">
      <w:r>
        <w:separator/>
      </w:r>
    </w:p>
  </w:footnote>
  <w:footnote w:type="continuationSeparator" w:id="0">
    <w:p w:rsidR="00F454DA" w:rsidRDefault="00F454DA" w:rsidP="00612A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66" w:rsidRPr="0003409F" w:rsidRDefault="00380F3B" w:rsidP="001D2066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7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1D2066" w:rsidRPr="0003409F" w:rsidRDefault="00380F3B" w:rsidP="001D2066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D2066" w:rsidRPr="0003409F" w:rsidRDefault="00380F3B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D2066" w:rsidRDefault="00380F3B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CEP 95745-000 </w:t>
    </w:r>
    <w:proofErr w:type="gramStart"/>
    <w:r w:rsidRPr="0003409F">
      <w:rPr>
        <w:rFonts w:ascii="Arial" w:hAnsi="Arial" w:cs="Arial"/>
      </w:rPr>
      <w:t>–</w:t>
    </w:r>
    <w:proofErr w:type="gramEnd"/>
    <w:r w:rsidRPr="0003409F">
      <w:rPr>
        <w:rFonts w:ascii="Arial" w:hAnsi="Arial" w:cs="Arial"/>
      </w:rPr>
      <w:t xml:space="preserve"> </w:t>
    </w:r>
  </w:p>
  <w:p w:rsidR="001D2066" w:rsidRPr="0003409F" w:rsidRDefault="00380F3B" w:rsidP="001D2066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D2066" w:rsidRDefault="00CA6A0B" w:rsidP="001D2066">
    <w:pPr>
      <w:pStyle w:val="Corpodetexto"/>
      <w:spacing w:line="14" w:lineRule="auto"/>
      <w:rPr>
        <w:sz w:val="20"/>
      </w:rPr>
    </w:pPr>
    <w:r w:rsidRPr="00CA6A0B">
      <w:rPr>
        <w:sz w:val="22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54.9pt;margin-top:28.5pt;width:306.55pt;height:31.15pt;z-index:-251659776;mso-position-horizontal-relative:page;mso-position-vertical-relative:page" filled="f" stroked="f">
          <v:textbox inset="0,0,0,0">
            <w:txbxContent>
              <w:p w:rsidR="001D2066" w:rsidRPr="003278C8" w:rsidRDefault="00F454DA" w:rsidP="001D2066"/>
            </w:txbxContent>
          </v:textbox>
          <w10:wrap anchorx="page" anchory="page"/>
        </v:shape>
      </w:pict>
    </w:r>
    <w:r w:rsidRPr="00CA6A0B">
      <w:rPr>
        <w:sz w:val="22"/>
        <w:lang w:val="en-US" w:eastAsia="en-US"/>
      </w:rPr>
      <w:pict>
        <v:shape id="_x0000_s1026" type="#_x0000_t202" style="position:absolute;margin-left:215.4pt;margin-top:59.4pt;width:92.55pt;height:12pt;z-index:-251658752;mso-position-horizontal-relative:page;mso-position-vertical-relative:page" filled="f" stroked="f">
          <v:textbox inset="0,0,0,0">
            <w:txbxContent>
              <w:p w:rsidR="001D2066" w:rsidRPr="003278C8" w:rsidRDefault="00F454DA" w:rsidP="001D2066"/>
            </w:txbxContent>
          </v:textbox>
          <w10:wrap anchorx="page" anchory="page"/>
        </v:shape>
      </w:pict>
    </w:r>
    <w:r w:rsidRPr="00CA6A0B">
      <w:rPr>
        <w:sz w:val="22"/>
        <w:lang w:val="en-US" w:eastAsia="en-US"/>
      </w:rPr>
      <w:pict>
        <v:shape id="_x0000_s1027" type="#_x0000_t202" style="position:absolute;margin-left:322pt;margin-top:59.4pt;width:4.75pt;height:12pt;z-index:-251657728;mso-position-horizontal-relative:page;mso-position-vertical-relative:page" filled="f" stroked="f">
          <v:textbox inset="0,0,0,0">
            <w:txbxContent>
              <w:p w:rsidR="001D2066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  <w:p w:rsidR="001D2066" w:rsidRPr="003278C8" w:rsidRDefault="00F454DA" w:rsidP="001D2066">
                <w:pPr>
                  <w:spacing w:line="225" w:lineRule="exact"/>
                  <w:ind w:left="20"/>
                  <w:rPr>
                    <w:rFonts w:ascii="Arial Narrow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Pr="00CA6A0B">
      <w:rPr>
        <w:sz w:val="22"/>
        <w:lang w:val="en-US" w:eastAsia="en-US"/>
      </w:rPr>
      <w:pict>
        <v:shape id="_x0000_s1028" type="#_x0000_t202" style="position:absolute;margin-left:338.55pt;margin-top:59.4pt;width:62.6pt;height:12pt;z-index:-251656704;mso-position-horizontal-relative:page;mso-position-vertical-relative:page" filled="f" stroked="f">
          <v:textbox inset="0,0,0,0">
            <w:txbxContent>
              <w:p w:rsidR="001D2066" w:rsidRPr="003278C8" w:rsidRDefault="00F454DA" w:rsidP="001D2066"/>
            </w:txbxContent>
          </v:textbox>
          <w10:wrap anchorx="page" anchory="page"/>
        </v:shape>
      </w:pict>
    </w:r>
    <w:r w:rsidRPr="00CA6A0B">
      <w:rPr>
        <w:sz w:val="22"/>
        <w:lang w:val="en-US" w:eastAsia="en-US"/>
      </w:rPr>
      <w:pict>
        <v:shape id="_x0000_s1029" type="#_x0000_t202" style="position:absolute;margin-left:245.3pt;margin-top:70.8pt;width:126.15pt;height:12pt;z-index:-251655680;mso-position-horizontal-relative:page;mso-position-vertical-relative:page" filled="f" stroked="f">
          <v:textbox inset="0,0,0,0">
            <w:txbxContent>
              <w:p w:rsidR="001D2066" w:rsidRPr="003278C8" w:rsidRDefault="00F454DA" w:rsidP="001D2066"/>
            </w:txbxContent>
          </v:textbox>
          <w10:wrap anchorx="page" anchory="page"/>
        </v:shape>
      </w:pict>
    </w:r>
  </w:p>
  <w:p w:rsidR="001D2066" w:rsidRDefault="00F454D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F35EAB"/>
    <w:multiLevelType w:val="hybridMultilevel"/>
    <w:tmpl w:val="C95A26E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00A19"/>
    <w:rsid w:val="00100A19"/>
    <w:rsid w:val="001D7A23"/>
    <w:rsid w:val="00342330"/>
    <w:rsid w:val="00380F3B"/>
    <w:rsid w:val="00612AAC"/>
    <w:rsid w:val="00620E4B"/>
    <w:rsid w:val="0067204B"/>
    <w:rsid w:val="009459FB"/>
    <w:rsid w:val="00BD0EF2"/>
    <w:rsid w:val="00CA6A0B"/>
    <w:rsid w:val="00D27C32"/>
    <w:rsid w:val="00DA13DB"/>
    <w:rsid w:val="00F454DA"/>
    <w:rsid w:val="00FD29BA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100A19"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23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100A19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normalchar1">
    <w:name w:val="normal__char1"/>
    <w:rsid w:val="00100A19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Hyperlink">
    <w:name w:val="Hyperlink"/>
    <w:rsid w:val="00100A19"/>
    <w:rPr>
      <w:color w:val="000080"/>
      <w:u w:val="single"/>
    </w:rPr>
  </w:style>
  <w:style w:type="character" w:customStyle="1" w:styleId="Refdenotaderodap1">
    <w:name w:val="Ref. de nota de rodapé1"/>
    <w:rsid w:val="00100A19"/>
    <w:rPr>
      <w:vertAlign w:val="superscript"/>
    </w:rPr>
  </w:style>
  <w:style w:type="paragraph" w:styleId="Corpodetexto">
    <w:name w:val="Body Text"/>
    <w:basedOn w:val="Normal"/>
    <w:link w:val="CorpodetextoChar"/>
    <w:rsid w:val="00100A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100A19"/>
    <w:pPr>
      <w:tabs>
        <w:tab w:val="left" w:pos="1134"/>
        <w:tab w:val="left" w:pos="1701"/>
        <w:tab w:val="left" w:pos="4253"/>
      </w:tabs>
      <w:spacing w:before="120"/>
      <w:ind w:firstLine="4253"/>
    </w:pPr>
  </w:style>
  <w:style w:type="paragraph" w:styleId="NormalWeb">
    <w:name w:val="Normal (Web)"/>
    <w:basedOn w:val="Normal"/>
    <w:rsid w:val="00100A19"/>
    <w:pPr>
      <w:spacing w:before="100" w:after="100"/>
    </w:pPr>
  </w:style>
  <w:style w:type="paragraph" w:customStyle="1" w:styleId="LO-normal">
    <w:name w:val="LO-normal"/>
    <w:basedOn w:val="Normal"/>
    <w:rsid w:val="00100A19"/>
  </w:style>
  <w:style w:type="paragraph" w:styleId="Recuodecorpodetexto">
    <w:name w:val="Body Text Indent"/>
    <w:basedOn w:val="Normal"/>
    <w:link w:val="RecuodecorpodetextoChar"/>
    <w:rsid w:val="00100A19"/>
    <w:pPr>
      <w:spacing w:before="120" w:line="360" w:lineRule="auto"/>
      <w:ind w:firstLine="1134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paragraph" w:styleId="Corpodetexto3">
    <w:name w:val="Body Text 3"/>
    <w:basedOn w:val="Normal"/>
    <w:link w:val="Corpodetexto3Char"/>
    <w:rsid w:val="00100A19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100A1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00A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00A19"/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2330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@capeladesantan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4490</Words>
  <Characters>24249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3</cp:revision>
  <dcterms:created xsi:type="dcterms:W3CDTF">2019-01-17T14:15:00Z</dcterms:created>
  <dcterms:modified xsi:type="dcterms:W3CDTF">2019-01-23T15:03:00Z</dcterms:modified>
</cp:coreProperties>
</file>