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00C6" w:rsidRPr="0031229E" w:rsidRDefault="002D00C6" w:rsidP="002D00C6">
      <w:pPr>
        <w:pStyle w:val="Ttulo7"/>
        <w:spacing w:before="120"/>
        <w:ind w:firstLine="397"/>
        <w:rPr>
          <w:rFonts w:ascii="Arial" w:hAnsi="Arial" w:cs="Arial"/>
          <w:color w:val="FF0000"/>
          <w:sz w:val="26"/>
        </w:rPr>
      </w:pPr>
      <w:r>
        <w:rPr>
          <w:rFonts w:ascii="Arial" w:hAnsi="Arial" w:cs="Arial"/>
          <w:sz w:val="26"/>
        </w:rPr>
        <w:t>PROCESSO Nº</w:t>
      </w:r>
      <w:r w:rsidR="000F55C0">
        <w:rPr>
          <w:rFonts w:ascii="Arial" w:hAnsi="Arial" w:cs="Arial"/>
          <w:sz w:val="26"/>
        </w:rPr>
        <w:t xml:space="preserve"> </w:t>
      </w:r>
      <w:r w:rsidR="00450487">
        <w:rPr>
          <w:rFonts w:ascii="Arial" w:hAnsi="Arial" w:cs="Arial"/>
          <w:sz w:val="26"/>
        </w:rPr>
        <w:t>157/219</w:t>
      </w:r>
    </w:p>
    <w:p w:rsidR="002D00C6" w:rsidRPr="0009540D" w:rsidRDefault="00B720A8" w:rsidP="002D00C6">
      <w:pPr>
        <w:pStyle w:val="Ttulo7"/>
        <w:spacing w:before="120"/>
        <w:ind w:firstLine="397"/>
        <w:rPr>
          <w:rFonts w:ascii="Arial" w:hAnsi="Arial" w:cs="Arial"/>
          <w:color w:val="FF0000"/>
          <w:sz w:val="26"/>
        </w:rPr>
      </w:pPr>
      <w:r>
        <w:rPr>
          <w:rFonts w:ascii="Arial" w:hAnsi="Arial" w:cs="Arial"/>
          <w:sz w:val="26"/>
        </w:rPr>
        <w:t>EDITAL</w:t>
      </w:r>
      <w:r w:rsidR="00FB70AC">
        <w:rPr>
          <w:rFonts w:ascii="Arial" w:hAnsi="Arial" w:cs="Arial"/>
          <w:sz w:val="26"/>
        </w:rPr>
        <w:t xml:space="preserve"> </w:t>
      </w:r>
      <w:r w:rsidR="002D00C6" w:rsidRPr="00B616F0">
        <w:rPr>
          <w:rFonts w:ascii="Arial" w:hAnsi="Arial" w:cs="Arial"/>
          <w:sz w:val="26"/>
        </w:rPr>
        <w:t xml:space="preserve">PREGÃO PRESENCIAL </w:t>
      </w:r>
      <w:r w:rsidR="002D00C6">
        <w:rPr>
          <w:rFonts w:ascii="Arial" w:hAnsi="Arial" w:cs="Arial"/>
          <w:sz w:val="26"/>
        </w:rPr>
        <w:t xml:space="preserve">Nº </w:t>
      </w:r>
      <w:r w:rsidR="00450487">
        <w:rPr>
          <w:rFonts w:ascii="Arial" w:hAnsi="Arial" w:cs="Arial"/>
          <w:sz w:val="26"/>
        </w:rPr>
        <w:t>07/2019</w:t>
      </w:r>
    </w:p>
    <w:p w:rsidR="002D00C6" w:rsidRDefault="002D00C6" w:rsidP="002D00C6">
      <w:pPr>
        <w:tabs>
          <w:tab w:val="left" w:pos="288"/>
          <w:tab w:val="left" w:pos="1008"/>
          <w:tab w:val="left" w:pos="1728"/>
          <w:tab w:val="left" w:pos="2448"/>
          <w:tab w:val="left" w:pos="3168"/>
          <w:tab w:val="left" w:pos="3888"/>
          <w:tab w:val="left" w:pos="4608"/>
          <w:tab w:val="left" w:pos="5328"/>
          <w:tab w:val="left" w:pos="6048"/>
          <w:tab w:val="left" w:pos="6768"/>
        </w:tabs>
        <w:ind w:left="57" w:right="57" w:hanging="57"/>
        <w:jc w:val="both"/>
        <w:rPr>
          <w:rFonts w:ascii="Arial" w:hAnsi="Arial" w:cs="Arial"/>
          <w:spacing w:val="14"/>
        </w:rPr>
      </w:pPr>
    </w:p>
    <w:p w:rsidR="002D00C6" w:rsidRPr="00156444" w:rsidRDefault="002D00C6" w:rsidP="002D00C6">
      <w:pPr>
        <w:tabs>
          <w:tab w:val="left" w:pos="288"/>
          <w:tab w:val="left" w:pos="1008"/>
          <w:tab w:val="left" w:pos="1728"/>
          <w:tab w:val="left" w:pos="2448"/>
          <w:tab w:val="left" w:pos="3168"/>
          <w:tab w:val="left" w:pos="3888"/>
          <w:tab w:val="left" w:pos="4608"/>
          <w:tab w:val="left" w:pos="5328"/>
          <w:tab w:val="left" w:pos="6048"/>
          <w:tab w:val="left" w:pos="6768"/>
        </w:tabs>
        <w:ind w:left="57" w:right="57" w:hanging="57"/>
        <w:jc w:val="both"/>
        <w:rPr>
          <w:rFonts w:ascii="Arial" w:hAnsi="Arial" w:cs="Arial"/>
          <w:spacing w:val="14"/>
          <w:sz w:val="24"/>
          <w:szCs w:val="24"/>
        </w:rPr>
      </w:pPr>
      <w:r w:rsidRPr="00156444">
        <w:rPr>
          <w:rFonts w:ascii="Arial" w:hAnsi="Arial" w:cs="Arial"/>
          <w:spacing w:val="14"/>
          <w:sz w:val="24"/>
          <w:szCs w:val="24"/>
        </w:rPr>
        <w:t>Município de Capela de Santana-RS</w:t>
      </w:r>
    </w:p>
    <w:p w:rsidR="002D00C6" w:rsidRPr="0009540D" w:rsidRDefault="00D6001E" w:rsidP="002D00C6">
      <w:pPr>
        <w:tabs>
          <w:tab w:val="left" w:pos="288"/>
          <w:tab w:val="left" w:pos="1008"/>
          <w:tab w:val="left" w:pos="1728"/>
          <w:tab w:val="left" w:pos="2448"/>
          <w:tab w:val="left" w:pos="3168"/>
          <w:tab w:val="left" w:pos="3888"/>
          <w:tab w:val="left" w:pos="4608"/>
          <w:tab w:val="left" w:pos="5328"/>
          <w:tab w:val="left" w:pos="6048"/>
          <w:tab w:val="left" w:pos="6768"/>
        </w:tabs>
        <w:ind w:left="57" w:right="57" w:hanging="57"/>
        <w:jc w:val="both"/>
        <w:rPr>
          <w:rFonts w:ascii="Arial" w:hAnsi="Arial" w:cs="Arial"/>
          <w:color w:val="FF0000"/>
          <w:spacing w:val="14"/>
          <w:sz w:val="24"/>
          <w:szCs w:val="24"/>
        </w:rPr>
      </w:pPr>
      <w:r>
        <w:rPr>
          <w:rFonts w:ascii="Arial" w:hAnsi="Arial" w:cs="Arial"/>
          <w:spacing w:val="14"/>
          <w:sz w:val="24"/>
          <w:szCs w:val="24"/>
        </w:rPr>
        <w:t>Edital de</w:t>
      </w:r>
      <w:r w:rsidR="002D00C6" w:rsidRPr="00156444">
        <w:rPr>
          <w:rFonts w:ascii="Arial" w:hAnsi="Arial" w:cs="Arial"/>
          <w:spacing w:val="14"/>
          <w:sz w:val="24"/>
          <w:szCs w:val="24"/>
        </w:rPr>
        <w:t xml:space="preserve"> Pregão Presencial Nº</w:t>
      </w:r>
      <w:r w:rsidR="00ED2617">
        <w:rPr>
          <w:rFonts w:ascii="Arial" w:hAnsi="Arial" w:cs="Arial"/>
          <w:spacing w:val="14"/>
          <w:sz w:val="24"/>
          <w:szCs w:val="24"/>
        </w:rPr>
        <w:t xml:space="preserve"> </w:t>
      </w:r>
      <w:bookmarkStart w:id="0" w:name="_GoBack"/>
      <w:bookmarkEnd w:id="0"/>
      <w:r w:rsidR="00450487">
        <w:rPr>
          <w:rFonts w:ascii="Arial" w:hAnsi="Arial" w:cs="Arial"/>
          <w:color w:val="000000" w:themeColor="text1"/>
          <w:spacing w:val="14"/>
          <w:sz w:val="24"/>
          <w:szCs w:val="24"/>
        </w:rPr>
        <w:t>07/2019</w:t>
      </w:r>
    </w:p>
    <w:p w:rsidR="002D00C6" w:rsidRDefault="002D00C6" w:rsidP="002D00C6">
      <w:pPr>
        <w:tabs>
          <w:tab w:val="left" w:pos="288"/>
          <w:tab w:val="left" w:pos="1008"/>
          <w:tab w:val="left" w:pos="1728"/>
          <w:tab w:val="left" w:pos="2448"/>
          <w:tab w:val="left" w:pos="3168"/>
          <w:tab w:val="left" w:pos="3888"/>
          <w:tab w:val="left" w:pos="4608"/>
          <w:tab w:val="left" w:pos="5328"/>
          <w:tab w:val="left" w:pos="6048"/>
          <w:tab w:val="left" w:pos="6768"/>
        </w:tabs>
        <w:ind w:left="57" w:right="57" w:hanging="57"/>
        <w:jc w:val="both"/>
        <w:rPr>
          <w:rFonts w:ascii="Arial" w:hAnsi="Arial" w:cs="Arial"/>
          <w:b/>
          <w:spacing w:val="14"/>
          <w:sz w:val="24"/>
          <w:szCs w:val="24"/>
        </w:rPr>
      </w:pPr>
      <w:r w:rsidRPr="00156444">
        <w:rPr>
          <w:rFonts w:ascii="Arial" w:hAnsi="Arial" w:cs="Arial"/>
          <w:spacing w:val="14"/>
          <w:sz w:val="24"/>
          <w:szCs w:val="24"/>
        </w:rPr>
        <w:t xml:space="preserve">Tipo de julgamento: </w:t>
      </w:r>
      <w:r w:rsidRPr="00156444">
        <w:rPr>
          <w:rFonts w:ascii="Arial" w:hAnsi="Arial" w:cs="Arial"/>
          <w:b/>
          <w:spacing w:val="14"/>
          <w:sz w:val="24"/>
          <w:szCs w:val="24"/>
        </w:rPr>
        <w:t>Menor preço por item</w:t>
      </w:r>
    </w:p>
    <w:p w:rsidR="009D47B1" w:rsidRPr="00156444" w:rsidRDefault="009D47B1" w:rsidP="002D00C6">
      <w:pPr>
        <w:tabs>
          <w:tab w:val="left" w:pos="288"/>
          <w:tab w:val="left" w:pos="1008"/>
          <w:tab w:val="left" w:pos="1728"/>
          <w:tab w:val="left" w:pos="2448"/>
          <w:tab w:val="left" w:pos="3168"/>
          <w:tab w:val="left" w:pos="3888"/>
          <w:tab w:val="left" w:pos="4608"/>
          <w:tab w:val="left" w:pos="5328"/>
          <w:tab w:val="left" w:pos="6048"/>
          <w:tab w:val="left" w:pos="6768"/>
        </w:tabs>
        <w:ind w:left="57" w:right="57" w:hanging="57"/>
        <w:jc w:val="both"/>
        <w:rPr>
          <w:rFonts w:ascii="Arial" w:hAnsi="Arial" w:cs="Arial"/>
          <w:spacing w:val="14"/>
          <w:sz w:val="24"/>
          <w:szCs w:val="24"/>
        </w:rPr>
      </w:pPr>
    </w:p>
    <w:p w:rsidR="009B6A0D" w:rsidRDefault="002D00C6" w:rsidP="00B94CF2">
      <w:pPr>
        <w:pStyle w:val="Textoembloco"/>
        <w:spacing w:before="120" w:after="120"/>
        <w:ind w:left="3686" w:firstLine="0"/>
        <w:rPr>
          <w:rFonts w:cs="Arial"/>
        </w:rPr>
      </w:pPr>
      <w:r w:rsidRPr="00B616F0">
        <w:rPr>
          <w:rFonts w:cs="Arial"/>
        </w:rPr>
        <w:t xml:space="preserve">Edital Pregão Presencial para </w:t>
      </w:r>
      <w:r>
        <w:rPr>
          <w:rFonts w:cs="Arial"/>
        </w:rPr>
        <w:t xml:space="preserve">contratação </w:t>
      </w:r>
      <w:r w:rsidR="00D6001E">
        <w:rPr>
          <w:rFonts w:cs="Arial"/>
        </w:rPr>
        <w:t>de</w:t>
      </w:r>
      <w:r w:rsidR="00DF3139">
        <w:rPr>
          <w:rFonts w:cs="Arial"/>
        </w:rPr>
        <w:t xml:space="preserve"> empresa visando à locação</w:t>
      </w:r>
      <w:r w:rsidR="009D47B1">
        <w:rPr>
          <w:rFonts w:cs="Arial"/>
        </w:rPr>
        <w:t xml:space="preserve"> de</w:t>
      </w:r>
      <w:r w:rsidR="00C93BBB">
        <w:rPr>
          <w:rFonts w:cs="Arial"/>
        </w:rPr>
        <w:t xml:space="preserve"> </w:t>
      </w:r>
      <w:r w:rsidR="00D6001E" w:rsidRPr="009D47B1">
        <w:rPr>
          <w:rFonts w:cs="Arial"/>
          <w:b/>
        </w:rPr>
        <w:t>Palco</w:t>
      </w:r>
      <w:r w:rsidR="009D47B1">
        <w:rPr>
          <w:rFonts w:cs="Arial"/>
        </w:rPr>
        <w:t xml:space="preserve"> </w:t>
      </w:r>
      <w:r w:rsidR="009D47B1" w:rsidRPr="009D47B1">
        <w:rPr>
          <w:rFonts w:cs="Arial"/>
          <w:b/>
        </w:rPr>
        <w:t>e</w:t>
      </w:r>
      <w:r w:rsidR="00C93BBB" w:rsidRPr="009D47B1">
        <w:rPr>
          <w:rFonts w:cs="Arial"/>
          <w:b/>
        </w:rPr>
        <w:t xml:space="preserve"> estruturas de Pirâmides</w:t>
      </w:r>
      <w:r w:rsidR="00C93BBB">
        <w:rPr>
          <w:rFonts w:cs="Arial"/>
        </w:rPr>
        <w:t xml:space="preserve">, </w:t>
      </w:r>
      <w:r>
        <w:rPr>
          <w:rFonts w:cs="Arial"/>
        </w:rPr>
        <w:t>de acordo com as descrições constantes no objeto.</w:t>
      </w:r>
    </w:p>
    <w:p w:rsidR="009D47B1" w:rsidRDefault="009D47B1" w:rsidP="00B94CF2">
      <w:pPr>
        <w:pStyle w:val="Textoembloco"/>
        <w:spacing w:before="120" w:after="120"/>
        <w:ind w:left="3686" w:firstLine="0"/>
        <w:rPr>
          <w:rFonts w:cs="Arial"/>
        </w:rPr>
      </w:pPr>
    </w:p>
    <w:p w:rsidR="009D47B1" w:rsidRDefault="009D47B1" w:rsidP="00B94CF2">
      <w:pPr>
        <w:pStyle w:val="Textoembloco"/>
        <w:spacing w:before="120" w:after="120"/>
        <w:ind w:left="3686" w:firstLine="0"/>
        <w:rPr>
          <w:rFonts w:cs="Arial"/>
        </w:rPr>
      </w:pPr>
    </w:p>
    <w:p w:rsidR="002D00C6" w:rsidRPr="00156444" w:rsidRDefault="002D00C6" w:rsidP="00B94CF2">
      <w:pPr>
        <w:spacing w:before="240"/>
        <w:ind w:firstLine="709"/>
        <w:jc w:val="both"/>
        <w:rPr>
          <w:rFonts w:ascii="Arial" w:hAnsi="Arial" w:cs="Arial"/>
          <w:sz w:val="24"/>
          <w:szCs w:val="24"/>
        </w:rPr>
      </w:pPr>
      <w:r w:rsidRPr="00156444">
        <w:rPr>
          <w:rFonts w:ascii="Arial" w:hAnsi="Arial" w:cs="Arial"/>
          <w:b/>
          <w:sz w:val="24"/>
          <w:szCs w:val="24"/>
        </w:rPr>
        <w:t>O PREFEITO MUNICIPAL DE CAPELA DE SANTANA</w:t>
      </w:r>
      <w:r w:rsidRPr="00156444">
        <w:rPr>
          <w:rFonts w:ascii="Arial" w:hAnsi="Arial" w:cs="Arial"/>
          <w:sz w:val="24"/>
          <w:szCs w:val="24"/>
        </w:rPr>
        <w:t xml:space="preserve">, no uso de suas atribuições, torna público, para conhecimento dos interessados, que às </w:t>
      </w:r>
      <w:proofErr w:type="gramStart"/>
      <w:r w:rsidR="00450487">
        <w:rPr>
          <w:rFonts w:ascii="Arial" w:hAnsi="Arial" w:cs="Arial"/>
          <w:sz w:val="24"/>
          <w:szCs w:val="24"/>
        </w:rPr>
        <w:t>08:30</w:t>
      </w:r>
      <w:proofErr w:type="gramEnd"/>
      <w:r w:rsidR="0019511C">
        <w:rPr>
          <w:rFonts w:ascii="Arial" w:hAnsi="Arial" w:cs="Arial"/>
          <w:b/>
          <w:sz w:val="24"/>
          <w:szCs w:val="24"/>
        </w:rPr>
        <w:t xml:space="preserve"> </w:t>
      </w:r>
      <w:r w:rsidRPr="00156444">
        <w:rPr>
          <w:rFonts w:ascii="Arial" w:hAnsi="Arial" w:cs="Arial"/>
          <w:b/>
          <w:sz w:val="24"/>
          <w:szCs w:val="24"/>
        </w:rPr>
        <w:t>horas,</w:t>
      </w:r>
      <w:r w:rsidRPr="00156444">
        <w:rPr>
          <w:rFonts w:ascii="Arial" w:hAnsi="Arial" w:cs="Arial"/>
          <w:sz w:val="24"/>
          <w:szCs w:val="24"/>
        </w:rPr>
        <w:t xml:space="preserve"> do dia</w:t>
      </w:r>
      <w:r w:rsidR="00450487">
        <w:rPr>
          <w:rFonts w:ascii="Arial" w:hAnsi="Arial" w:cs="Arial"/>
          <w:sz w:val="24"/>
          <w:szCs w:val="24"/>
        </w:rPr>
        <w:t xml:space="preserve"> 28</w:t>
      </w:r>
      <w:r w:rsidR="0019511C">
        <w:rPr>
          <w:rFonts w:ascii="Arial" w:hAnsi="Arial" w:cs="Arial"/>
          <w:b/>
          <w:sz w:val="24"/>
          <w:szCs w:val="24"/>
        </w:rPr>
        <w:t xml:space="preserve"> </w:t>
      </w:r>
      <w:r w:rsidR="00740AE9">
        <w:rPr>
          <w:rFonts w:ascii="Arial" w:hAnsi="Arial" w:cs="Arial"/>
          <w:b/>
          <w:sz w:val="24"/>
          <w:szCs w:val="24"/>
        </w:rPr>
        <w:t xml:space="preserve">de </w:t>
      </w:r>
      <w:r w:rsidR="00450487">
        <w:rPr>
          <w:rFonts w:ascii="Arial" w:hAnsi="Arial" w:cs="Arial"/>
          <w:b/>
          <w:sz w:val="24"/>
          <w:szCs w:val="24"/>
        </w:rPr>
        <w:t>Março</w:t>
      </w:r>
      <w:r w:rsidRPr="00156444">
        <w:rPr>
          <w:rFonts w:ascii="Arial" w:hAnsi="Arial" w:cs="Arial"/>
          <w:b/>
          <w:sz w:val="24"/>
          <w:szCs w:val="24"/>
        </w:rPr>
        <w:t xml:space="preserve"> de 201</w:t>
      </w:r>
      <w:r w:rsidR="00740AE9">
        <w:rPr>
          <w:rFonts w:ascii="Arial" w:hAnsi="Arial" w:cs="Arial"/>
          <w:b/>
          <w:sz w:val="24"/>
          <w:szCs w:val="24"/>
        </w:rPr>
        <w:t>9</w:t>
      </w:r>
      <w:r w:rsidRPr="00156444">
        <w:rPr>
          <w:rFonts w:ascii="Arial" w:hAnsi="Arial" w:cs="Arial"/>
          <w:sz w:val="24"/>
          <w:szCs w:val="24"/>
        </w:rPr>
        <w:t>, na sala de Licitações da Prefeitura Municipal de Capela de Santana, localizada na Avenida Coronel Orestes Lucas, n°2335, Centro, Capela de Santana</w:t>
      </w:r>
      <w:r w:rsidR="00B720A8">
        <w:rPr>
          <w:rFonts w:ascii="Arial" w:hAnsi="Arial" w:cs="Arial"/>
          <w:sz w:val="24"/>
          <w:szCs w:val="24"/>
        </w:rPr>
        <w:t>/RS</w:t>
      </w:r>
      <w:r w:rsidRPr="00156444">
        <w:rPr>
          <w:rFonts w:ascii="Arial" w:hAnsi="Arial" w:cs="Arial"/>
          <w:sz w:val="24"/>
          <w:szCs w:val="24"/>
        </w:rPr>
        <w:t>, se reunirão o Pregoeiro e sua Equipe de Apoio, com a finalidade de receber o credenciamento, propostas e documentos de habilitação</w:t>
      </w:r>
      <w:r w:rsidR="0031229E">
        <w:rPr>
          <w:rFonts w:ascii="Arial" w:hAnsi="Arial" w:cs="Arial"/>
          <w:b/>
          <w:bCs/>
          <w:sz w:val="24"/>
          <w:szCs w:val="24"/>
        </w:rPr>
        <w:t xml:space="preserve">, </w:t>
      </w:r>
      <w:r w:rsidR="0031229E" w:rsidRPr="009D47B1">
        <w:rPr>
          <w:rFonts w:ascii="Arial" w:hAnsi="Arial" w:cs="Arial"/>
          <w:bCs/>
          <w:sz w:val="24"/>
          <w:szCs w:val="24"/>
        </w:rPr>
        <w:t>para</w:t>
      </w:r>
      <w:r w:rsidR="00FB70AC" w:rsidRPr="009D47B1">
        <w:rPr>
          <w:rFonts w:ascii="Arial" w:hAnsi="Arial" w:cs="Arial"/>
          <w:bCs/>
          <w:sz w:val="24"/>
          <w:szCs w:val="24"/>
        </w:rPr>
        <w:t xml:space="preserve"> </w:t>
      </w:r>
      <w:r w:rsidRPr="009D47B1">
        <w:rPr>
          <w:rFonts w:ascii="Arial" w:hAnsi="Arial" w:cs="Arial"/>
          <w:sz w:val="24"/>
          <w:szCs w:val="24"/>
        </w:rPr>
        <w:t>aquisição de</w:t>
      </w:r>
      <w:r w:rsidR="00740AE9" w:rsidRPr="00740AE9">
        <w:rPr>
          <w:rFonts w:cs="Arial"/>
          <w:b/>
          <w:sz w:val="24"/>
          <w:szCs w:val="24"/>
        </w:rPr>
        <w:t xml:space="preserve"> </w:t>
      </w:r>
      <w:r w:rsidR="00740AE9" w:rsidRPr="00B720A8">
        <w:rPr>
          <w:rFonts w:ascii="Arial" w:hAnsi="Arial" w:cs="Arial"/>
          <w:b/>
          <w:sz w:val="24"/>
          <w:szCs w:val="24"/>
        </w:rPr>
        <w:t xml:space="preserve">Palco para Show </w:t>
      </w:r>
      <w:r w:rsidR="009D47B1" w:rsidRPr="00B720A8">
        <w:rPr>
          <w:rFonts w:ascii="Arial" w:hAnsi="Arial" w:cs="Arial"/>
          <w:b/>
          <w:sz w:val="24"/>
          <w:szCs w:val="24"/>
        </w:rPr>
        <w:t>e</w:t>
      </w:r>
      <w:r w:rsidR="00740AE9" w:rsidRPr="00B720A8">
        <w:rPr>
          <w:rFonts w:ascii="Arial" w:hAnsi="Arial" w:cs="Arial"/>
          <w:b/>
          <w:sz w:val="24"/>
          <w:szCs w:val="24"/>
        </w:rPr>
        <w:t xml:space="preserve"> estruturas de Pirâmides para </w:t>
      </w:r>
      <w:r w:rsidR="00C46228">
        <w:rPr>
          <w:rFonts w:ascii="Arial" w:hAnsi="Arial" w:cs="Arial"/>
          <w:b/>
          <w:sz w:val="24"/>
          <w:szCs w:val="24"/>
        </w:rPr>
        <w:t xml:space="preserve"> XVI Ferira do Peixe,Artesanat</w:t>
      </w:r>
      <w:r w:rsidR="00740AE9" w:rsidRPr="00B720A8">
        <w:rPr>
          <w:rFonts w:ascii="Arial" w:hAnsi="Arial" w:cs="Arial"/>
          <w:b/>
          <w:sz w:val="24"/>
          <w:szCs w:val="24"/>
        </w:rPr>
        <w:t>os</w:t>
      </w:r>
      <w:r w:rsidR="00C46228">
        <w:rPr>
          <w:rFonts w:ascii="Arial" w:hAnsi="Arial" w:cs="Arial"/>
          <w:b/>
          <w:sz w:val="24"/>
          <w:szCs w:val="24"/>
        </w:rPr>
        <w:t>, Indústria e Comércio</w:t>
      </w:r>
      <w:r w:rsidR="00740AE9" w:rsidRPr="00740AE9">
        <w:rPr>
          <w:rFonts w:cs="Arial"/>
          <w:b/>
          <w:sz w:val="24"/>
          <w:szCs w:val="24"/>
        </w:rPr>
        <w:t xml:space="preserve">, </w:t>
      </w:r>
      <w:r w:rsidR="00740AE9" w:rsidRPr="00B720A8">
        <w:rPr>
          <w:rFonts w:ascii="Arial" w:hAnsi="Arial" w:cs="Arial"/>
          <w:sz w:val="24"/>
          <w:szCs w:val="24"/>
        </w:rPr>
        <w:t xml:space="preserve">de acordo com </w:t>
      </w:r>
      <w:r w:rsidRPr="00B720A8">
        <w:rPr>
          <w:rFonts w:ascii="Arial" w:hAnsi="Arial" w:cs="Arial"/>
          <w:sz w:val="24"/>
          <w:szCs w:val="24"/>
        </w:rPr>
        <w:t xml:space="preserve"> </w:t>
      </w:r>
      <w:r w:rsidRPr="009D47B1">
        <w:rPr>
          <w:rFonts w:ascii="Arial" w:hAnsi="Arial" w:cs="Arial"/>
          <w:sz w:val="24"/>
          <w:szCs w:val="24"/>
        </w:rPr>
        <w:t>as descrições constantes no objeto</w:t>
      </w:r>
      <w:r w:rsidRPr="00156444">
        <w:rPr>
          <w:rFonts w:ascii="Arial" w:hAnsi="Arial" w:cs="Arial"/>
          <w:sz w:val="24"/>
          <w:szCs w:val="24"/>
        </w:rPr>
        <w:t xml:space="preserve"> processando-se essa licitação nos termos da Lei Federal nº 10.520, de 17/07/2002, Lei Complementar 123/2006 e do Decreto Municipal nº 1.424, de 03 de abril de 2006, com aplicação subsidiária da Lei Federal nº 8.666/93.</w:t>
      </w:r>
    </w:p>
    <w:p w:rsidR="009D47B1" w:rsidRDefault="00CC13C0" w:rsidP="009D47B1">
      <w:pPr>
        <w:pStyle w:val="PargrafodaLista"/>
        <w:keepNext/>
        <w:numPr>
          <w:ilvl w:val="0"/>
          <w:numId w:val="22"/>
        </w:numPr>
        <w:tabs>
          <w:tab w:val="left" w:pos="426"/>
        </w:tabs>
        <w:spacing w:before="360" w:after="120"/>
        <w:jc w:val="both"/>
        <w:rPr>
          <w:rFonts w:ascii="Arial" w:eastAsia="Arial Unicode MS" w:hAnsi="Arial"/>
          <w:b/>
        </w:rPr>
      </w:pPr>
      <w:r w:rsidRPr="009D47B1">
        <w:rPr>
          <w:rFonts w:ascii="Arial" w:eastAsia="Arial Unicode MS" w:hAnsi="Arial"/>
          <w:b/>
        </w:rPr>
        <w:lastRenderedPageBreak/>
        <w:t>DO OBJETO:</w:t>
      </w:r>
    </w:p>
    <w:p w:rsidR="009D47B1" w:rsidRPr="009D47B1" w:rsidRDefault="009D47B1" w:rsidP="009D47B1">
      <w:pPr>
        <w:keepNext/>
        <w:tabs>
          <w:tab w:val="left" w:pos="426"/>
        </w:tabs>
        <w:spacing w:before="360" w:after="120"/>
        <w:jc w:val="both"/>
        <w:rPr>
          <w:rFonts w:ascii="Arial" w:eastAsia="Arial Unicode MS" w:hAnsi="Arial"/>
          <w:b/>
        </w:rPr>
      </w:pPr>
    </w:p>
    <w:p w:rsidR="002F589E" w:rsidRDefault="00CC13C0" w:rsidP="002F589E">
      <w:pPr>
        <w:pStyle w:val="PargrafodaLista"/>
        <w:keepNext/>
        <w:numPr>
          <w:ilvl w:val="1"/>
          <w:numId w:val="22"/>
        </w:numPr>
        <w:tabs>
          <w:tab w:val="left" w:pos="426"/>
        </w:tabs>
        <w:spacing w:before="360" w:after="120"/>
        <w:jc w:val="both"/>
        <w:rPr>
          <w:rFonts w:ascii="Arial" w:eastAsia="Arial Unicode MS" w:hAnsi="Arial" w:cs="Arial"/>
        </w:rPr>
      </w:pPr>
      <w:r w:rsidRPr="009D47B1">
        <w:rPr>
          <w:rFonts w:ascii="Arial" w:eastAsia="Arial Unicode MS" w:hAnsi="Arial" w:cs="Arial"/>
        </w:rPr>
        <w:t>É objeto d</w:t>
      </w:r>
      <w:r w:rsidR="00053EFC">
        <w:rPr>
          <w:rFonts w:ascii="Arial" w:eastAsia="Arial Unicode MS" w:hAnsi="Arial" w:cs="Arial"/>
        </w:rPr>
        <w:t>a presente licitação</w:t>
      </w:r>
      <w:r w:rsidR="00374323">
        <w:rPr>
          <w:rFonts w:ascii="Arial" w:eastAsia="Arial Unicode MS" w:hAnsi="Arial" w:cs="Arial"/>
        </w:rPr>
        <w:t xml:space="preserve"> a</w:t>
      </w:r>
      <w:r w:rsidR="00DF3139">
        <w:rPr>
          <w:rFonts w:ascii="Arial" w:eastAsia="Arial Unicode MS" w:hAnsi="Arial" w:cs="Arial"/>
        </w:rPr>
        <w:t xml:space="preserve"> contratação de empresa para</w:t>
      </w:r>
      <w:r w:rsidR="00374323">
        <w:rPr>
          <w:rFonts w:ascii="Arial" w:eastAsia="Arial Unicode MS" w:hAnsi="Arial" w:cs="Arial"/>
        </w:rPr>
        <w:t xml:space="preserve"> locação</w:t>
      </w:r>
      <w:r w:rsidR="00DF3139">
        <w:rPr>
          <w:rFonts w:ascii="Arial" w:eastAsia="Arial Unicode MS" w:hAnsi="Arial" w:cs="Arial"/>
        </w:rPr>
        <w:t xml:space="preserve"> com instalação</w:t>
      </w:r>
      <w:r w:rsidR="00374323">
        <w:rPr>
          <w:rFonts w:ascii="Arial" w:eastAsia="Arial Unicode MS" w:hAnsi="Arial" w:cs="Arial"/>
        </w:rPr>
        <w:t xml:space="preserve"> para os dias 12 a 19 de abril de 2019</w:t>
      </w:r>
      <w:r w:rsidRPr="009D47B1">
        <w:rPr>
          <w:rFonts w:ascii="Arial" w:eastAsia="Arial Unicode MS" w:hAnsi="Arial" w:cs="Arial"/>
        </w:rPr>
        <w:t xml:space="preserve"> de:</w:t>
      </w:r>
      <w:r w:rsidR="00DF3139">
        <w:rPr>
          <w:rFonts w:ascii="Arial" w:eastAsia="Arial Unicode MS" w:hAnsi="Arial" w:cs="Arial"/>
        </w:rPr>
        <w:t xml:space="preserve"> </w:t>
      </w:r>
    </w:p>
    <w:p w:rsidR="00053EFC" w:rsidRPr="00053EFC" w:rsidRDefault="00053EFC" w:rsidP="00053EFC">
      <w:pPr>
        <w:pStyle w:val="PargrafodaLista"/>
        <w:keepNext/>
        <w:tabs>
          <w:tab w:val="left" w:pos="426"/>
        </w:tabs>
        <w:spacing w:before="360" w:after="120"/>
        <w:ind w:left="958" w:firstLine="0"/>
        <w:jc w:val="both"/>
        <w:rPr>
          <w:rFonts w:ascii="Arial" w:eastAsia="Arial Unicode MS" w:hAnsi="Arial" w:cs="Arial"/>
        </w:rPr>
      </w:pPr>
    </w:p>
    <w:tbl>
      <w:tblPr>
        <w:tblW w:w="10344" w:type="dxa"/>
        <w:jc w:val="center"/>
        <w:tblInd w:w="34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727"/>
        <w:gridCol w:w="7440"/>
        <w:gridCol w:w="1270"/>
        <w:gridCol w:w="907"/>
      </w:tblGrid>
      <w:tr w:rsidR="002F589E" w:rsidRPr="001061B6" w:rsidTr="00053EFC">
        <w:trPr>
          <w:jc w:val="center"/>
        </w:trPr>
        <w:tc>
          <w:tcPr>
            <w:tcW w:w="727" w:type="dxa"/>
            <w:vAlign w:val="center"/>
          </w:tcPr>
          <w:p w:rsidR="002F589E" w:rsidRPr="00CC2281" w:rsidRDefault="002F589E" w:rsidP="004940A3">
            <w:pPr>
              <w:numPr>
                <w:ilvl w:val="0"/>
                <w:numId w:val="23"/>
              </w:numPr>
              <w:spacing w:after="0" w:line="240" w:lineRule="auto"/>
            </w:pPr>
          </w:p>
        </w:tc>
        <w:tc>
          <w:tcPr>
            <w:tcW w:w="7440" w:type="dxa"/>
            <w:vAlign w:val="center"/>
          </w:tcPr>
          <w:p w:rsidR="002F589E" w:rsidRPr="001061B6" w:rsidRDefault="002F589E" w:rsidP="004940A3">
            <w:pPr>
              <w:jc w:val="both"/>
              <w:rPr>
                <w:color w:val="000000"/>
              </w:rPr>
            </w:pPr>
            <w:r>
              <w:rPr>
                <w:color w:val="000000"/>
              </w:rPr>
              <w:t>Palco medindo 10m x 8m e 1,20 de altura</w:t>
            </w:r>
          </w:p>
        </w:tc>
        <w:tc>
          <w:tcPr>
            <w:tcW w:w="1270" w:type="dxa"/>
            <w:vAlign w:val="center"/>
          </w:tcPr>
          <w:p w:rsidR="002F589E" w:rsidRPr="001061B6" w:rsidRDefault="002F589E" w:rsidP="004940A3">
            <w:pPr>
              <w:jc w:val="center"/>
              <w:rPr>
                <w:color w:val="000000"/>
              </w:rPr>
            </w:pPr>
            <w:r>
              <w:rPr>
                <w:color w:val="000000"/>
              </w:rPr>
              <w:t>UNI</w:t>
            </w:r>
          </w:p>
        </w:tc>
        <w:tc>
          <w:tcPr>
            <w:tcW w:w="907" w:type="dxa"/>
            <w:vAlign w:val="center"/>
          </w:tcPr>
          <w:p w:rsidR="002F589E" w:rsidRPr="001061B6" w:rsidRDefault="002F589E" w:rsidP="004940A3">
            <w:pPr>
              <w:jc w:val="center"/>
              <w:rPr>
                <w:color w:val="000000"/>
              </w:rPr>
            </w:pPr>
            <w:proofErr w:type="gramStart"/>
            <w:r>
              <w:rPr>
                <w:color w:val="000000"/>
              </w:rPr>
              <w:t>1</w:t>
            </w:r>
            <w:proofErr w:type="gramEnd"/>
          </w:p>
        </w:tc>
      </w:tr>
      <w:tr w:rsidR="002F589E" w:rsidTr="00053EFC">
        <w:trPr>
          <w:jc w:val="center"/>
        </w:trPr>
        <w:tc>
          <w:tcPr>
            <w:tcW w:w="727" w:type="dxa"/>
            <w:vAlign w:val="center"/>
          </w:tcPr>
          <w:p w:rsidR="002F589E" w:rsidRPr="00CC2281" w:rsidRDefault="002F589E" w:rsidP="004940A3">
            <w:pPr>
              <w:numPr>
                <w:ilvl w:val="0"/>
                <w:numId w:val="23"/>
              </w:numPr>
              <w:spacing w:after="0" w:line="240" w:lineRule="auto"/>
            </w:pPr>
          </w:p>
        </w:tc>
        <w:tc>
          <w:tcPr>
            <w:tcW w:w="7440" w:type="dxa"/>
            <w:vAlign w:val="center"/>
          </w:tcPr>
          <w:p w:rsidR="002F589E" w:rsidRDefault="002F589E" w:rsidP="004940A3">
            <w:pPr>
              <w:jc w:val="both"/>
              <w:rPr>
                <w:color w:val="000000"/>
              </w:rPr>
            </w:pPr>
            <w:r>
              <w:rPr>
                <w:color w:val="000000"/>
              </w:rPr>
              <w:t xml:space="preserve">Pirâmides medindo 10m x 10m, cobertura de lona KP 1.000 na cor branca, lona antichamas e fechamento </w:t>
            </w:r>
            <w:proofErr w:type="gramStart"/>
            <w:r>
              <w:rPr>
                <w:color w:val="000000"/>
              </w:rPr>
              <w:t>das laterais e fundo do palco</w:t>
            </w:r>
            <w:proofErr w:type="gramEnd"/>
            <w:r>
              <w:rPr>
                <w:color w:val="000000"/>
              </w:rPr>
              <w:t>, para estrutura de shows, bailes.</w:t>
            </w:r>
          </w:p>
        </w:tc>
        <w:tc>
          <w:tcPr>
            <w:tcW w:w="1270" w:type="dxa"/>
            <w:vAlign w:val="center"/>
          </w:tcPr>
          <w:p w:rsidR="002F589E" w:rsidRDefault="002F589E" w:rsidP="004940A3">
            <w:pPr>
              <w:jc w:val="center"/>
              <w:rPr>
                <w:color w:val="000000"/>
              </w:rPr>
            </w:pPr>
            <w:r>
              <w:rPr>
                <w:color w:val="000000"/>
              </w:rPr>
              <w:t>UNI</w:t>
            </w:r>
          </w:p>
        </w:tc>
        <w:tc>
          <w:tcPr>
            <w:tcW w:w="907" w:type="dxa"/>
            <w:vAlign w:val="center"/>
          </w:tcPr>
          <w:p w:rsidR="002F589E" w:rsidRDefault="002F589E" w:rsidP="004940A3">
            <w:pPr>
              <w:jc w:val="center"/>
              <w:rPr>
                <w:color w:val="000000"/>
              </w:rPr>
            </w:pPr>
            <w:r>
              <w:rPr>
                <w:color w:val="000000"/>
              </w:rPr>
              <w:t>10</w:t>
            </w:r>
          </w:p>
        </w:tc>
      </w:tr>
      <w:tr w:rsidR="002F589E" w:rsidTr="00053EFC">
        <w:trPr>
          <w:jc w:val="center"/>
        </w:trPr>
        <w:tc>
          <w:tcPr>
            <w:tcW w:w="727" w:type="dxa"/>
            <w:vAlign w:val="center"/>
          </w:tcPr>
          <w:p w:rsidR="002F589E" w:rsidRPr="00CC2281" w:rsidRDefault="002F589E" w:rsidP="004940A3">
            <w:pPr>
              <w:numPr>
                <w:ilvl w:val="0"/>
                <w:numId w:val="23"/>
              </w:numPr>
              <w:spacing w:after="0" w:line="240" w:lineRule="auto"/>
            </w:pPr>
          </w:p>
        </w:tc>
        <w:tc>
          <w:tcPr>
            <w:tcW w:w="7440" w:type="dxa"/>
            <w:vAlign w:val="center"/>
          </w:tcPr>
          <w:p w:rsidR="002F589E" w:rsidRDefault="002F589E" w:rsidP="004940A3">
            <w:pPr>
              <w:jc w:val="both"/>
              <w:rPr>
                <w:color w:val="000000"/>
              </w:rPr>
            </w:pPr>
            <w:r>
              <w:rPr>
                <w:color w:val="000000"/>
              </w:rPr>
              <w:t xml:space="preserve">Pirâmides medindo 10m x 10m cada uma, cobertura de lona KP 1.000 na cor branca, lona antichamas e fechamento das </w:t>
            </w:r>
            <w:proofErr w:type="gramStart"/>
            <w:r>
              <w:rPr>
                <w:color w:val="000000"/>
              </w:rPr>
              <w:t>laterais ,</w:t>
            </w:r>
            <w:proofErr w:type="gramEnd"/>
            <w:r>
              <w:rPr>
                <w:color w:val="000000"/>
              </w:rPr>
              <w:t xml:space="preserve"> para comercialização do peixe.</w:t>
            </w:r>
          </w:p>
        </w:tc>
        <w:tc>
          <w:tcPr>
            <w:tcW w:w="1270" w:type="dxa"/>
            <w:vAlign w:val="center"/>
          </w:tcPr>
          <w:p w:rsidR="002F589E" w:rsidRDefault="002F589E" w:rsidP="004940A3">
            <w:pPr>
              <w:jc w:val="center"/>
              <w:rPr>
                <w:color w:val="000000"/>
              </w:rPr>
            </w:pPr>
            <w:r>
              <w:rPr>
                <w:color w:val="000000"/>
              </w:rPr>
              <w:t>UNI</w:t>
            </w:r>
          </w:p>
        </w:tc>
        <w:tc>
          <w:tcPr>
            <w:tcW w:w="907" w:type="dxa"/>
            <w:vAlign w:val="center"/>
          </w:tcPr>
          <w:p w:rsidR="002F589E" w:rsidRDefault="002F589E" w:rsidP="004940A3">
            <w:pPr>
              <w:jc w:val="center"/>
              <w:rPr>
                <w:color w:val="000000"/>
              </w:rPr>
            </w:pPr>
            <w:r>
              <w:rPr>
                <w:color w:val="000000"/>
              </w:rPr>
              <w:t>02</w:t>
            </w:r>
          </w:p>
        </w:tc>
      </w:tr>
      <w:tr w:rsidR="002F589E" w:rsidTr="00053EFC">
        <w:trPr>
          <w:jc w:val="center"/>
        </w:trPr>
        <w:tc>
          <w:tcPr>
            <w:tcW w:w="727" w:type="dxa"/>
            <w:vAlign w:val="center"/>
          </w:tcPr>
          <w:p w:rsidR="002F589E" w:rsidRPr="00CC2281" w:rsidRDefault="002F589E" w:rsidP="004940A3">
            <w:pPr>
              <w:numPr>
                <w:ilvl w:val="0"/>
                <w:numId w:val="23"/>
              </w:numPr>
              <w:spacing w:after="0" w:line="240" w:lineRule="auto"/>
            </w:pPr>
          </w:p>
        </w:tc>
        <w:tc>
          <w:tcPr>
            <w:tcW w:w="7440" w:type="dxa"/>
            <w:vAlign w:val="center"/>
          </w:tcPr>
          <w:p w:rsidR="002F589E" w:rsidRDefault="002F589E" w:rsidP="004940A3">
            <w:pPr>
              <w:jc w:val="both"/>
              <w:rPr>
                <w:color w:val="000000"/>
              </w:rPr>
            </w:pPr>
            <w:r>
              <w:rPr>
                <w:color w:val="000000"/>
              </w:rPr>
              <w:t xml:space="preserve">Pirâmides medindo 10m x 10m cada uma, cobertura de lona KP 1.000 na cor branca, lona antichamas e fechamento das </w:t>
            </w:r>
            <w:proofErr w:type="gramStart"/>
            <w:r>
              <w:rPr>
                <w:color w:val="000000"/>
              </w:rPr>
              <w:t>laterais ,</w:t>
            </w:r>
            <w:proofErr w:type="gramEnd"/>
            <w:r>
              <w:rPr>
                <w:color w:val="000000"/>
              </w:rPr>
              <w:t xml:space="preserve"> para floricultura.</w:t>
            </w:r>
          </w:p>
        </w:tc>
        <w:tc>
          <w:tcPr>
            <w:tcW w:w="1270" w:type="dxa"/>
            <w:vAlign w:val="center"/>
          </w:tcPr>
          <w:p w:rsidR="002F589E" w:rsidRDefault="002F589E" w:rsidP="004940A3">
            <w:pPr>
              <w:jc w:val="center"/>
              <w:rPr>
                <w:color w:val="000000"/>
              </w:rPr>
            </w:pPr>
            <w:r>
              <w:rPr>
                <w:color w:val="000000"/>
              </w:rPr>
              <w:t>UNI</w:t>
            </w:r>
          </w:p>
        </w:tc>
        <w:tc>
          <w:tcPr>
            <w:tcW w:w="907" w:type="dxa"/>
            <w:vAlign w:val="center"/>
          </w:tcPr>
          <w:p w:rsidR="002F589E" w:rsidRDefault="002F589E" w:rsidP="004940A3">
            <w:pPr>
              <w:jc w:val="center"/>
              <w:rPr>
                <w:color w:val="000000"/>
              </w:rPr>
            </w:pPr>
            <w:r>
              <w:rPr>
                <w:color w:val="000000"/>
              </w:rPr>
              <w:t>01</w:t>
            </w:r>
          </w:p>
        </w:tc>
      </w:tr>
    </w:tbl>
    <w:p w:rsidR="002F589E" w:rsidRDefault="002F589E" w:rsidP="002F589E">
      <w:pPr>
        <w:pStyle w:val="PargrafodaLista"/>
        <w:keepNext/>
        <w:tabs>
          <w:tab w:val="left" w:pos="426"/>
        </w:tabs>
        <w:spacing w:before="360" w:after="120"/>
        <w:ind w:left="1099" w:firstLine="0"/>
        <w:jc w:val="both"/>
        <w:rPr>
          <w:rFonts w:ascii="Arial" w:eastAsia="Arial Unicode MS" w:hAnsi="Arial" w:cs="Arial"/>
        </w:rPr>
      </w:pPr>
    </w:p>
    <w:p w:rsidR="00053EFC" w:rsidRPr="00DF3139" w:rsidRDefault="009718CC" w:rsidP="00053EFC">
      <w:pPr>
        <w:pStyle w:val="PargrafodaLista"/>
        <w:keepNext/>
        <w:numPr>
          <w:ilvl w:val="1"/>
          <w:numId w:val="22"/>
        </w:numPr>
        <w:tabs>
          <w:tab w:val="left" w:pos="426"/>
        </w:tabs>
        <w:spacing w:before="360" w:after="120"/>
        <w:jc w:val="both"/>
        <w:rPr>
          <w:rFonts w:ascii="Arial" w:eastAsia="Arial Unicode MS" w:hAnsi="Arial" w:cs="Arial"/>
        </w:rPr>
      </w:pPr>
      <w:r>
        <w:rPr>
          <w:rFonts w:ascii="Arial" w:hAnsi="Arial" w:cs="Arial"/>
          <w:lang w:eastAsia="ar-SA"/>
        </w:rPr>
        <w:t>.</w:t>
      </w:r>
      <w:r w:rsidR="002F589E">
        <w:rPr>
          <w:rFonts w:ascii="Arial" w:hAnsi="Arial" w:cs="Arial"/>
          <w:lang w:eastAsia="ar-SA"/>
        </w:rPr>
        <w:t>A empresa deverá entregar o materi</w:t>
      </w:r>
      <w:r w:rsidR="00374323">
        <w:rPr>
          <w:rFonts w:ascii="Arial" w:hAnsi="Arial" w:cs="Arial"/>
          <w:lang w:eastAsia="ar-SA"/>
        </w:rPr>
        <w:t>al objeto desta licitação devidamente montado e instalado em até 02 (dois) dias antes do inicio da</w:t>
      </w:r>
      <w:r w:rsidR="00053EFC">
        <w:rPr>
          <w:rFonts w:ascii="Arial" w:hAnsi="Arial" w:cs="Arial"/>
          <w:lang w:eastAsia="ar-SA"/>
        </w:rPr>
        <w:t xml:space="preserve"> XVI Feira do Peixe, que terá inicio no dia</w:t>
      </w:r>
      <w:r w:rsidR="00374323">
        <w:rPr>
          <w:rFonts w:ascii="Arial" w:hAnsi="Arial" w:cs="Arial"/>
          <w:lang w:eastAsia="ar-SA"/>
        </w:rPr>
        <w:t xml:space="preserve"> 12 de abril de 2019</w:t>
      </w:r>
      <w:r w:rsidR="002F589E">
        <w:rPr>
          <w:rFonts w:ascii="Arial" w:hAnsi="Arial" w:cs="Arial"/>
          <w:lang w:eastAsia="ar-SA"/>
        </w:rPr>
        <w:t>.</w:t>
      </w:r>
    </w:p>
    <w:p w:rsidR="00DF3139" w:rsidRPr="00053EFC" w:rsidRDefault="00DF3139" w:rsidP="00053EFC">
      <w:pPr>
        <w:pStyle w:val="PargrafodaLista"/>
        <w:keepNext/>
        <w:numPr>
          <w:ilvl w:val="1"/>
          <w:numId w:val="22"/>
        </w:numPr>
        <w:tabs>
          <w:tab w:val="left" w:pos="426"/>
        </w:tabs>
        <w:spacing w:before="360" w:after="120"/>
        <w:jc w:val="both"/>
        <w:rPr>
          <w:rFonts w:ascii="Arial" w:eastAsia="Arial Unicode MS" w:hAnsi="Arial" w:cs="Arial"/>
        </w:rPr>
      </w:pPr>
      <w:r>
        <w:rPr>
          <w:rFonts w:ascii="Arial" w:hAnsi="Arial" w:cs="Arial"/>
          <w:lang w:eastAsia="ar-SA"/>
        </w:rPr>
        <w:t xml:space="preserve">A instalação do palco e das pirâmides se dará no local que ocorrerá a XVI Feira do peixe, em locais a critério e conivência da Administração.  </w:t>
      </w:r>
    </w:p>
    <w:p w:rsidR="00CC13C0" w:rsidRPr="00740AE9" w:rsidRDefault="00CC13C0" w:rsidP="00B94CF2">
      <w:pPr>
        <w:tabs>
          <w:tab w:val="left" w:pos="1276"/>
        </w:tabs>
        <w:spacing w:before="120" w:after="120" w:line="240" w:lineRule="auto"/>
        <w:ind w:firstLine="709"/>
        <w:contextualSpacing/>
        <w:jc w:val="both"/>
        <w:rPr>
          <w:rFonts w:ascii="Arial" w:eastAsia="Arial Unicode MS" w:hAnsi="Arial" w:cs="Arial"/>
          <w:sz w:val="24"/>
          <w:szCs w:val="24"/>
        </w:rPr>
      </w:pPr>
    </w:p>
    <w:p w:rsidR="002D00C6" w:rsidRDefault="002D00C6" w:rsidP="002D00C6">
      <w:pPr>
        <w:spacing w:after="0" w:line="240" w:lineRule="auto"/>
        <w:ind w:firstLine="709"/>
        <w:rPr>
          <w:rFonts w:ascii="Arial" w:eastAsia="Arial Unicode MS" w:hAnsi="Arial" w:cs="Arial"/>
          <w:b/>
          <w:sz w:val="24"/>
          <w:szCs w:val="24"/>
        </w:rPr>
      </w:pPr>
      <w:r w:rsidRPr="002D00C6">
        <w:rPr>
          <w:rFonts w:ascii="Arial" w:eastAsia="Arial Unicode MS" w:hAnsi="Arial" w:cs="Arial"/>
          <w:b/>
          <w:sz w:val="24"/>
          <w:szCs w:val="24"/>
        </w:rPr>
        <w:t>2 - DA APRESENTAÇÃO DOS ENVELOPES</w:t>
      </w:r>
    </w:p>
    <w:p w:rsidR="00CA528D" w:rsidRPr="002D00C6" w:rsidRDefault="00CA528D" w:rsidP="002D00C6">
      <w:pPr>
        <w:spacing w:after="0" w:line="240" w:lineRule="auto"/>
        <w:ind w:firstLine="709"/>
        <w:rPr>
          <w:rFonts w:ascii="Arial" w:eastAsia="Arial Unicode MS" w:hAnsi="Arial" w:cs="Arial"/>
          <w:b/>
          <w:sz w:val="24"/>
          <w:szCs w:val="24"/>
        </w:rPr>
      </w:pPr>
    </w:p>
    <w:p w:rsid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2.1. Para participação no certame, a licitante, além de atender ao disposto no item </w:t>
      </w:r>
      <w:proofErr w:type="gramStart"/>
      <w:r w:rsidRPr="002D00C6">
        <w:rPr>
          <w:rFonts w:ascii="Arial" w:eastAsia="Arial Unicode MS" w:hAnsi="Arial" w:cs="Arial"/>
          <w:sz w:val="24"/>
          <w:szCs w:val="24"/>
        </w:rPr>
        <w:t>7</w:t>
      </w:r>
      <w:proofErr w:type="gramEnd"/>
      <w:r w:rsidRPr="002D00C6">
        <w:rPr>
          <w:rFonts w:ascii="Arial" w:eastAsia="Arial Unicode MS" w:hAnsi="Arial" w:cs="Arial"/>
          <w:sz w:val="24"/>
          <w:szCs w:val="24"/>
        </w:rPr>
        <w:t xml:space="preserve"> deste edital, deverá apresentar a sua proposta de preço e documentos de habilitação em envelopes distintos, lacrados de forma que não possam ser abertos sem que a sua forma original fique danificada, não transparentes, identificados, respectivamente, como de n° 1 e n° 2, com a seguinte inscrição:</w:t>
      </w:r>
    </w:p>
    <w:p w:rsidR="002D00C6" w:rsidRPr="002D00C6" w:rsidRDefault="002D00C6" w:rsidP="002D00C6">
      <w:pPr>
        <w:spacing w:after="0" w:line="240" w:lineRule="auto"/>
        <w:ind w:firstLine="709"/>
        <w:jc w:val="both"/>
        <w:rPr>
          <w:rFonts w:ascii="Arial" w:eastAsia="Arial Unicode MS" w:hAnsi="Arial" w:cs="Arial"/>
          <w:sz w:val="24"/>
          <w:szCs w:val="24"/>
        </w:rPr>
      </w:pPr>
    </w:p>
    <w:p w:rsidR="002D00C6" w:rsidRPr="002D00C6" w:rsidRDefault="002D00C6" w:rsidP="002D00C6">
      <w:pPr>
        <w:spacing w:after="0" w:line="240" w:lineRule="auto"/>
        <w:ind w:firstLine="709"/>
        <w:jc w:val="both"/>
        <w:rPr>
          <w:rFonts w:ascii="Arial" w:eastAsia="Arial Unicode MS" w:hAnsi="Arial" w:cs="Arial"/>
          <w:b/>
          <w:sz w:val="24"/>
          <w:szCs w:val="24"/>
        </w:rPr>
      </w:pPr>
      <w:r w:rsidRPr="002D00C6">
        <w:rPr>
          <w:rFonts w:ascii="Arial" w:eastAsia="Arial Unicode MS" w:hAnsi="Arial" w:cs="Arial"/>
          <w:b/>
          <w:sz w:val="24"/>
          <w:szCs w:val="24"/>
        </w:rPr>
        <w:t xml:space="preserve">AO MUNICÍPIO DE CAPELA DE SANTANA </w:t>
      </w:r>
    </w:p>
    <w:p w:rsidR="002D00C6" w:rsidRPr="002D00C6" w:rsidRDefault="002D00C6" w:rsidP="002D00C6">
      <w:pPr>
        <w:spacing w:after="0" w:line="240" w:lineRule="auto"/>
        <w:ind w:firstLine="709"/>
        <w:jc w:val="both"/>
        <w:rPr>
          <w:rFonts w:ascii="Arial" w:eastAsia="Arial Unicode MS" w:hAnsi="Arial" w:cs="Arial"/>
          <w:b/>
          <w:sz w:val="24"/>
          <w:szCs w:val="24"/>
        </w:rPr>
      </w:pPr>
      <w:r w:rsidRPr="002D00C6">
        <w:rPr>
          <w:rFonts w:ascii="Arial" w:eastAsia="Arial Unicode MS" w:hAnsi="Arial" w:cs="Arial"/>
          <w:b/>
          <w:sz w:val="24"/>
          <w:szCs w:val="24"/>
        </w:rPr>
        <w:t xml:space="preserve">EDITAL DE PREGÃO PRESENCIAL Nº </w:t>
      </w:r>
      <w:r w:rsidR="00450487">
        <w:rPr>
          <w:rFonts w:ascii="Arial" w:eastAsia="Arial Unicode MS" w:hAnsi="Arial" w:cs="Arial"/>
          <w:b/>
          <w:sz w:val="24"/>
          <w:szCs w:val="24"/>
        </w:rPr>
        <w:t>07</w:t>
      </w:r>
      <w:r w:rsidR="00740AE9">
        <w:rPr>
          <w:rFonts w:ascii="Arial" w:eastAsia="Arial Unicode MS" w:hAnsi="Arial" w:cs="Arial"/>
          <w:b/>
          <w:sz w:val="24"/>
          <w:szCs w:val="24"/>
        </w:rPr>
        <w:t>/2019</w:t>
      </w:r>
    </w:p>
    <w:p w:rsidR="002D00C6" w:rsidRPr="002D00C6" w:rsidRDefault="002D00C6" w:rsidP="002D00C6">
      <w:pPr>
        <w:spacing w:after="0" w:line="240" w:lineRule="auto"/>
        <w:ind w:firstLine="709"/>
        <w:jc w:val="both"/>
        <w:rPr>
          <w:rFonts w:ascii="Arial" w:eastAsia="Arial Unicode MS" w:hAnsi="Arial" w:cs="Arial"/>
          <w:b/>
          <w:sz w:val="24"/>
          <w:szCs w:val="24"/>
        </w:rPr>
      </w:pPr>
      <w:r w:rsidRPr="002D00C6">
        <w:rPr>
          <w:rFonts w:ascii="Arial" w:eastAsia="Arial Unicode MS" w:hAnsi="Arial" w:cs="Arial"/>
          <w:b/>
          <w:sz w:val="24"/>
          <w:szCs w:val="24"/>
        </w:rPr>
        <w:t>ENVELOPE N.º 01 - PROPOSTA</w:t>
      </w:r>
    </w:p>
    <w:p w:rsidR="002D00C6" w:rsidRPr="002D00C6" w:rsidRDefault="002D00C6" w:rsidP="002D00C6">
      <w:pPr>
        <w:spacing w:after="0" w:line="240" w:lineRule="auto"/>
        <w:ind w:firstLine="709"/>
        <w:jc w:val="both"/>
        <w:rPr>
          <w:rFonts w:ascii="Arial" w:eastAsia="Arial Unicode MS" w:hAnsi="Arial" w:cs="Arial"/>
          <w:b/>
          <w:sz w:val="24"/>
          <w:szCs w:val="24"/>
        </w:rPr>
      </w:pPr>
      <w:r w:rsidRPr="002D00C6">
        <w:rPr>
          <w:rFonts w:ascii="Arial" w:eastAsia="Arial Unicode MS" w:hAnsi="Arial" w:cs="Arial"/>
          <w:b/>
          <w:sz w:val="24"/>
          <w:szCs w:val="24"/>
        </w:rPr>
        <w:t>PROPONENTE (RAZÃO SOCIAL DA LICITANTE)</w:t>
      </w:r>
    </w:p>
    <w:p w:rsidR="002D00C6" w:rsidRPr="002D00C6" w:rsidRDefault="002D00C6" w:rsidP="002D00C6">
      <w:pPr>
        <w:spacing w:after="0" w:line="240" w:lineRule="auto"/>
        <w:ind w:firstLine="709"/>
        <w:jc w:val="both"/>
        <w:rPr>
          <w:rFonts w:ascii="Arial" w:eastAsia="Arial Unicode MS" w:hAnsi="Arial" w:cs="Arial"/>
          <w:b/>
          <w:sz w:val="24"/>
          <w:szCs w:val="24"/>
        </w:rPr>
      </w:pPr>
    </w:p>
    <w:p w:rsidR="002D00C6" w:rsidRPr="002D00C6" w:rsidRDefault="002D00C6" w:rsidP="002D00C6">
      <w:pPr>
        <w:spacing w:after="0" w:line="240" w:lineRule="auto"/>
        <w:ind w:firstLine="709"/>
        <w:jc w:val="both"/>
        <w:rPr>
          <w:rFonts w:ascii="Arial" w:eastAsia="Arial Unicode MS" w:hAnsi="Arial" w:cs="Arial"/>
          <w:b/>
          <w:sz w:val="24"/>
          <w:szCs w:val="24"/>
        </w:rPr>
      </w:pPr>
      <w:r w:rsidRPr="002D00C6">
        <w:rPr>
          <w:rFonts w:ascii="Arial" w:eastAsia="Arial Unicode MS" w:hAnsi="Arial" w:cs="Arial"/>
          <w:b/>
          <w:sz w:val="24"/>
          <w:szCs w:val="24"/>
        </w:rPr>
        <w:t>AO MUNICÍPIO DE CAPELA DE SANTANA</w:t>
      </w:r>
    </w:p>
    <w:p w:rsidR="002D00C6" w:rsidRPr="002D00C6" w:rsidRDefault="002D00C6" w:rsidP="002D00C6">
      <w:pPr>
        <w:spacing w:after="0" w:line="240" w:lineRule="auto"/>
        <w:ind w:firstLine="709"/>
        <w:jc w:val="both"/>
        <w:rPr>
          <w:rFonts w:ascii="Arial" w:eastAsia="Arial Unicode MS" w:hAnsi="Arial" w:cs="Arial"/>
          <w:b/>
          <w:sz w:val="24"/>
          <w:szCs w:val="24"/>
        </w:rPr>
      </w:pPr>
      <w:r w:rsidRPr="002D00C6">
        <w:rPr>
          <w:rFonts w:ascii="Arial" w:eastAsia="Arial Unicode MS" w:hAnsi="Arial" w:cs="Arial"/>
          <w:b/>
          <w:sz w:val="24"/>
          <w:szCs w:val="24"/>
        </w:rPr>
        <w:t>E</w:t>
      </w:r>
      <w:r w:rsidR="000C53A5">
        <w:rPr>
          <w:rFonts w:ascii="Arial" w:eastAsia="Arial Unicode MS" w:hAnsi="Arial" w:cs="Arial"/>
          <w:b/>
          <w:sz w:val="24"/>
          <w:szCs w:val="24"/>
        </w:rPr>
        <w:t xml:space="preserve">DITAL DE PREGÃO PRESENCIAL Nº </w:t>
      </w:r>
      <w:r w:rsidR="00450487">
        <w:rPr>
          <w:rFonts w:ascii="Arial" w:eastAsia="Arial Unicode MS" w:hAnsi="Arial" w:cs="Arial"/>
          <w:b/>
          <w:sz w:val="24"/>
          <w:szCs w:val="24"/>
        </w:rPr>
        <w:t>07</w:t>
      </w:r>
      <w:r w:rsidR="00740AE9">
        <w:rPr>
          <w:rFonts w:ascii="Arial" w:eastAsia="Arial Unicode MS" w:hAnsi="Arial" w:cs="Arial"/>
          <w:b/>
          <w:sz w:val="24"/>
          <w:szCs w:val="24"/>
        </w:rPr>
        <w:t>/2019</w:t>
      </w:r>
    </w:p>
    <w:p w:rsidR="002D00C6" w:rsidRPr="002D00C6" w:rsidRDefault="002D00C6" w:rsidP="002D00C6">
      <w:pPr>
        <w:spacing w:after="0" w:line="240" w:lineRule="auto"/>
        <w:ind w:firstLine="709"/>
        <w:jc w:val="both"/>
        <w:rPr>
          <w:rFonts w:ascii="Arial" w:eastAsia="Arial Unicode MS" w:hAnsi="Arial" w:cs="Arial"/>
          <w:b/>
          <w:sz w:val="24"/>
          <w:szCs w:val="24"/>
        </w:rPr>
      </w:pPr>
      <w:r w:rsidRPr="002D00C6">
        <w:rPr>
          <w:rFonts w:ascii="Arial" w:eastAsia="Arial Unicode MS" w:hAnsi="Arial" w:cs="Arial"/>
          <w:b/>
          <w:sz w:val="24"/>
          <w:szCs w:val="24"/>
        </w:rPr>
        <w:t>ENVELOPE N.º 02 - DOCUMENTAÇÃO</w:t>
      </w:r>
    </w:p>
    <w:p w:rsidR="002D00C6" w:rsidRPr="002D00C6" w:rsidRDefault="002D00C6" w:rsidP="002D00C6">
      <w:pPr>
        <w:spacing w:after="0" w:line="240" w:lineRule="auto"/>
        <w:ind w:firstLine="709"/>
        <w:jc w:val="both"/>
        <w:rPr>
          <w:rFonts w:ascii="Arial" w:eastAsia="Arial Unicode MS" w:hAnsi="Arial" w:cs="Arial"/>
          <w:b/>
          <w:sz w:val="24"/>
          <w:szCs w:val="24"/>
        </w:rPr>
      </w:pPr>
      <w:r w:rsidRPr="002D00C6">
        <w:rPr>
          <w:rFonts w:ascii="Arial" w:eastAsia="Arial Unicode MS" w:hAnsi="Arial" w:cs="Arial"/>
          <w:b/>
          <w:sz w:val="24"/>
          <w:szCs w:val="24"/>
        </w:rPr>
        <w:t>PROPONENTE (RAZÃO SOCIAL DA LICITANTE)</w:t>
      </w: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Default="002D00C6" w:rsidP="002D00C6">
      <w:pPr>
        <w:spacing w:after="0" w:line="240" w:lineRule="auto"/>
        <w:ind w:firstLine="709"/>
        <w:rPr>
          <w:rFonts w:ascii="Arial" w:eastAsia="Arial Unicode MS" w:hAnsi="Arial" w:cs="Arial"/>
          <w:b/>
          <w:sz w:val="24"/>
          <w:szCs w:val="24"/>
        </w:rPr>
      </w:pPr>
      <w:r w:rsidRPr="002D00C6">
        <w:rPr>
          <w:rFonts w:ascii="Arial" w:eastAsia="Arial Unicode MS" w:hAnsi="Arial" w:cs="Arial"/>
          <w:b/>
          <w:sz w:val="24"/>
          <w:szCs w:val="24"/>
        </w:rPr>
        <w:t>3 - DA REPRESENTAÇÃO E DO CREDENCIAMENTO</w:t>
      </w:r>
    </w:p>
    <w:p w:rsidR="002D00C6" w:rsidRPr="002D00C6" w:rsidRDefault="002D00C6" w:rsidP="002D00C6">
      <w:pPr>
        <w:spacing w:after="0" w:line="240" w:lineRule="auto"/>
        <w:ind w:firstLine="709"/>
        <w:rPr>
          <w:rFonts w:ascii="Arial" w:eastAsia="Arial Unicode MS" w:hAnsi="Arial" w:cs="Arial"/>
          <w:b/>
          <w:sz w:val="24"/>
          <w:szCs w:val="24"/>
        </w:rPr>
      </w:pP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3.1. A licitante deverá apresentar-se para credenciamento junto ao pregoeiro, diretamente, por meio de seu representante legal, ou através de procurador regularmente constituído, que devidamente identificado e credenciado, será o único admitido a intervir no procedimento licitatório, no interesse da representada.</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3.1.1. A identificação será realizada, através da apresentação de documento de identidade (RG, Carteira de Habilitação ou carteira profissional).</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3.2. A documentação referente ao credenciamento de que trata o item 3.1 DEVERÁ SER APRESENTADA FORA DOS ENVELOPES.</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3.3. O credenciamento será efetuado da seguinte forma:</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a) se representada diretamente, por meio de dirigente, proprietário, sócio ou assemelhado, deverá apresentar:</w:t>
      </w:r>
    </w:p>
    <w:p w:rsidR="002D00C6" w:rsidRPr="002D00C6" w:rsidRDefault="002D00C6" w:rsidP="002D00C6">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a.</w:t>
      </w:r>
      <w:proofErr w:type="gramEnd"/>
      <w:r w:rsidRPr="002D00C6">
        <w:rPr>
          <w:rFonts w:ascii="Arial" w:eastAsia="Arial Unicode MS" w:hAnsi="Arial" w:cs="Arial"/>
          <w:sz w:val="24"/>
          <w:szCs w:val="24"/>
        </w:rPr>
        <w:t>1) cópia do respectivo Estatuto ou Contrato Social em vigor, devidamente registrado;</w:t>
      </w:r>
    </w:p>
    <w:p w:rsidR="002D00C6" w:rsidRPr="002D00C6" w:rsidRDefault="002D00C6" w:rsidP="002D00C6">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a.</w:t>
      </w:r>
      <w:proofErr w:type="gramEnd"/>
      <w:r w:rsidRPr="002D00C6">
        <w:rPr>
          <w:rFonts w:ascii="Arial" w:eastAsia="Arial Unicode MS" w:hAnsi="Arial" w:cs="Arial"/>
          <w:sz w:val="24"/>
          <w:szCs w:val="24"/>
        </w:rPr>
        <w:t>2) documento de eleição de seus administradores, em se tratando de sociedade comercial ou de sociedade por ações;</w:t>
      </w:r>
    </w:p>
    <w:p w:rsidR="002D00C6" w:rsidRPr="002D00C6" w:rsidRDefault="002D00C6" w:rsidP="002D00C6">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a.</w:t>
      </w:r>
      <w:proofErr w:type="gramEnd"/>
      <w:r w:rsidRPr="002D00C6">
        <w:rPr>
          <w:rFonts w:ascii="Arial" w:eastAsia="Arial Unicode MS" w:hAnsi="Arial" w:cs="Arial"/>
          <w:sz w:val="24"/>
          <w:szCs w:val="24"/>
        </w:rPr>
        <w:t>3) inscrição do ato constitutivo, acompanhado de prova de diretoria em exercício, no caso de sociedade civil;</w:t>
      </w:r>
    </w:p>
    <w:p w:rsidR="002D00C6" w:rsidRPr="002D00C6" w:rsidRDefault="002D00C6" w:rsidP="002D00C6">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a.</w:t>
      </w:r>
      <w:proofErr w:type="gramEnd"/>
      <w:r w:rsidRPr="002D00C6">
        <w:rPr>
          <w:rFonts w:ascii="Arial" w:eastAsia="Arial Unicode MS" w:hAnsi="Arial" w:cs="Arial"/>
          <w:sz w:val="24"/>
          <w:szCs w:val="24"/>
        </w:rPr>
        <w:t>4) decreto de autorização, no qual estejam expressos seus poderes para exercer direitos e assumir obrigações em decorrência de tal investidura e para prática de todos os demais atos inerentes ao certame, em se tratando de empresa ou sociedade estrangeira em funcionamento no País;</w:t>
      </w:r>
    </w:p>
    <w:p w:rsidR="002D00C6" w:rsidRPr="002D00C6" w:rsidRDefault="002D00C6" w:rsidP="002D00C6">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a.</w:t>
      </w:r>
      <w:proofErr w:type="gramEnd"/>
      <w:r w:rsidRPr="002D00C6">
        <w:rPr>
          <w:rFonts w:ascii="Arial" w:eastAsia="Arial Unicode MS" w:hAnsi="Arial" w:cs="Arial"/>
          <w:sz w:val="24"/>
          <w:szCs w:val="24"/>
        </w:rPr>
        <w:t>5) registro comercial, se empresa individual.</w:t>
      </w:r>
    </w:p>
    <w:p w:rsidR="002D00C6" w:rsidRPr="002D00C6" w:rsidRDefault="002D00C6" w:rsidP="002D00C6">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a.</w:t>
      </w:r>
      <w:proofErr w:type="gramEnd"/>
      <w:r w:rsidRPr="002D00C6">
        <w:rPr>
          <w:rFonts w:ascii="Arial" w:eastAsia="Arial Unicode MS" w:hAnsi="Arial" w:cs="Arial"/>
          <w:sz w:val="24"/>
          <w:szCs w:val="24"/>
        </w:rPr>
        <w:t>6) Declaração que a empresa atende aos requisitos do edital.</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b) se representada por procurador, deverá apresentar:</w:t>
      </w:r>
    </w:p>
    <w:p w:rsidR="002D00C6" w:rsidRPr="002D00C6" w:rsidRDefault="002D00C6" w:rsidP="002D00C6">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b.</w:t>
      </w:r>
      <w:proofErr w:type="gramEnd"/>
      <w:r w:rsidRPr="002D00C6">
        <w:rPr>
          <w:rFonts w:ascii="Arial" w:eastAsia="Arial Unicode MS" w:hAnsi="Arial" w:cs="Arial"/>
          <w:sz w:val="24"/>
          <w:szCs w:val="24"/>
        </w:rPr>
        <w:t>1) Cópia do respectivo Estatuto ou Contrato Social em vigor, devidamente registrado;</w:t>
      </w:r>
    </w:p>
    <w:p w:rsidR="002D00C6" w:rsidRPr="002D00C6" w:rsidRDefault="002D00C6" w:rsidP="002D00C6">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b.</w:t>
      </w:r>
      <w:proofErr w:type="gramEnd"/>
      <w:r w:rsidRPr="002D00C6">
        <w:rPr>
          <w:rFonts w:ascii="Arial" w:eastAsia="Arial Unicode MS" w:hAnsi="Arial" w:cs="Arial"/>
          <w:sz w:val="24"/>
          <w:szCs w:val="24"/>
        </w:rPr>
        <w:t>2) instrumento público ou particular de procuração, este com a firma do outorgante reconhecida, em que constem os requisitos mínimos previstos no art. 654, § 1º, do Código Civil, em especial o nome da empresa outorgante e de todas as pessoas com poderes para a outorga de procuração, o nome do outorgado e a indicação de amplos poderes para dar lance(s) em licitação pública; ou</w:t>
      </w:r>
    </w:p>
    <w:p w:rsidR="002D00C6" w:rsidRPr="002D00C6" w:rsidRDefault="002D00C6" w:rsidP="002D00C6">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lastRenderedPageBreak/>
        <w:t>b.</w:t>
      </w:r>
      <w:proofErr w:type="gramEnd"/>
      <w:r w:rsidRPr="002D00C6">
        <w:rPr>
          <w:rFonts w:ascii="Arial" w:eastAsia="Arial Unicode MS" w:hAnsi="Arial" w:cs="Arial"/>
          <w:sz w:val="24"/>
          <w:szCs w:val="24"/>
        </w:rPr>
        <w:t xml:space="preserve">3) carta de credenciamento outorgado pelos representantes legais da licitante, comprovando a existência dos necessários poderes para formulação de propostas e para prática de todos os demais atos inerentes ao certame. </w:t>
      </w:r>
    </w:p>
    <w:p w:rsidR="002D00C6" w:rsidRPr="002D00C6" w:rsidRDefault="002D00C6" w:rsidP="002D00C6">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b.</w:t>
      </w:r>
      <w:proofErr w:type="gramEnd"/>
      <w:r w:rsidRPr="002D00C6">
        <w:rPr>
          <w:rFonts w:ascii="Arial" w:eastAsia="Arial Unicode MS" w:hAnsi="Arial" w:cs="Arial"/>
          <w:sz w:val="24"/>
          <w:szCs w:val="24"/>
        </w:rPr>
        <w:t>4) Declaração que a empresa atende aos requisitos do edital.</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Observação </w:t>
      </w:r>
      <w:proofErr w:type="gramStart"/>
      <w:r w:rsidRPr="002D00C6">
        <w:rPr>
          <w:rFonts w:ascii="Arial" w:eastAsia="Arial Unicode MS" w:hAnsi="Arial" w:cs="Arial"/>
          <w:sz w:val="24"/>
          <w:szCs w:val="24"/>
        </w:rPr>
        <w:t>1</w:t>
      </w:r>
      <w:proofErr w:type="gramEnd"/>
      <w:r w:rsidRPr="002D00C6">
        <w:rPr>
          <w:rFonts w:ascii="Arial" w:eastAsia="Arial Unicode MS" w:hAnsi="Arial" w:cs="Arial"/>
          <w:sz w:val="24"/>
          <w:szCs w:val="24"/>
        </w:rPr>
        <w:t>: Em ambos os casos (b.2 e b.3), o instrumento de mandato deverá estar acompanhado do ato de investidura do outorgante como representante legal da empresa.</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Observação </w:t>
      </w:r>
      <w:proofErr w:type="gramStart"/>
      <w:r w:rsidRPr="002D00C6">
        <w:rPr>
          <w:rFonts w:ascii="Arial" w:eastAsia="Arial Unicode MS" w:hAnsi="Arial" w:cs="Arial"/>
          <w:sz w:val="24"/>
          <w:szCs w:val="24"/>
        </w:rPr>
        <w:t>2</w:t>
      </w:r>
      <w:proofErr w:type="gramEnd"/>
      <w:r w:rsidRPr="002D00C6">
        <w:rPr>
          <w:rFonts w:ascii="Arial" w:eastAsia="Arial Unicode MS" w:hAnsi="Arial" w:cs="Arial"/>
          <w:sz w:val="24"/>
          <w:szCs w:val="24"/>
        </w:rPr>
        <w:t>: Caso o contrato social ou o estatuto determinem que mais de uma pessoa deva assinar a carta de credenciamento para o representante da empresa, a falta de qualquer uma invalida o documento para os fins deste procedimento licitatório.</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3.4. Para exercer os direitos de ofertar lances e/ou manifestar intenção de recorrer, é obrigatório a licitante fazer-se representar em todas as sessões públicas referentes à licitação.</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3.5. Os documentos de credenciamento são indispensáveis para a participação no certame, estando dispensadas as licitantes que não puderem se fazer presente, apenas dos documentos do representante legal para ofertar lances, devendo os demais documentos de credenciamento </w:t>
      </w:r>
      <w:proofErr w:type="gramStart"/>
      <w:r w:rsidRPr="002D00C6">
        <w:rPr>
          <w:rFonts w:ascii="Arial" w:eastAsia="Arial Unicode MS" w:hAnsi="Arial" w:cs="Arial"/>
          <w:sz w:val="24"/>
          <w:szCs w:val="24"/>
        </w:rPr>
        <w:t>estarem</w:t>
      </w:r>
      <w:proofErr w:type="gramEnd"/>
      <w:r w:rsidRPr="002D00C6">
        <w:rPr>
          <w:rFonts w:ascii="Arial" w:eastAsia="Arial Unicode MS" w:hAnsi="Arial" w:cs="Arial"/>
          <w:sz w:val="24"/>
          <w:szCs w:val="24"/>
        </w:rPr>
        <w:t xml:space="preserve"> fora dos envelopes de habilitação e de proposta.</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3.6. Encerrado o prazo para entrega dos documentos de credenciamento e os envelopes de proposta e habilitação, não será permitida a inclusão ou retirada de documentos, salvo o disposto no art. 48, §3º da Lei 8.666/93.</w:t>
      </w:r>
    </w:p>
    <w:p w:rsidR="002D00C6" w:rsidRPr="002D00C6" w:rsidRDefault="002D00C6" w:rsidP="002D00C6">
      <w:pPr>
        <w:spacing w:after="0" w:line="240" w:lineRule="auto"/>
        <w:ind w:firstLine="709"/>
        <w:jc w:val="both"/>
        <w:rPr>
          <w:rFonts w:ascii="Arial" w:eastAsia="Arial Unicode MS" w:hAnsi="Arial" w:cs="Arial"/>
          <w:sz w:val="24"/>
          <w:szCs w:val="24"/>
        </w:rPr>
      </w:pPr>
    </w:p>
    <w:p w:rsidR="002D00C6" w:rsidRDefault="002D00C6" w:rsidP="002D00C6">
      <w:pPr>
        <w:spacing w:after="0" w:line="240" w:lineRule="auto"/>
        <w:ind w:firstLine="709"/>
        <w:jc w:val="both"/>
        <w:rPr>
          <w:rFonts w:ascii="Arial" w:eastAsia="Arial Unicode MS" w:hAnsi="Arial" w:cs="Arial"/>
          <w:b/>
          <w:sz w:val="24"/>
          <w:szCs w:val="24"/>
        </w:rPr>
      </w:pPr>
      <w:r>
        <w:rPr>
          <w:rFonts w:ascii="Arial" w:eastAsia="Arial Unicode MS" w:hAnsi="Arial" w:cs="Arial"/>
          <w:b/>
          <w:sz w:val="24"/>
          <w:szCs w:val="24"/>
        </w:rPr>
        <w:t xml:space="preserve">4- </w:t>
      </w:r>
      <w:r w:rsidRPr="002D00C6">
        <w:rPr>
          <w:rFonts w:ascii="Arial" w:eastAsia="Arial Unicode MS" w:hAnsi="Arial" w:cs="Arial"/>
          <w:b/>
          <w:sz w:val="24"/>
          <w:szCs w:val="24"/>
        </w:rPr>
        <w:t xml:space="preserve">MICROEMPRESAS, EMPRESAS DE PEQUENO PORTE E </w:t>
      </w:r>
      <w:proofErr w:type="gramStart"/>
      <w:r w:rsidRPr="002D00C6">
        <w:rPr>
          <w:rFonts w:ascii="Arial" w:eastAsia="Arial Unicode MS" w:hAnsi="Arial" w:cs="Arial"/>
          <w:b/>
          <w:sz w:val="24"/>
          <w:szCs w:val="24"/>
        </w:rPr>
        <w:t>COOPERATIVAS</w:t>
      </w:r>
      <w:proofErr w:type="gramEnd"/>
    </w:p>
    <w:p w:rsidR="00CA528D" w:rsidRPr="002D00C6" w:rsidRDefault="00CA528D" w:rsidP="002D00C6">
      <w:pPr>
        <w:spacing w:after="0" w:line="240" w:lineRule="auto"/>
        <w:ind w:firstLine="709"/>
        <w:jc w:val="both"/>
        <w:rPr>
          <w:rFonts w:ascii="Arial" w:eastAsia="Arial Unicode MS" w:hAnsi="Arial" w:cs="Arial"/>
          <w:b/>
          <w:sz w:val="24"/>
          <w:szCs w:val="24"/>
        </w:rPr>
      </w:pP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4.1 A empresa que pretender se utilizar dos benefícios previstos nos art. 42 </w:t>
      </w:r>
      <w:proofErr w:type="gramStart"/>
      <w:r w:rsidRPr="002D00C6">
        <w:rPr>
          <w:rFonts w:ascii="Arial" w:eastAsia="Arial Unicode MS" w:hAnsi="Arial" w:cs="Arial"/>
          <w:sz w:val="24"/>
          <w:szCs w:val="24"/>
        </w:rPr>
        <w:t>à</w:t>
      </w:r>
      <w:proofErr w:type="gramEnd"/>
      <w:r w:rsidRPr="002D00C6">
        <w:rPr>
          <w:rFonts w:ascii="Arial" w:eastAsia="Arial Unicode MS" w:hAnsi="Arial" w:cs="Arial"/>
          <w:sz w:val="24"/>
          <w:szCs w:val="24"/>
        </w:rPr>
        <w:t xml:space="preserve"> 45 da Lei Complementar 123, de 14 de dezembro de 2006, disciplinados no subitem 3.2 e item VI – Critério de Desempate deste edital, deverão apresentar, fora do envelope de habilitação a declaração firmada por contador ou técnico em contabilidade, devidamente inscrito no Conselho Regional de Contabilidade, de que se enquadra como microempresa ou empresa de pequeno porte. </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4.2 A microempresa e a empresa de pequeno porte que possuir restrição em qualquer dos documentos de regularidade fiscal e trabalhista, previstos nos subitens 8.1.6 a 8.1.10 deste edital, terá sua habilitação condicionada à apresentação de nova documentação, que comprove a sua regularidade em cinco dias úteis, a contar da data em que for declarada como vencedora do certame. </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4.3 O benefício de que trata o item anterior não eximirá a microempresa e a empresa de pequeno porte da apresentação de todos os documentos, ainda que apresentem alguma restrição. </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lastRenderedPageBreak/>
        <w:t xml:space="preserve">4.4 O prazo de que trata o item 4.2 poderá ser prorrogado por uma única vez, por igual período, a critério da Administração, desde que seja requerido pelo interessado, de forma motivada e durante o transcurso do respectivo prazo. </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4.5</w:t>
      </w:r>
      <w:proofErr w:type="gramStart"/>
      <w:r w:rsidRPr="002D00C6">
        <w:rPr>
          <w:rFonts w:ascii="Arial" w:eastAsia="Arial Unicode MS" w:hAnsi="Arial" w:cs="Arial"/>
          <w:sz w:val="24"/>
          <w:szCs w:val="24"/>
        </w:rPr>
        <w:t xml:space="preserve">  </w:t>
      </w:r>
      <w:proofErr w:type="gramEnd"/>
      <w:r w:rsidRPr="002D00C6">
        <w:rPr>
          <w:rFonts w:ascii="Arial" w:eastAsia="Arial Unicode MS" w:hAnsi="Arial" w:cs="Arial"/>
          <w:sz w:val="24"/>
          <w:szCs w:val="24"/>
        </w:rPr>
        <w:t>A não regularização da documentação, no prazo fixado no item 4.2, implicará na decadência do direito à contratação, sem prejuízo das penalidades previstas no item 16.</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4.6 Consideram-se microempresas e empresas de pequeno porte, conforme art. 3º da Lei Complementar n.º 123, de 14 de dezembro de 2006: </w:t>
      </w:r>
    </w:p>
    <w:p w:rsidR="002D00C6" w:rsidRPr="002D00C6" w:rsidRDefault="002D00C6" w:rsidP="002D00C6">
      <w:pPr>
        <w:spacing w:after="0" w:line="240" w:lineRule="auto"/>
        <w:ind w:firstLine="709"/>
        <w:jc w:val="both"/>
        <w:rPr>
          <w:rFonts w:ascii="Arial" w:eastAsia="Arial Unicode MS" w:hAnsi="Arial" w:cs="Arial"/>
          <w:sz w:val="24"/>
          <w:szCs w:val="24"/>
        </w:rPr>
      </w:pPr>
    </w:p>
    <w:p w:rsidR="002D00C6" w:rsidRDefault="002D00C6" w:rsidP="002D00C6">
      <w:pPr>
        <w:spacing w:after="0" w:line="240" w:lineRule="auto"/>
        <w:ind w:firstLine="709"/>
        <w:jc w:val="both"/>
        <w:rPr>
          <w:rFonts w:ascii="Arial" w:eastAsia="Arial Unicode MS" w:hAnsi="Arial" w:cs="Arial"/>
          <w:b/>
          <w:sz w:val="24"/>
          <w:szCs w:val="24"/>
        </w:rPr>
      </w:pPr>
      <w:r w:rsidRPr="002D00C6">
        <w:rPr>
          <w:rFonts w:ascii="Arial" w:eastAsia="Arial Unicode MS" w:hAnsi="Arial" w:cs="Arial"/>
          <w:b/>
          <w:sz w:val="24"/>
          <w:szCs w:val="24"/>
        </w:rPr>
        <w:t>5 - DO RECEBIMENTO E ABERTURA DOS ENVELOPES</w:t>
      </w:r>
    </w:p>
    <w:p w:rsidR="002D00C6" w:rsidRPr="002D00C6" w:rsidRDefault="002D00C6" w:rsidP="002D00C6">
      <w:pPr>
        <w:spacing w:after="0" w:line="240" w:lineRule="auto"/>
        <w:ind w:firstLine="709"/>
        <w:jc w:val="both"/>
        <w:rPr>
          <w:rFonts w:ascii="Arial" w:eastAsia="Arial Unicode MS" w:hAnsi="Arial" w:cs="Arial"/>
          <w:b/>
          <w:sz w:val="24"/>
          <w:szCs w:val="24"/>
        </w:rPr>
      </w:pP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5.1. No dia, hora e local, mencionados no preâmbulo deste edital, na presença das licitantes e demais pessoas presentes à sessão pública do pregão, a Comissão de Pregoeiros, inicialmente, receberá os envelopes Nº</w:t>
      </w:r>
      <w:r w:rsidR="00ED2617">
        <w:rPr>
          <w:rFonts w:ascii="Arial" w:eastAsia="Arial Unicode MS" w:hAnsi="Arial" w:cs="Arial"/>
          <w:sz w:val="24"/>
          <w:szCs w:val="24"/>
        </w:rPr>
        <w:t xml:space="preserve"> </w:t>
      </w:r>
      <w:r w:rsidRPr="002D00C6">
        <w:rPr>
          <w:rFonts w:ascii="Arial" w:eastAsia="Arial Unicode MS" w:hAnsi="Arial" w:cs="Arial"/>
          <w:sz w:val="24"/>
          <w:szCs w:val="24"/>
        </w:rPr>
        <w:t>01 - PROPOSTA e Nº</w:t>
      </w:r>
      <w:r w:rsidR="00ED2617">
        <w:rPr>
          <w:rFonts w:ascii="Arial" w:eastAsia="Arial Unicode MS" w:hAnsi="Arial" w:cs="Arial"/>
          <w:sz w:val="24"/>
          <w:szCs w:val="24"/>
        </w:rPr>
        <w:t xml:space="preserve"> </w:t>
      </w:r>
      <w:r w:rsidRPr="002D00C6">
        <w:rPr>
          <w:rFonts w:ascii="Arial" w:eastAsia="Arial Unicode MS" w:hAnsi="Arial" w:cs="Arial"/>
          <w:sz w:val="24"/>
          <w:szCs w:val="24"/>
        </w:rPr>
        <w:t>02 - DOCUMENTAÇÃO.</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5.2. Os envelopes deverão estar devidamente enumerados, lacrados de forma que não possa ser aberto sem que haja danificação da sua forma original entregue, com as descrições dispostas no item 2.1 deste edital.</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5.3. Encerrado o prazo para entrega dos documentos de credenciamento e os envelopes de proposta e documentação, não será permitida a inclusão ou retirada de documentos, salvo o disposto no art. 48, §3º da Lei 8.666/93.</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5.4 Após o credenciamento das empresas será aberto o envelope Nº01 correspondente à proposta da empresa.</w:t>
      </w: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Default="002D00C6" w:rsidP="001C59CE">
      <w:pPr>
        <w:spacing w:after="0" w:line="240" w:lineRule="auto"/>
        <w:ind w:firstLine="709"/>
        <w:rPr>
          <w:rFonts w:ascii="Arial" w:eastAsia="Arial Unicode MS" w:hAnsi="Arial" w:cs="Arial"/>
          <w:b/>
          <w:sz w:val="24"/>
          <w:szCs w:val="24"/>
        </w:rPr>
      </w:pPr>
      <w:r w:rsidRPr="001C59CE">
        <w:rPr>
          <w:rFonts w:ascii="Arial" w:eastAsia="Arial Unicode MS" w:hAnsi="Arial" w:cs="Arial"/>
          <w:b/>
          <w:sz w:val="24"/>
          <w:szCs w:val="24"/>
        </w:rPr>
        <w:t>6 – DA PROPOSTA DE PREÇO</w:t>
      </w:r>
    </w:p>
    <w:p w:rsidR="00CA528D" w:rsidRPr="001C59CE" w:rsidRDefault="00CA528D" w:rsidP="001C59CE">
      <w:pPr>
        <w:spacing w:after="0" w:line="240" w:lineRule="auto"/>
        <w:ind w:firstLine="709"/>
        <w:rPr>
          <w:rFonts w:ascii="Arial" w:eastAsia="Arial Unicode MS" w:hAnsi="Arial" w:cs="Arial"/>
          <w:b/>
          <w:sz w:val="24"/>
          <w:szCs w:val="24"/>
        </w:rPr>
      </w:pPr>
    </w:p>
    <w:p w:rsidR="002D00C6" w:rsidRPr="002D00C6" w:rsidRDefault="002D00C6" w:rsidP="001C59CE">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6.1 - A proposta deverá ser entregue em folha timbrada da empresa, ou, em folha A4 que tenha todos os dados cadastrais da empresa, como: Razão Social, CNPJ, endereço completo, telefone, e-mail para contato, agência e conta corrente para depósito no caso da empresa ser vencedora do certame.</w:t>
      </w:r>
    </w:p>
    <w:p w:rsidR="002D00C6" w:rsidRPr="002D00C6" w:rsidRDefault="002D00C6" w:rsidP="001C59CE">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OBS: Não serão aceitas propostas em folhas com timbre do município.</w:t>
      </w:r>
    </w:p>
    <w:p w:rsidR="002D00C6" w:rsidRPr="002D00C6" w:rsidRDefault="002D00C6" w:rsidP="001C59CE">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6.2. A proposta deverá ser apresentada em folhas sequenciais, rubricadas e datilografadas ou digitas, sendo a última datada e assinada pelo representante legal da empresa, ser redigida em linguagem clara, sem rasuras, ressalvas ou entrelinhas, e deverá conter:</w:t>
      </w:r>
    </w:p>
    <w:p w:rsidR="002D00C6" w:rsidRPr="002D00C6" w:rsidRDefault="002D00C6" w:rsidP="001C59CE">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a) Prazo de validade da proposta não inferior a 60 (sessenta) dias;</w:t>
      </w:r>
    </w:p>
    <w:p w:rsidR="002D00C6" w:rsidRPr="002D00C6" w:rsidRDefault="002D00C6" w:rsidP="001C59CE">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b) razão social da empresa e todos os dados constantes no item 6.1.</w:t>
      </w:r>
    </w:p>
    <w:p w:rsidR="002D00C6" w:rsidRPr="002D00C6" w:rsidRDefault="002D00C6" w:rsidP="001C59CE">
      <w:pPr>
        <w:spacing w:after="0" w:line="240" w:lineRule="auto"/>
        <w:ind w:firstLine="709"/>
        <w:jc w:val="both"/>
        <w:rPr>
          <w:rFonts w:ascii="Arial" w:eastAsia="Arial Unicode MS" w:hAnsi="Arial" w:cs="Arial"/>
          <w:sz w:val="24"/>
          <w:szCs w:val="24"/>
        </w:rPr>
      </w:pPr>
      <w:r w:rsidRPr="00A03DF3">
        <w:rPr>
          <w:rFonts w:ascii="Arial" w:eastAsia="Arial Unicode MS" w:hAnsi="Arial" w:cs="Arial"/>
          <w:sz w:val="24"/>
          <w:szCs w:val="24"/>
        </w:rPr>
        <w:t>c) descrição co</w:t>
      </w:r>
      <w:r w:rsidR="00A03DF3" w:rsidRPr="00A03DF3">
        <w:rPr>
          <w:rFonts w:ascii="Arial" w:eastAsia="Arial Unicode MS" w:hAnsi="Arial" w:cs="Arial"/>
          <w:sz w:val="24"/>
          <w:szCs w:val="24"/>
        </w:rPr>
        <w:t>mpleta do objeto proposto</w:t>
      </w:r>
      <w:r w:rsidRPr="00A03DF3">
        <w:rPr>
          <w:rFonts w:ascii="Arial" w:eastAsia="Arial Unicode MS" w:hAnsi="Arial" w:cs="Arial"/>
          <w:sz w:val="24"/>
          <w:szCs w:val="24"/>
        </w:rPr>
        <w:t>;</w:t>
      </w:r>
    </w:p>
    <w:p w:rsidR="002D00C6" w:rsidRPr="002D00C6" w:rsidRDefault="002D00C6" w:rsidP="001C59CE">
      <w:pPr>
        <w:spacing w:after="0" w:line="240" w:lineRule="auto"/>
        <w:ind w:firstLine="709"/>
        <w:jc w:val="both"/>
        <w:rPr>
          <w:rFonts w:ascii="Arial" w:eastAsia="Arial Unicode MS" w:hAnsi="Arial" w:cs="Arial"/>
          <w:sz w:val="24"/>
          <w:szCs w:val="24"/>
        </w:rPr>
      </w:pPr>
      <w:r w:rsidRPr="00821BA8">
        <w:rPr>
          <w:rFonts w:ascii="Arial" w:eastAsia="Arial Unicode MS" w:hAnsi="Arial" w:cs="Arial"/>
          <w:sz w:val="24"/>
          <w:szCs w:val="24"/>
        </w:rPr>
        <w:t xml:space="preserve">d) </w:t>
      </w:r>
      <w:r w:rsidRPr="00A03DF3">
        <w:rPr>
          <w:rFonts w:ascii="Arial" w:eastAsia="Arial Unicode MS" w:hAnsi="Arial" w:cs="Arial"/>
          <w:b/>
          <w:sz w:val="24"/>
          <w:szCs w:val="24"/>
        </w:rPr>
        <w:t>preço unitário líquido</w:t>
      </w:r>
      <w:r w:rsidRPr="00821BA8">
        <w:rPr>
          <w:rFonts w:ascii="Arial" w:eastAsia="Arial Unicode MS" w:hAnsi="Arial" w:cs="Arial"/>
          <w:sz w:val="24"/>
          <w:szCs w:val="24"/>
        </w:rPr>
        <w:t xml:space="preserve">, indicado em moeda nacional, onde deverão estar incluídas quaisquer vantagens, abatimentos, impostos, taxas e contribuições sociais, obrigações trabalhistas, previdenciárias, fiscais e comerciais, que eventualmente incidam sobre a operação ou, ainda, despesas </w:t>
      </w:r>
      <w:r w:rsidRPr="00821BA8">
        <w:rPr>
          <w:rFonts w:ascii="Arial" w:eastAsia="Arial Unicode MS" w:hAnsi="Arial" w:cs="Arial"/>
          <w:sz w:val="24"/>
          <w:szCs w:val="24"/>
        </w:rPr>
        <w:lastRenderedPageBreak/>
        <w:t>com transporte ou terceiro mesmo aqueles provenientes da garantia, assistência técnica, produtos, treinamentos e outras que se fizerem necessários, correrão por conta da licitante vencedora.</w:t>
      </w:r>
    </w:p>
    <w:p w:rsidR="002D00C6" w:rsidRPr="002D00C6" w:rsidRDefault="00FE28E7" w:rsidP="001C59CE">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e</w:t>
      </w:r>
      <w:r w:rsidR="002D00C6" w:rsidRPr="002D00C6">
        <w:rPr>
          <w:rFonts w:ascii="Arial" w:eastAsia="Arial Unicode MS" w:hAnsi="Arial" w:cs="Arial"/>
          <w:sz w:val="24"/>
          <w:szCs w:val="24"/>
        </w:rPr>
        <w:t>) No envelope da proposta deverá conter apenas uma proposta assinada.</w:t>
      </w:r>
    </w:p>
    <w:p w:rsidR="002D00C6" w:rsidRPr="002D00C6" w:rsidRDefault="002D00C6" w:rsidP="001C59CE">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Observação: Serão considerados, para fins de julgamento, os valores constantes no preço até, no máximo, duas casas decimais após a vírgula, sendo desprezadas as demais, se houver, também em eventual contratação.</w:t>
      </w:r>
    </w:p>
    <w:p w:rsidR="002D00C6" w:rsidRDefault="002D00C6" w:rsidP="002D00C6">
      <w:pPr>
        <w:spacing w:after="0" w:line="240" w:lineRule="auto"/>
        <w:ind w:firstLine="709"/>
        <w:jc w:val="center"/>
        <w:rPr>
          <w:rFonts w:ascii="Arial" w:eastAsia="Arial Unicode MS" w:hAnsi="Arial" w:cs="Arial"/>
          <w:sz w:val="24"/>
          <w:szCs w:val="24"/>
        </w:rPr>
      </w:pPr>
    </w:p>
    <w:p w:rsidR="00156444" w:rsidRDefault="00156444" w:rsidP="002D00C6">
      <w:pPr>
        <w:spacing w:after="0" w:line="240" w:lineRule="auto"/>
        <w:ind w:firstLine="709"/>
        <w:jc w:val="center"/>
        <w:rPr>
          <w:rFonts w:ascii="Arial" w:eastAsia="Arial Unicode MS" w:hAnsi="Arial" w:cs="Arial"/>
          <w:sz w:val="24"/>
          <w:szCs w:val="24"/>
        </w:rPr>
      </w:pPr>
    </w:p>
    <w:p w:rsidR="002D00C6" w:rsidRDefault="002D00C6" w:rsidP="00C26ABF">
      <w:pPr>
        <w:spacing w:after="0" w:line="240" w:lineRule="auto"/>
        <w:ind w:firstLine="709"/>
        <w:rPr>
          <w:rFonts w:ascii="Arial" w:eastAsia="Arial Unicode MS" w:hAnsi="Arial" w:cs="Arial"/>
          <w:b/>
          <w:sz w:val="24"/>
          <w:szCs w:val="24"/>
        </w:rPr>
      </w:pPr>
      <w:r w:rsidRPr="00C26ABF">
        <w:rPr>
          <w:rFonts w:ascii="Arial" w:eastAsia="Arial Unicode MS" w:hAnsi="Arial" w:cs="Arial"/>
          <w:b/>
          <w:sz w:val="24"/>
          <w:szCs w:val="24"/>
        </w:rPr>
        <w:t>7 - DO JULGAMENTO DAS PROPOSTAS</w:t>
      </w:r>
    </w:p>
    <w:p w:rsidR="00156444" w:rsidRDefault="00156444" w:rsidP="00C26ABF">
      <w:pPr>
        <w:spacing w:after="0" w:line="240" w:lineRule="auto"/>
        <w:ind w:firstLine="709"/>
        <w:jc w:val="both"/>
        <w:rPr>
          <w:rFonts w:ascii="Arial" w:eastAsia="Arial Unicode MS" w:hAnsi="Arial" w:cs="Arial"/>
          <w:sz w:val="24"/>
          <w:szCs w:val="24"/>
        </w:rPr>
      </w:pP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7.1. Verificada a conformidade com os requisitos estabelecidos neste edital, </w:t>
      </w:r>
      <w:proofErr w:type="gramStart"/>
      <w:r w:rsidRPr="002D00C6">
        <w:rPr>
          <w:rFonts w:ascii="Arial" w:eastAsia="Arial Unicode MS" w:hAnsi="Arial" w:cs="Arial"/>
          <w:sz w:val="24"/>
          <w:szCs w:val="24"/>
        </w:rPr>
        <w:t>a</w:t>
      </w:r>
      <w:proofErr w:type="gramEnd"/>
      <w:r w:rsidRPr="002D00C6">
        <w:rPr>
          <w:rFonts w:ascii="Arial" w:eastAsia="Arial Unicode MS" w:hAnsi="Arial" w:cs="Arial"/>
          <w:sz w:val="24"/>
          <w:szCs w:val="24"/>
        </w:rPr>
        <w:t xml:space="preserve"> autora da oferta de valor mais baixo e as das ofertas com preços até 10% (dez por cento) superiores àquela poderão fazer novos lances, verbais e sucessivos, na forma dos itens </w:t>
      </w:r>
      <w:r w:rsidR="0008630F" w:rsidRPr="002D00C6">
        <w:rPr>
          <w:rFonts w:ascii="Arial" w:eastAsia="Arial Unicode MS" w:hAnsi="Arial" w:cs="Arial"/>
          <w:sz w:val="24"/>
          <w:szCs w:val="24"/>
        </w:rPr>
        <w:t>subsequentes</w:t>
      </w:r>
      <w:r w:rsidRPr="002D00C6">
        <w:rPr>
          <w:rFonts w:ascii="Arial" w:eastAsia="Arial Unicode MS" w:hAnsi="Arial" w:cs="Arial"/>
          <w:sz w:val="24"/>
          <w:szCs w:val="24"/>
        </w:rPr>
        <w:t>, até a proclamação da vencedora.</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7.2. Não havendo, pelo menos, 03 (três) ofertas nas condições definidas no subitem anterior, poderão as autoras das melhores propostas válidas, até o máximo de 03 (três), oferecer novos lances, verbais e sucessivos, quaisquer que sejam os preços oferecidos em suas propostas escritas e válidas conforme item </w:t>
      </w:r>
      <w:proofErr w:type="gramStart"/>
      <w:r w:rsidRPr="002D00C6">
        <w:rPr>
          <w:rFonts w:ascii="Arial" w:eastAsia="Arial Unicode MS" w:hAnsi="Arial" w:cs="Arial"/>
          <w:sz w:val="24"/>
          <w:szCs w:val="24"/>
        </w:rPr>
        <w:t>6</w:t>
      </w:r>
      <w:proofErr w:type="gramEnd"/>
      <w:r w:rsidRPr="002D00C6">
        <w:rPr>
          <w:rFonts w:ascii="Arial" w:eastAsia="Arial Unicode MS" w:hAnsi="Arial" w:cs="Arial"/>
          <w:sz w:val="24"/>
          <w:szCs w:val="24"/>
        </w:rPr>
        <w:t>, letra “e”.</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7.3. No curso da sessão, as autoras das propostas que atenderem aos requisitos dos itens anteriores, serão convidadas, individualmente, a apresentarem novos lances, verbais e sucessivos, em valores distintos e decrescentes, a partir da autora da proposta classificada de maior preço, e os demais, em ordem decrescente de valor, até a proclamação da vencedora.</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7.4. Caso duas ou mais propostas iniciais apresentem preços iguais, será realizado sorteio para determinação da ordem de oferta dos lances.</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7.5. A oferta dos lances deverá ser efetuada no momento em que for conferida a palavra à licitante, obedecida </w:t>
      </w:r>
      <w:r w:rsidR="0008630F" w:rsidRPr="002D00C6">
        <w:rPr>
          <w:rFonts w:ascii="Arial" w:eastAsia="Arial Unicode MS" w:hAnsi="Arial" w:cs="Arial"/>
          <w:sz w:val="24"/>
          <w:szCs w:val="24"/>
        </w:rPr>
        <w:t>à</w:t>
      </w:r>
      <w:r w:rsidRPr="002D00C6">
        <w:rPr>
          <w:rFonts w:ascii="Arial" w:eastAsia="Arial Unicode MS" w:hAnsi="Arial" w:cs="Arial"/>
          <w:sz w:val="24"/>
          <w:szCs w:val="24"/>
        </w:rPr>
        <w:t xml:space="preserve"> ordem prevista nos itens 7.3 e 7.4.</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7.6. É vedada a oferta de lance com vista ao empate.</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7.7. Não poderá haver desistência dos lances já ofertados, sujeitando-se a proponente desistente às penalidades constantes no item 16 deste edital.</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7.8. O desinteresse em apresentar lance verbal, quando convocada pel</w:t>
      </w:r>
      <w:r w:rsidR="00A400D0">
        <w:rPr>
          <w:rFonts w:ascii="Arial" w:eastAsia="Arial Unicode MS" w:hAnsi="Arial" w:cs="Arial"/>
          <w:sz w:val="24"/>
          <w:szCs w:val="24"/>
        </w:rPr>
        <w:t>o</w:t>
      </w:r>
      <w:r w:rsidRPr="002D00C6">
        <w:rPr>
          <w:rFonts w:ascii="Arial" w:eastAsia="Arial Unicode MS" w:hAnsi="Arial" w:cs="Arial"/>
          <w:sz w:val="24"/>
          <w:szCs w:val="24"/>
        </w:rPr>
        <w:t xml:space="preserve"> pregoeir</w:t>
      </w:r>
      <w:r w:rsidR="00A400D0">
        <w:rPr>
          <w:rFonts w:ascii="Arial" w:eastAsia="Arial Unicode MS" w:hAnsi="Arial" w:cs="Arial"/>
          <w:sz w:val="24"/>
          <w:szCs w:val="24"/>
        </w:rPr>
        <w:t>o</w:t>
      </w:r>
      <w:r w:rsidRPr="002D00C6">
        <w:rPr>
          <w:rFonts w:ascii="Arial" w:eastAsia="Arial Unicode MS" w:hAnsi="Arial" w:cs="Arial"/>
          <w:sz w:val="24"/>
          <w:szCs w:val="24"/>
        </w:rPr>
        <w:t xml:space="preserve">, implicará na exclusão da licitante da etapa competitiva e, </w:t>
      </w:r>
      <w:r w:rsidR="009D69D3" w:rsidRPr="002D00C6">
        <w:rPr>
          <w:rFonts w:ascii="Arial" w:eastAsia="Arial Unicode MS" w:hAnsi="Arial" w:cs="Arial"/>
          <w:sz w:val="24"/>
          <w:szCs w:val="24"/>
        </w:rPr>
        <w:t>consequentemente</w:t>
      </w:r>
      <w:r w:rsidRPr="002D00C6">
        <w:rPr>
          <w:rFonts w:ascii="Arial" w:eastAsia="Arial Unicode MS" w:hAnsi="Arial" w:cs="Arial"/>
          <w:sz w:val="24"/>
          <w:szCs w:val="24"/>
        </w:rPr>
        <w:t>, no impedimento de apresentar novos lances, sendo mantido o último preço apresentado pela mesma, que será considerado para efeito de ordenação das propostas.</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7.9. Caso não seja ofertado nenhum lance verbal, será verificada a conformidade entre a proposta escrita de menor preço unitário e o valor estimado para a </w:t>
      </w:r>
      <w:r w:rsidR="00A400D0">
        <w:rPr>
          <w:rFonts w:ascii="Arial" w:eastAsia="Arial Unicode MS" w:hAnsi="Arial" w:cs="Arial"/>
          <w:sz w:val="24"/>
          <w:szCs w:val="24"/>
        </w:rPr>
        <w:t>contratação, podendo o pregoeiro</w:t>
      </w:r>
      <w:r w:rsidRPr="002D00C6">
        <w:rPr>
          <w:rFonts w:ascii="Arial" w:eastAsia="Arial Unicode MS" w:hAnsi="Arial" w:cs="Arial"/>
          <w:sz w:val="24"/>
          <w:szCs w:val="24"/>
        </w:rPr>
        <w:t xml:space="preserve"> negociar diretamente com a proponente para que seja obtido preço melhor.</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lastRenderedPageBreak/>
        <w:t xml:space="preserve">7.10. O encerramento da etapa competitiva </w:t>
      </w:r>
      <w:r w:rsidR="00A400D0">
        <w:rPr>
          <w:rFonts w:ascii="Arial" w:eastAsia="Arial Unicode MS" w:hAnsi="Arial" w:cs="Arial"/>
          <w:sz w:val="24"/>
          <w:szCs w:val="24"/>
        </w:rPr>
        <w:t>dar-se-á quando, convocadas pelo pregoeiro</w:t>
      </w:r>
      <w:r w:rsidRPr="002D00C6">
        <w:rPr>
          <w:rFonts w:ascii="Arial" w:eastAsia="Arial Unicode MS" w:hAnsi="Arial" w:cs="Arial"/>
          <w:sz w:val="24"/>
          <w:szCs w:val="24"/>
        </w:rPr>
        <w:t>, as licitantes manifestarem seu desinteresse em apresentar novos lances.</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7.11. Encerrada a etapa competitiva e ordenadas as ofertas, de acordo com o menor preço apresentado, </w:t>
      </w:r>
      <w:r w:rsidR="006547DB" w:rsidRPr="006547DB">
        <w:rPr>
          <w:rFonts w:ascii="Arial" w:eastAsia="Arial Unicode MS" w:hAnsi="Arial" w:cs="Arial"/>
          <w:color w:val="000000" w:themeColor="text1"/>
          <w:sz w:val="24"/>
          <w:szCs w:val="24"/>
        </w:rPr>
        <w:t>o</w:t>
      </w:r>
      <w:r w:rsidRPr="006547DB">
        <w:rPr>
          <w:rFonts w:ascii="Arial" w:eastAsia="Arial Unicode MS" w:hAnsi="Arial" w:cs="Arial"/>
          <w:color w:val="000000" w:themeColor="text1"/>
          <w:sz w:val="24"/>
          <w:szCs w:val="24"/>
        </w:rPr>
        <w:t xml:space="preserve"> pregoeir</w:t>
      </w:r>
      <w:r w:rsidR="006547DB" w:rsidRPr="006547DB">
        <w:rPr>
          <w:rFonts w:ascii="Arial" w:eastAsia="Arial Unicode MS" w:hAnsi="Arial" w:cs="Arial"/>
          <w:color w:val="000000" w:themeColor="text1"/>
          <w:sz w:val="24"/>
          <w:szCs w:val="24"/>
        </w:rPr>
        <w:t>o</w:t>
      </w:r>
      <w:r w:rsidRPr="006547DB">
        <w:rPr>
          <w:rFonts w:ascii="Arial" w:eastAsia="Arial Unicode MS" w:hAnsi="Arial" w:cs="Arial"/>
          <w:color w:val="000000" w:themeColor="text1"/>
          <w:sz w:val="24"/>
          <w:szCs w:val="24"/>
        </w:rPr>
        <w:t xml:space="preserve"> </w:t>
      </w:r>
      <w:r w:rsidRPr="002D00C6">
        <w:rPr>
          <w:rFonts w:ascii="Arial" w:eastAsia="Arial Unicode MS" w:hAnsi="Arial" w:cs="Arial"/>
          <w:sz w:val="24"/>
          <w:szCs w:val="24"/>
        </w:rPr>
        <w:t>verificará a aceitabilidade da proposta de valor mais baixo, comparando-a com os valores consignados no termo de referência e preço máximo admitido, decidindo motivadamente a respeito.</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7.12. A classificação dar-se-á pela ordem crescente de preços propostos e aceitáveis. Será declarada vencedora a licitante que ofertar o menor preço, desde que a proposta tenha sido apresentada de acordo com as especificações deste edital e seja compatível com o preço de mercado. </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7.13. Serão desclassificadas as propostas que:</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a) não atenderem às exigências contidas no objeto desta licitação;</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b) forem omissas em pontos essenciais, de modo a ensejar dúvidas;</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c) afrontem qualquer dispositivo legal vigente, bem como as que não atenderem aos requisitos do item </w:t>
      </w:r>
      <w:proofErr w:type="gramStart"/>
      <w:r w:rsidRPr="002D00C6">
        <w:rPr>
          <w:rFonts w:ascii="Arial" w:eastAsia="Arial Unicode MS" w:hAnsi="Arial" w:cs="Arial"/>
          <w:sz w:val="24"/>
          <w:szCs w:val="24"/>
        </w:rPr>
        <w:t>5</w:t>
      </w:r>
      <w:proofErr w:type="gramEnd"/>
      <w:r w:rsidRPr="002D00C6">
        <w:rPr>
          <w:rFonts w:ascii="Arial" w:eastAsia="Arial Unicode MS" w:hAnsi="Arial" w:cs="Arial"/>
          <w:sz w:val="24"/>
          <w:szCs w:val="24"/>
        </w:rPr>
        <w:t>;</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d) contiverem opções de preços alternativos ou que apresentarem preços manifestamente </w:t>
      </w:r>
      <w:r w:rsidR="0008630F" w:rsidRPr="002D00C6">
        <w:rPr>
          <w:rFonts w:ascii="Arial" w:eastAsia="Arial Unicode MS" w:hAnsi="Arial" w:cs="Arial"/>
          <w:sz w:val="24"/>
          <w:szCs w:val="24"/>
        </w:rPr>
        <w:t>inexequíveis</w:t>
      </w:r>
      <w:r w:rsidRPr="002D00C6">
        <w:rPr>
          <w:rFonts w:ascii="Arial" w:eastAsia="Arial Unicode MS" w:hAnsi="Arial" w:cs="Arial"/>
          <w:sz w:val="24"/>
          <w:szCs w:val="24"/>
        </w:rPr>
        <w:t>.</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e) conter modalidade e/ou numeração diversa do presente edital no envelope da proposta ou na folha da proposta.</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f) não estiver assinada.</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g) conter no envelope mais de uma proposta com valores alternativos, mesmo que alguma delas não esteja </w:t>
      </w:r>
      <w:proofErr w:type="gramStart"/>
      <w:r w:rsidRPr="002D00C6">
        <w:rPr>
          <w:rFonts w:ascii="Arial" w:eastAsia="Arial Unicode MS" w:hAnsi="Arial" w:cs="Arial"/>
          <w:sz w:val="24"/>
          <w:szCs w:val="24"/>
        </w:rPr>
        <w:t>assinada, ou, ambas</w:t>
      </w:r>
      <w:proofErr w:type="gramEnd"/>
      <w:r w:rsidRPr="002D00C6">
        <w:rPr>
          <w:rFonts w:ascii="Arial" w:eastAsia="Arial Unicode MS" w:hAnsi="Arial" w:cs="Arial"/>
          <w:sz w:val="24"/>
          <w:szCs w:val="24"/>
        </w:rPr>
        <w:t xml:space="preserve"> estiverem assinada.</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h) ao final da rodada de lances, se verificarem superiores ao preço máximo admitido</w:t>
      </w:r>
      <w:r w:rsidR="000F55C0">
        <w:rPr>
          <w:rFonts w:ascii="Arial" w:eastAsia="Arial Unicode MS" w:hAnsi="Arial" w:cs="Arial"/>
          <w:sz w:val="24"/>
          <w:szCs w:val="24"/>
        </w:rPr>
        <w:t>.</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Observação: Quaisquer inserções na proposta que visem modificar, extinguir ou criar direitos, sem previsão no edital, serão tidas como inexistentes, aproveitando-se a proposta no que não for conflitante com o instrumento convocatório.</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7.14. Não serão consideradas, para julgamento das propostas, vantagens não previstas no edital.</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7.15. Encerrada a sessão de lances, será verificada a ocorrência do empate ficto, previsto no art. 44, § 2º, da Lei Complementar 123/06, sendo assegurada como critério do desempate, a preferência de contratação para as microempresas, as empresas de pequeno porte e as cooperativas que atenderem ao subitem </w:t>
      </w:r>
      <w:proofErr w:type="gramStart"/>
      <w:r w:rsidRPr="002D00C6">
        <w:rPr>
          <w:rFonts w:ascii="Arial" w:eastAsia="Arial Unicode MS" w:hAnsi="Arial" w:cs="Arial"/>
          <w:sz w:val="24"/>
          <w:szCs w:val="24"/>
        </w:rPr>
        <w:t>4</w:t>
      </w:r>
      <w:proofErr w:type="gramEnd"/>
      <w:r w:rsidRPr="002D00C6">
        <w:rPr>
          <w:rFonts w:ascii="Arial" w:eastAsia="Arial Unicode MS" w:hAnsi="Arial" w:cs="Arial"/>
          <w:sz w:val="24"/>
          <w:szCs w:val="24"/>
        </w:rPr>
        <w:t xml:space="preserve"> deste edital.</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7.16. Entendem-se como empate ficto aquelas situações em que as propostas apresentadas pela microempresa e pela empresa de pequeno porte, bem como pela cooperativa, sejam superiores em até 5 % (cinco por cento) à proposta de menor valor.</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lastRenderedPageBreak/>
        <w:t>7.17. Ocorrendo o empate, na forma do item anterior, proceder-se-á da seguinte forma:</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a) A microempresa, a empresa de pequeno porte ou a cooperativa detentora da proposta de menor valor será convocada para apresentar, no prazo de 05 (cinco) minutos nova proposta, inferior àquela considerada, até então, de menor preço, situação em que será declarada vencedora do certame;</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b) Se a microempresa, a empresa de pequeno porte ou a cooperativa, convocada na forma da alínea anterior, não apresentar nova proposta, inferior à de menor preço, será facultada, pela ordem de classificação, às demais microempresas, empresas de pequeno porte ou cooperativas remanescentes, que se enquadrarem na hipótese do subitem 7.16 deste edital, a apresentação de nova proposta, no prazo previsto na alínea a deste item.</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7.18. Se nenhuma microempresa, empresa de pequeno porte ou cooperativa, satisfizer as exigências do item 7.16 deste Edital, será declarado vencedor do certame o licitante detentor da proposta originariamente de menor valor.</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7.19. O disposto nos itens 7.16 a 7.18, deste Edital, não se aplica às hipóteses em que a proposta de menor valor inicial tiver sido apresentada por microempresa, empresa de pequeno porte ou cooperativa, ou ainda, não se fizer presente no momento da sessão pública. </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7.20. Da sessão pública do pregão será lavrada ata circunstanciada, contendo, sem prejuízo de outros, o registro das licitantes credenciadas, as propostas escritas e verbais apresentadas, na ordem de classificação, a análise da documentação exigida para habilitação e os recursos interpostos.</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7.21. A sessão pública não será suspensa, salvo motivo excepcional, devendo todas e quaisquer informações acerca do objeto ser esclarecidas previamente junto ao setor de licitações deste Município, conforme subitem 17.1 deste edital.</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7.22. Caso haja necessidade de adiamento da sessão pública, será marcada nova data para continuação dos trabalhos, devendo ficar intimadas no mesmo ato, os licitantes presentes.</w:t>
      </w: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Default="002D00C6" w:rsidP="00CA528D">
      <w:pPr>
        <w:spacing w:after="0" w:line="240" w:lineRule="auto"/>
        <w:ind w:firstLine="709"/>
        <w:rPr>
          <w:rFonts w:ascii="Arial" w:eastAsia="Arial Unicode MS" w:hAnsi="Arial" w:cs="Arial"/>
          <w:b/>
          <w:sz w:val="24"/>
          <w:szCs w:val="24"/>
        </w:rPr>
      </w:pPr>
      <w:r w:rsidRPr="00CA528D">
        <w:rPr>
          <w:rFonts w:ascii="Arial" w:eastAsia="Arial Unicode MS" w:hAnsi="Arial" w:cs="Arial"/>
          <w:b/>
          <w:sz w:val="24"/>
          <w:szCs w:val="24"/>
        </w:rPr>
        <w:t>8 - DA HABILITAÇÃO</w:t>
      </w:r>
    </w:p>
    <w:p w:rsidR="00CA528D" w:rsidRPr="00CA528D" w:rsidRDefault="00CA528D" w:rsidP="00CA528D">
      <w:pPr>
        <w:spacing w:after="0" w:line="240" w:lineRule="auto"/>
        <w:ind w:firstLine="709"/>
        <w:rPr>
          <w:rFonts w:ascii="Arial" w:eastAsia="Arial Unicode MS" w:hAnsi="Arial" w:cs="Arial"/>
          <w:b/>
          <w:sz w:val="24"/>
          <w:szCs w:val="24"/>
        </w:rPr>
      </w:pP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8.1. As empresas interessadas em participar deste Pregão, deverão apresentar dentro do ENVELOPE Nº 02, os seguintes documentos de habilitação:</w:t>
      </w:r>
    </w:p>
    <w:p w:rsidR="002D00C6" w:rsidRPr="002D00C6" w:rsidRDefault="002D00C6" w:rsidP="00CA528D">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8.1.1)</w:t>
      </w:r>
      <w:proofErr w:type="gramEnd"/>
      <w:r w:rsidRPr="002D00C6">
        <w:rPr>
          <w:rFonts w:ascii="Arial" w:eastAsia="Arial Unicode MS" w:hAnsi="Arial" w:cs="Arial"/>
          <w:sz w:val="24"/>
          <w:szCs w:val="24"/>
        </w:rPr>
        <w:t xml:space="preserve">  Registro comercial, no caso de empresa individual;</w:t>
      </w:r>
    </w:p>
    <w:p w:rsidR="002D00C6" w:rsidRPr="002D00C6" w:rsidRDefault="002D00C6" w:rsidP="00CA528D">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8.1.2)</w:t>
      </w:r>
      <w:proofErr w:type="gramEnd"/>
      <w:r w:rsidRPr="002D00C6">
        <w:rPr>
          <w:rFonts w:ascii="Arial" w:eastAsia="Arial Unicode MS" w:hAnsi="Arial" w:cs="Arial"/>
          <w:sz w:val="24"/>
          <w:szCs w:val="24"/>
        </w:rPr>
        <w:t xml:space="preserve"> Ato constitutivo, estatuto ou contrato social em vigor, devidamente registrado, em se tratando de sociedades comerciais, e, no caso de sociedade por ações, acompanhado de documentos de eleição de seus administradores;</w:t>
      </w:r>
    </w:p>
    <w:p w:rsidR="002D00C6" w:rsidRPr="002D00C6" w:rsidRDefault="002D00C6" w:rsidP="00CA528D">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lastRenderedPageBreak/>
        <w:t>8.1.3)</w:t>
      </w:r>
      <w:proofErr w:type="gramEnd"/>
      <w:r w:rsidRPr="002D00C6">
        <w:rPr>
          <w:rFonts w:ascii="Arial" w:eastAsia="Arial Unicode MS" w:hAnsi="Arial" w:cs="Arial"/>
          <w:sz w:val="24"/>
          <w:szCs w:val="24"/>
        </w:rPr>
        <w:t xml:space="preserve"> Prova de inscrição no Cadastro Nacional de Pessoa Jurídica (CNPJ/MF);</w:t>
      </w:r>
    </w:p>
    <w:p w:rsidR="002D00C6" w:rsidRPr="002D00C6" w:rsidRDefault="002D00C6" w:rsidP="00CA528D">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8.1.4)</w:t>
      </w:r>
      <w:proofErr w:type="gramEnd"/>
      <w:r w:rsidRPr="002D00C6">
        <w:rPr>
          <w:rFonts w:ascii="Arial" w:eastAsia="Arial Unicode MS" w:hAnsi="Arial" w:cs="Arial"/>
          <w:sz w:val="24"/>
          <w:szCs w:val="24"/>
        </w:rPr>
        <w:t xml:space="preserve"> Decreto de autorização, em se tratando de empresa ou sociedade estrangeira em funcionamento no País, e ato de registro ou autorização para funcionamento expedido pelo órgão competente, quando a atividade assim o exigir.</w:t>
      </w:r>
    </w:p>
    <w:p w:rsidR="002D00C6" w:rsidRPr="002D00C6" w:rsidRDefault="002D00C6" w:rsidP="00CA528D">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8.1.5)</w:t>
      </w:r>
      <w:proofErr w:type="gramEnd"/>
      <w:r w:rsidRPr="002D00C6">
        <w:rPr>
          <w:rFonts w:ascii="Arial" w:eastAsia="Arial Unicode MS" w:hAnsi="Arial" w:cs="Arial"/>
          <w:sz w:val="24"/>
          <w:szCs w:val="24"/>
        </w:rPr>
        <w:t xml:space="preserve"> Prova de inscrição no Cadastro de Contribuintes do Estado ou do Município, se houver, relativo ao domicílio ou sede do licitante, pertinente ao seu ramo de atividades;</w:t>
      </w:r>
    </w:p>
    <w:p w:rsidR="002D00C6" w:rsidRPr="002D00C6" w:rsidRDefault="002D00C6" w:rsidP="00CA528D">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8.1.6)</w:t>
      </w:r>
      <w:proofErr w:type="gramEnd"/>
      <w:r w:rsidRPr="002D00C6">
        <w:rPr>
          <w:rFonts w:ascii="Arial" w:eastAsia="Arial Unicode MS" w:hAnsi="Arial" w:cs="Arial"/>
          <w:sz w:val="24"/>
          <w:szCs w:val="24"/>
        </w:rPr>
        <w:t xml:space="preserve"> Certificado de Regularidade do Fundo de Garantia por Tempo de Serviço - FGTS, fornecido pela Caixa Econômica Federal;</w:t>
      </w:r>
    </w:p>
    <w:p w:rsidR="002D00C6" w:rsidRPr="002D00C6" w:rsidRDefault="002D00C6" w:rsidP="00CA528D">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8.1.7)</w:t>
      </w:r>
      <w:proofErr w:type="gramEnd"/>
      <w:r w:rsidRPr="002D00C6">
        <w:rPr>
          <w:rFonts w:ascii="Arial" w:eastAsia="Arial Unicode MS" w:hAnsi="Arial" w:cs="Arial"/>
          <w:sz w:val="24"/>
          <w:szCs w:val="24"/>
        </w:rPr>
        <w:t xml:space="preserve"> Prova de regularidade conjunta de Tributos Federais e da Dívida Ativa da União, nos termos da Portaria Conjunta RFB/PGFN nº1.751/2014;</w:t>
      </w:r>
    </w:p>
    <w:p w:rsidR="002D00C6" w:rsidRPr="002D00C6" w:rsidRDefault="002D00C6" w:rsidP="00CA528D">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8.1.8)</w:t>
      </w:r>
      <w:proofErr w:type="gramEnd"/>
      <w:r w:rsidRPr="002D00C6">
        <w:rPr>
          <w:rFonts w:ascii="Arial" w:eastAsia="Arial Unicode MS" w:hAnsi="Arial" w:cs="Arial"/>
          <w:sz w:val="24"/>
          <w:szCs w:val="24"/>
        </w:rPr>
        <w:t xml:space="preserve"> Certidão Negativa de Débito para com o Governo do Estado do domicílio ou sede a empresa;</w:t>
      </w:r>
    </w:p>
    <w:p w:rsidR="002D00C6" w:rsidRPr="002D00C6" w:rsidRDefault="002D00C6" w:rsidP="00CA528D">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8.1.9)</w:t>
      </w:r>
      <w:proofErr w:type="gramEnd"/>
      <w:r w:rsidRPr="002D00C6">
        <w:rPr>
          <w:rFonts w:ascii="Arial" w:eastAsia="Arial Unicode MS" w:hAnsi="Arial" w:cs="Arial"/>
          <w:sz w:val="24"/>
          <w:szCs w:val="24"/>
        </w:rPr>
        <w:t xml:space="preserve"> Certidão Negativa de Débito para com o Município do domicílio ou sede da empresa;</w:t>
      </w:r>
    </w:p>
    <w:p w:rsidR="002D00C6" w:rsidRPr="002D00C6" w:rsidRDefault="002D00C6" w:rsidP="00CA528D">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8.1.10)</w:t>
      </w:r>
      <w:proofErr w:type="gramEnd"/>
      <w:r w:rsidRPr="002D00C6">
        <w:rPr>
          <w:rFonts w:ascii="Arial" w:eastAsia="Arial Unicode MS" w:hAnsi="Arial" w:cs="Arial"/>
          <w:sz w:val="24"/>
          <w:szCs w:val="24"/>
        </w:rPr>
        <w:t xml:space="preserve"> Prova de inexistência de débitos inadimplidos perante a Justiça do Trabalho, mediante a apresentação de certidão negativa, nos termos do Título VII-A da Consolidação das Leis do Trabalho, aprovada pelo Decreto-Lei n.° 5.452, de 1.º de maio de 1943.</w:t>
      </w:r>
    </w:p>
    <w:p w:rsidR="002D00C6" w:rsidRPr="002D00C6" w:rsidRDefault="002D00C6" w:rsidP="00CA528D">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8.1.11)</w:t>
      </w:r>
      <w:proofErr w:type="gramEnd"/>
      <w:r w:rsidRPr="002D00C6">
        <w:rPr>
          <w:rFonts w:ascii="Arial" w:eastAsia="Arial Unicode MS" w:hAnsi="Arial" w:cs="Arial"/>
          <w:sz w:val="24"/>
          <w:szCs w:val="24"/>
        </w:rPr>
        <w:t xml:space="preserve"> Certidão negativa de falência ou concordata expedida pelo distribuidor da sede do licitante, com data não superior a 60 (sessenta) dias, contados da data de apresentação da Proposta;</w:t>
      </w:r>
    </w:p>
    <w:p w:rsidR="002D00C6" w:rsidRPr="002D00C6" w:rsidRDefault="002D00C6" w:rsidP="00CA528D">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8.1.12)</w:t>
      </w:r>
      <w:proofErr w:type="gramEnd"/>
      <w:r w:rsidRPr="002D00C6">
        <w:rPr>
          <w:rFonts w:ascii="Arial" w:eastAsia="Arial Unicode MS" w:hAnsi="Arial" w:cs="Arial"/>
          <w:sz w:val="24"/>
          <w:szCs w:val="24"/>
        </w:rPr>
        <w:t xml:space="preserve"> Declaração firmado por representante legal da empresa, de que não emprega menor de dezoito anos em trabalho noturno, perigoso ou insalubre e que não emprega menor de dezesseis anos, salvo na condição de aprendiz, a partir de 14 anos, em atendimento ao disposto no inciso XXXIII do Artigo 7º da Constituição Federal, conforme em anexo, ou equivalente.</w:t>
      </w:r>
    </w:p>
    <w:p w:rsidR="002D00C6" w:rsidRPr="002D00C6" w:rsidRDefault="002D00C6" w:rsidP="00CA528D">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8.1.14)</w:t>
      </w:r>
      <w:proofErr w:type="gramEnd"/>
      <w:r w:rsidRPr="002D00C6">
        <w:rPr>
          <w:rFonts w:ascii="Arial" w:eastAsia="Arial Unicode MS" w:hAnsi="Arial" w:cs="Arial"/>
          <w:sz w:val="24"/>
          <w:szCs w:val="24"/>
        </w:rPr>
        <w:t xml:space="preserve"> – Declaração de Inexistência de Vínculo;</w:t>
      </w:r>
    </w:p>
    <w:p w:rsidR="002D00C6" w:rsidRPr="002D00C6" w:rsidRDefault="002D00C6" w:rsidP="00CA528D">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8.1.15)</w:t>
      </w:r>
      <w:proofErr w:type="gramEnd"/>
      <w:r w:rsidRPr="002D00C6">
        <w:rPr>
          <w:rFonts w:ascii="Arial" w:eastAsia="Arial Unicode MS" w:hAnsi="Arial" w:cs="Arial"/>
          <w:sz w:val="24"/>
          <w:szCs w:val="24"/>
        </w:rPr>
        <w:t xml:space="preserve"> – Declaração de Idoneidade da Empresa.</w:t>
      </w: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8.2. Para as empresas cadastradas no Município, a documentação contida nos subparágrafos 8.1.1 a 8.1.5 poderá ser substituída pelo Certificado de Registro Cadastral junto a Prefeitura Municipal de Capela de Santana, desde que seu objetivo social comporte o objeto licitado e o registro cadastral esteja no prazo de validade. Para as empresas que apresentarem o Contrato Social na fase do credenciamento, ficam dispensadas de apresentar novamente no envelope nº 02.</w:t>
      </w: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8.3. Os documentos poderão ser apresentados em original, por qualquer processo de cópia autenticada por cartório competente ou por servidor da administração licitante ou publicação em órgão da imprensa oficial. </w:t>
      </w: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lastRenderedPageBreak/>
        <w:t>8.4. A microempresa e a empresa de pequeno porte, bem como a cooperativa que atender ao item 4.7, que possuir restrição em qualquer dos documentos de regularidade fiscal ou trabalhista, previstos nos itens 8.1.6 até 8.1.10, deste edital, terá sua habilitação condicionada à apresentação de nova documentação, que comprove a sua regularidade em cinco dias úteis, a da sessão em que foi declarada como vencedora do certame.</w:t>
      </w: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8.5. O prazo, de que trata o item anterior, poderá ser prorrogado por uma única vez, por igual período, a critério da Administração, desde que seja requerido pelo interessado, de forma motivada e durante o transcurso do respectivo prazo.</w:t>
      </w: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8.6. Ocorrendo a situação prevista no item 8.4, a sessão do</w:t>
      </w:r>
      <w:r w:rsidR="00CA528D">
        <w:rPr>
          <w:rFonts w:ascii="Arial" w:eastAsia="Arial Unicode MS" w:hAnsi="Arial" w:cs="Arial"/>
          <w:sz w:val="24"/>
          <w:szCs w:val="24"/>
        </w:rPr>
        <w:t xml:space="preserve"> pregão será suspensa, podendo o pregoeiro</w:t>
      </w:r>
      <w:r w:rsidRPr="002D00C6">
        <w:rPr>
          <w:rFonts w:ascii="Arial" w:eastAsia="Arial Unicode MS" w:hAnsi="Arial" w:cs="Arial"/>
          <w:sz w:val="24"/>
          <w:szCs w:val="24"/>
        </w:rPr>
        <w:t xml:space="preserve"> fixar, desde logo, a data em que se dará continuidade ao certame, ficando os licitantes já intimados a comparecer ao ato público, a fim de acompanhar o julgamento da habilitação.</w:t>
      </w: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8.7. O benefício de que trata o item 8.4 não eximirá a microempresa, a empresa de pequeno porte e/ou a cooperativa, da apresentação de todos os documentos, ainda que apresentem alguma restrição.</w:t>
      </w: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8.8. A não regularização da documentação, no prazo fixado no item 8.4, implicará na inabilitação do licitante e a adoção do procedimento previsto no item 8.2, sem prejuízo das penalidades previstas no item 16, alínea a, deste edital.</w:t>
      </w: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8.9. O envelope de documentação que não for aberto ficará em poder d</w:t>
      </w:r>
      <w:r w:rsidR="00CA528D">
        <w:rPr>
          <w:rFonts w:ascii="Arial" w:eastAsia="Arial Unicode MS" w:hAnsi="Arial" w:cs="Arial"/>
          <w:sz w:val="24"/>
          <w:szCs w:val="24"/>
        </w:rPr>
        <w:t>o pregoeiro</w:t>
      </w:r>
      <w:r w:rsidRPr="002D00C6">
        <w:rPr>
          <w:rFonts w:ascii="Arial" w:eastAsia="Arial Unicode MS" w:hAnsi="Arial" w:cs="Arial"/>
          <w:sz w:val="24"/>
          <w:szCs w:val="24"/>
        </w:rPr>
        <w:t xml:space="preserve"> pelo prazo de 30 (trinta) dias, a contar da homologação da licitação, devendo a licitante retirá-lo, após aquele período, no prazo de </w:t>
      </w:r>
      <w:proofErr w:type="gramStart"/>
      <w:r w:rsidRPr="002D00C6">
        <w:rPr>
          <w:rFonts w:ascii="Arial" w:eastAsia="Arial Unicode MS" w:hAnsi="Arial" w:cs="Arial"/>
          <w:sz w:val="24"/>
          <w:szCs w:val="24"/>
        </w:rPr>
        <w:t>5</w:t>
      </w:r>
      <w:proofErr w:type="gramEnd"/>
      <w:r w:rsidRPr="002D00C6">
        <w:rPr>
          <w:rFonts w:ascii="Arial" w:eastAsia="Arial Unicode MS" w:hAnsi="Arial" w:cs="Arial"/>
          <w:sz w:val="24"/>
          <w:szCs w:val="24"/>
        </w:rPr>
        <w:t xml:space="preserve"> (cinco) dias, sob pena de inutilização do envelope.</w:t>
      </w: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Default="002D00C6" w:rsidP="00CA528D">
      <w:pPr>
        <w:spacing w:after="0" w:line="240" w:lineRule="auto"/>
        <w:ind w:firstLine="709"/>
        <w:jc w:val="both"/>
        <w:rPr>
          <w:rFonts w:ascii="Arial" w:eastAsia="Arial Unicode MS" w:hAnsi="Arial" w:cs="Arial"/>
          <w:b/>
          <w:sz w:val="24"/>
          <w:szCs w:val="24"/>
        </w:rPr>
      </w:pPr>
      <w:r w:rsidRPr="00CA528D">
        <w:rPr>
          <w:rFonts w:ascii="Arial" w:eastAsia="Arial Unicode MS" w:hAnsi="Arial" w:cs="Arial"/>
          <w:b/>
          <w:sz w:val="24"/>
          <w:szCs w:val="24"/>
        </w:rPr>
        <w:t>9 - DA ADJUDICAÇÃO</w:t>
      </w:r>
    </w:p>
    <w:p w:rsidR="00CA528D" w:rsidRPr="00CA528D" w:rsidRDefault="00CA528D" w:rsidP="00CA528D">
      <w:pPr>
        <w:spacing w:after="0" w:line="240" w:lineRule="auto"/>
        <w:ind w:firstLine="709"/>
        <w:jc w:val="both"/>
        <w:rPr>
          <w:rFonts w:ascii="Arial" w:eastAsia="Arial Unicode MS" w:hAnsi="Arial" w:cs="Arial"/>
          <w:b/>
          <w:sz w:val="24"/>
          <w:szCs w:val="24"/>
        </w:rPr>
      </w:pP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9.1. Constatado o atendimento das exigências fixadas no edital, a licitante que ofertar o menor preço</w:t>
      </w:r>
      <w:r w:rsidR="00C21A8B">
        <w:rPr>
          <w:rFonts w:ascii="Arial" w:eastAsia="Arial Unicode MS" w:hAnsi="Arial" w:cs="Arial"/>
          <w:sz w:val="24"/>
          <w:szCs w:val="24"/>
        </w:rPr>
        <w:t xml:space="preserve"> por item</w:t>
      </w:r>
      <w:r w:rsidRPr="002D00C6">
        <w:rPr>
          <w:rFonts w:ascii="Arial" w:eastAsia="Arial Unicode MS" w:hAnsi="Arial" w:cs="Arial"/>
          <w:sz w:val="24"/>
          <w:szCs w:val="24"/>
        </w:rPr>
        <w:t xml:space="preserve"> será declarada vencedora, sendo-lhe adjudicado o objeto do certame.</w:t>
      </w: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9.2. Em caso de desatendimento às exigências </w:t>
      </w:r>
      <w:proofErr w:type="spellStart"/>
      <w:r w:rsidRPr="002D00C6">
        <w:rPr>
          <w:rFonts w:ascii="Arial" w:eastAsia="Arial Unicode MS" w:hAnsi="Arial" w:cs="Arial"/>
          <w:sz w:val="24"/>
          <w:szCs w:val="24"/>
        </w:rPr>
        <w:t>habilitatórias</w:t>
      </w:r>
      <w:proofErr w:type="spellEnd"/>
      <w:r w:rsidRPr="002D00C6">
        <w:rPr>
          <w:rFonts w:ascii="Arial" w:eastAsia="Arial Unicode MS" w:hAnsi="Arial" w:cs="Arial"/>
          <w:sz w:val="24"/>
          <w:szCs w:val="24"/>
        </w:rPr>
        <w:t>, a Comissão de Pregoeiros inabilitará a licitante, e examinará as ofertas subsequentes e qualificação das licitantes, na ordem de classificação e, assim, sucessivamente, até a apuração de uma que atenda ao edital, sendo a respectiva licitante declarada vence</w:t>
      </w:r>
      <w:r w:rsidR="00CA528D">
        <w:rPr>
          <w:rFonts w:ascii="Arial" w:eastAsia="Arial Unicode MS" w:hAnsi="Arial" w:cs="Arial"/>
          <w:sz w:val="24"/>
          <w:szCs w:val="24"/>
        </w:rPr>
        <w:t>dora, ocasião em que o pregoeiro</w:t>
      </w:r>
      <w:r w:rsidRPr="002D00C6">
        <w:rPr>
          <w:rFonts w:ascii="Arial" w:eastAsia="Arial Unicode MS" w:hAnsi="Arial" w:cs="Arial"/>
          <w:sz w:val="24"/>
          <w:szCs w:val="24"/>
        </w:rPr>
        <w:t xml:space="preserve"> poderá negociar diretamente com a proponente para que seja obtido preço melhor.</w:t>
      </w: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9.3. Encerrado o julgamento das propostas e da habilitação, </w:t>
      </w:r>
      <w:r w:rsidR="00CA528D">
        <w:rPr>
          <w:rFonts w:ascii="Arial" w:eastAsia="Arial Unicode MS" w:hAnsi="Arial" w:cs="Arial"/>
          <w:sz w:val="24"/>
          <w:szCs w:val="24"/>
        </w:rPr>
        <w:t>o</w:t>
      </w:r>
      <w:r w:rsidRPr="002D00C6">
        <w:rPr>
          <w:rFonts w:ascii="Arial" w:eastAsia="Arial Unicode MS" w:hAnsi="Arial" w:cs="Arial"/>
          <w:sz w:val="24"/>
          <w:szCs w:val="24"/>
        </w:rPr>
        <w:t xml:space="preserve"> pregoeir</w:t>
      </w:r>
      <w:r w:rsidR="00CA528D">
        <w:rPr>
          <w:rFonts w:ascii="Arial" w:eastAsia="Arial Unicode MS" w:hAnsi="Arial" w:cs="Arial"/>
          <w:sz w:val="24"/>
          <w:szCs w:val="24"/>
        </w:rPr>
        <w:t>o</w:t>
      </w:r>
      <w:r w:rsidRPr="002D00C6">
        <w:rPr>
          <w:rFonts w:ascii="Arial" w:eastAsia="Arial Unicode MS" w:hAnsi="Arial" w:cs="Arial"/>
          <w:sz w:val="24"/>
          <w:szCs w:val="24"/>
        </w:rPr>
        <w:t xml:space="preserve"> proclamará a vencedora e, a seguir, proporcionará aos licitantes a oportunidade para manifestarem a intenção de interpor recurso, esclarecendo que a falta dessa manifestação expressa, imediata e motivada, importará na decadência do direito de recorrer por parte da licitante.</w:t>
      </w:r>
    </w:p>
    <w:p w:rsidR="002D00C6" w:rsidRPr="00CA528D" w:rsidRDefault="002D00C6" w:rsidP="00CA528D">
      <w:pPr>
        <w:spacing w:after="0" w:line="240" w:lineRule="auto"/>
        <w:ind w:firstLine="709"/>
        <w:jc w:val="both"/>
        <w:rPr>
          <w:rFonts w:ascii="Arial" w:eastAsia="Arial Unicode MS" w:hAnsi="Arial" w:cs="Arial"/>
          <w:b/>
          <w:sz w:val="24"/>
          <w:szCs w:val="24"/>
        </w:rPr>
      </w:pPr>
    </w:p>
    <w:p w:rsidR="002D00C6" w:rsidRDefault="002D00C6" w:rsidP="00CA528D">
      <w:pPr>
        <w:spacing w:after="0" w:line="240" w:lineRule="auto"/>
        <w:ind w:firstLine="709"/>
        <w:jc w:val="both"/>
        <w:rPr>
          <w:rFonts w:ascii="Arial" w:eastAsia="Arial Unicode MS" w:hAnsi="Arial" w:cs="Arial"/>
          <w:b/>
          <w:sz w:val="24"/>
          <w:szCs w:val="24"/>
        </w:rPr>
      </w:pPr>
      <w:r w:rsidRPr="00CA528D">
        <w:rPr>
          <w:rFonts w:ascii="Arial" w:eastAsia="Arial Unicode MS" w:hAnsi="Arial" w:cs="Arial"/>
          <w:b/>
          <w:sz w:val="24"/>
          <w:szCs w:val="24"/>
        </w:rPr>
        <w:t>10 - DOS RECURSOS ADMINISTRATIVOS</w:t>
      </w:r>
    </w:p>
    <w:p w:rsidR="00CA528D" w:rsidRPr="00CA528D" w:rsidRDefault="00CA528D" w:rsidP="00CA528D">
      <w:pPr>
        <w:spacing w:after="0" w:line="240" w:lineRule="auto"/>
        <w:ind w:firstLine="709"/>
        <w:jc w:val="both"/>
        <w:rPr>
          <w:rFonts w:ascii="Arial" w:eastAsia="Arial Unicode MS" w:hAnsi="Arial" w:cs="Arial"/>
          <w:b/>
          <w:sz w:val="24"/>
          <w:szCs w:val="24"/>
        </w:rPr>
      </w:pP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10.1. Tendo o licitante manifestado motivadamente, na sessão pública do pregão, a intenção de recorrer, esta terá o prazo de 03 (três) dias corridos para apresentação das razões de recurso.</w:t>
      </w: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10.2. Constará na ata da sessão a síntese das razões de recurso apresentadas, bem como o registro de que todas as demais licitantes ficaram intimadas para, querendo, manifestarem-se sobre as razões do recurso no prazo de 03 (três) dias corridos, após o término do prazo da recorrente, proporcionando-se, a todas, vista imediata do processo junto ao Setor de Licitações.</w:t>
      </w: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10.3. A manifestação expressa da intenção de interpor recurso e da motivação, na sessão pública do pregão, são pressupostos de admissibilidade dos recursos.</w:t>
      </w: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10.4. O recurso deverá ser protocolado no protocolo geral da Prefeitura Municipal e será dirigido à autoridade superior, por intermédio daquela que praticou o ato recorrido, a qual poderá, no prazo de </w:t>
      </w:r>
      <w:proofErr w:type="gramStart"/>
      <w:r w:rsidRPr="002D00C6">
        <w:rPr>
          <w:rFonts w:ascii="Arial" w:eastAsia="Arial Unicode MS" w:hAnsi="Arial" w:cs="Arial"/>
          <w:sz w:val="24"/>
          <w:szCs w:val="24"/>
        </w:rPr>
        <w:t>5</w:t>
      </w:r>
      <w:proofErr w:type="gramEnd"/>
      <w:r w:rsidRPr="002D00C6">
        <w:rPr>
          <w:rFonts w:ascii="Arial" w:eastAsia="Arial Unicode MS" w:hAnsi="Arial" w:cs="Arial"/>
          <w:sz w:val="24"/>
          <w:szCs w:val="24"/>
        </w:rPr>
        <w:t xml:space="preserve"> (cinco) dias úteis, reconsiderar sua decisão ou fazê-lo subir, acompanhado de suas razões, devendo, neste caso, a decisão ser proferida dentro do prazo de 5 (cinco) dias úteis, contado da subida do recurso, sob pena de responsabilidade daquele que houver dado causa à demora.</w:t>
      </w: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Default="002D00C6" w:rsidP="00CA528D">
      <w:pPr>
        <w:spacing w:after="0" w:line="240" w:lineRule="auto"/>
        <w:ind w:firstLine="709"/>
        <w:jc w:val="both"/>
        <w:rPr>
          <w:rFonts w:ascii="Arial" w:eastAsia="Arial Unicode MS" w:hAnsi="Arial" w:cs="Arial"/>
          <w:b/>
          <w:sz w:val="24"/>
          <w:szCs w:val="24"/>
        </w:rPr>
      </w:pPr>
      <w:r w:rsidRPr="00CA528D">
        <w:rPr>
          <w:rFonts w:ascii="Arial" w:eastAsia="Arial Unicode MS" w:hAnsi="Arial" w:cs="Arial"/>
          <w:b/>
          <w:sz w:val="24"/>
          <w:szCs w:val="24"/>
        </w:rPr>
        <w:t xml:space="preserve">11. DOS PRAZOS </w:t>
      </w:r>
    </w:p>
    <w:p w:rsidR="008C4FEF" w:rsidRPr="00CA528D" w:rsidRDefault="008C4FEF" w:rsidP="00CA528D">
      <w:pPr>
        <w:spacing w:after="0" w:line="240" w:lineRule="auto"/>
        <w:ind w:firstLine="709"/>
        <w:jc w:val="both"/>
        <w:rPr>
          <w:rFonts w:ascii="Arial" w:eastAsia="Arial Unicode MS" w:hAnsi="Arial" w:cs="Arial"/>
          <w:b/>
          <w:sz w:val="24"/>
          <w:szCs w:val="24"/>
        </w:rPr>
      </w:pPr>
    </w:p>
    <w:p w:rsidR="002D00C6" w:rsidRPr="005A457D" w:rsidRDefault="002D00C6" w:rsidP="00CA528D">
      <w:pPr>
        <w:spacing w:after="0" w:line="240" w:lineRule="auto"/>
        <w:ind w:firstLine="709"/>
        <w:jc w:val="both"/>
        <w:rPr>
          <w:rFonts w:ascii="Arial" w:eastAsia="Arial Unicode MS" w:hAnsi="Arial" w:cs="Arial"/>
          <w:sz w:val="24"/>
          <w:szCs w:val="24"/>
        </w:rPr>
      </w:pPr>
      <w:r w:rsidRPr="005A457D">
        <w:rPr>
          <w:rFonts w:ascii="Arial" w:eastAsia="Arial Unicode MS" w:hAnsi="Arial" w:cs="Arial"/>
          <w:sz w:val="24"/>
          <w:szCs w:val="24"/>
        </w:rPr>
        <w:t>11.1 Esgotados todos os prazos recursais, a Administração, convocará a vencedora para as</w:t>
      </w:r>
      <w:r w:rsidR="009718CC" w:rsidRPr="005A457D">
        <w:rPr>
          <w:rFonts w:ascii="Arial" w:eastAsia="Arial Unicode MS" w:hAnsi="Arial" w:cs="Arial"/>
          <w:sz w:val="24"/>
          <w:szCs w:val="24"/>
        </w:rPr>
        <w:t>sinar o contrato, no prazo de 03 (três</w:t>
      </w:r>
      <w:r w:rsidRPr="005A457D">
        <w:rPr>
          <w:rFonts w:ascii="Arial" w:eastAsia="Arial Unicode MS" w:hAnsi="Arial" w:cs="Arial"/>
          <w:sz w:val="24"/>
          <w:szCs w:val="24"/>
        </w:rPr>
        <w:t xml:space="preserve">) dias, </w:t>
      </w:r>
      <w:proofErr w:type="gramStart"/>
      <w:r w:rsidRPr="005A457D">
        <w:rPr>
          <w:rFonts w:ascii="Arial" w:eastAsia="Arial Unicode MS" w:hAnsi="Arial" w:cs="Arial"/>
          <w:sz w:val="24"/>
          <w:szCs w:val="24"/>
        </w:rPr>
        <w:t>sob pena</w:t>
      </w:r>
      <w:proofErr w:type="gramEnd"/>
      <w:r w:rsidRPr="005A457D">
        <w:rPr>
          <w:rFonts w:ascii="Arial" w:eastAsia="Arial Unicode MS" w:hAnsi="Arial" w:cs="Arial"/>
          <w:sz w:val="24"/>
          <w:szCs w:val="24"/>
        </w:rPr>
        <w:t xml:space="preserve"> de decair do direito à contratação, sem prejuízo das sanções previstas neste edital. Não estando </w:t>
      </w:r>
      <w:proofErr w:type="gramStart"/>
      <w:r w:rsidRPr="005A457D">
        <w:rPr>
          <w:rFonts w:ascii="Arial" w:eastAsia="Arial Unicode MS" w:hAnsi="Arial" w:cs="Arial"/>
          <w:sz w:val="24"/>
          <w:szCs w:val="24"/>
        </w:rPr>
        <w:t>a</w:t>
      </w:r>
      <w:proofErr w:type="gramEnd"/>
      <w:r w:rsidRPr="005A457D">
        <w:rPr>
          <w:rFonts w:ascii="Arial" w:eastAsia="Arial Unicode MS" w:hAnsi="Arial" w:cs="Arial"/>
          <w:sz w:val="24"/>
          <w:szCs w:val="24"/>
        </w:rPr>
        <w:t xml:space="preserve"> empresa vencedora estabelecida no município de Capela de Santana, as vias do contrato seguirão via correio com AR e o prazo começará a fluir a partir do recebimento pela empresa constante no AR.</w:t>
      </w:r>
    </w:p>
    <w:p w:rsidR="002D00C6" w:rsidRPr="002D00C6" w:rsidRDefault="002D00C6" w:rsidP="00CA528D">
      <w:pPr>
        <w:spacing w:after="0" w:line="240" w:lineRule="auto"/>
        <w:ind w:firstLine="709"/>
        <w:jc w:val="both"/>
        <w:rPr>
          <w:rFonts w:ascii="Arial" w:eastAsia="Arial Unicode MS" w:hAnsi="Arial" w:cs="Arial"/>
          <w:sz w:val="24"/>
          <w:szCs w:val="24"/>
        </w:rPr>
      </w:pPr>
      <w:r w:rsidRPr="005A457D">
        <w:rPr>
          <w:rFonts w:ascii="Arial" w:eastAsia="Arial Unicode MS" w:hAnsi="Arial" w:cs="Arial"/>
          <w:sz w:val="24"/>
          <w:szCs w:val="24"/>
        </w:rPr>
        <w:t>11.2 O prazo de que trata o item anterior poderá ser prorrogado, uma vez e pelo mesmo período, desde que seja requerido de forma motivada e durante o transcurso do respectivo prazo.</w:t>
      </w: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Default="002D00C6" w:rsidP="00CB3E47">
      <w:pPr>
        <w:spacing w:after="0" w:line="240" w:lineRule="auto"/>
        <w:ind w:firstLine="709"/>
        <w:jc w:val="both"/>
        <w:rPr>
          <w:rFonts w:ascii="Arial" w:eastAsia="Arial Unicode MS" w:hAnsi="Arial" w:cs="Arial"/>
          <w:b/>
          <w:sz w:val="24"/>
          <w:szCs w:val="24"/>
        </w:rPr>
      </w:pPr>
      <w:r w:rsidRPr="00CB3E47">
        <w:rPr>
          <w:rFonts w:ascii="Arial" w:eastAsia="Arial Unicode MS" w:hAnsi="Arial" w:cs="Arial"/>
          <w:b/>
          <w:sz w:val="24"/>
          <w:szCs w:val="24"/>
        </w:rPr>
        <w:t>12. DA ENTREGA DO</w:t>
      </w:r>
      <w:r w:rsidR="00CB3E47">
        <w:rPr>
          <w:rFonts w:ascii="Arial" w:eastAsia="Arial Unicode MS" w:hAnsi="Arial" w:cs="Arial"/>
          <w:b/>
          <w:sz w:val="24"/>
          <w:szCs w:val="24"/>
        </w:rPr>
        <w:t>S</w:t>
      </w:r>
      <w:r w:rsidRPr="00CB3E47">
        <w:rPr>
          <w:rFonts w:ascii="Arial" w:eastAsia="Arial Unicode MS" w:hAnsi="Arial" w:cs="Arial"/>
          <w:b/>
          <w:sz w:val="24"/>
          <w:szCs w:val="24"/>
        </w:rPr>
        <w:t xml:space="preserve"> OBJETO</w:t>
      </w:r>
      <w:r w:rsidR="00CB3E47">
        <w:rPr>
          <w:rFonts w:ascii="Arial" w:eastAsia="Arial Unicode MS" w:hAnsi="Arial" w:cs="Arial"/>
          <w:b/>
          <w:sz w:val="24"/>
          <w:szCs w:val="24"/>
        </w:rPr>
        <w:t>S</w:t>
      </w:r>
      <w:r w:rsidRPr="00CB3E47">
        <w:rPr>
          <w:rFonts w:ascii="Arial" w:eastAsia="Arial Unicode MS" w:hAnsi="Arial" w:cs="Arial"/>
          <w:b/>
          <w:sz w:val="24"/>
          <w:szCs w:val="24"/>
        </w:rPr>
        <w:t xml:space="preserve"> LICITADO</w:t>
      </w:r>
      <w:r w:rsidR="00CB3E47">
        <w:rPr>
          <w:rFonts w:ascii="Arial" w:eastAsia="Arial Unicode MS" w:hAnsi="Arial" w:cs="Arial"/>
          <w:b/>
          <w:sz w:val="24"/>
          <w:szCs w:val="24"/>
        </w:rPr>
        <w:t>S</w:t>
      </w:r>
    </w:p>
    <w:p w:rsidR="008C4FEF" w:rsidRPr="00CB3E47" w:rsidRDefault="008C4FEF" w:rsidP="00CB3E47">
      <w:pPr>
        <w:spacing w:after="0" w:line="240" w:lineRule="auto"/>
        <w:ind w:firstLine="709"/>
        <w:jc w:val="both"/>
        <w:rPr>
          <w:rFonts w:ascii="Arial" w:eastAsia="Arial Unicode MS" w:hAnsi="Arial" w:cs="Arial"/>
          <w:b/>
          <w:sz w:val="24"/>
          <w:szCs w:val="24"/>
        </w:rPr>
      </w:pPr>
    </w:p>
    <w:p w:rsidR="002D00C6" w:rsidRPr="002D00C6" w:rsidRDefault="002D00C6" w:rsidP="00CB3E47">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12.1. Os objeto</w:t>
      </w:r>
      <w:r w:rsidR="00CB3E47">
        <w:rPr>
          <w:rFonts w:ascii="Arial" w:eastAsia="Arial Unicode MS" w:hAnsi="Arial" w:cs="Arial"/>
          <w:sz w:val="24"/>
          <w:szCs w:val="24"/>
        </w:rPr>
        <w:t>s</w:t>
      </w:r>
      <w:r w:rsidRPr="002D00C6">
        <w:rPr>
          <w:rFonts w:ascii="Arial" w:eastAsia="Arial Unicode MS" w:hAnsi="Arial" w:cs="Arial"/>
          <w:sz w:val="24"/>
          <w:szCs w:val="24"/>
        </w:rPr>
        <w:t xml:space="preserve"> licitado</w:t>
      </w:r>
      <w:r w:rsidR="00CB3E47">
        <w:rPr>
          <w:rFonts w:ascii="Arial" w:eastAsia="Arial Unicode MS" w:hAnsi="Arial" w:cs="Arial"/>
          <w:sz w:val="24"/>
          <w:szCs w:val="24"/>
        </w:rPr>
        <w:t>s deverão</w:t>
      </w:r>
      <w:r w:rsidRPr="002D00C6">
        <w:rPr>
          <w:rFonts w:ascii="Arial" w:eastAsia="Arial Unicode MS" w:hAnsi="Arial" w:cs="Arial"/>
          <w:sz w:val="24"/>
          <w:szCs w:val="24"/>
        </w:rPr>
        <w:t xml:space="preserve"> ser entregue</w:t>
      </w:r>
      <w:r w:rsidR="00CB3E47">
        <w:rPr>
          <w:rFonts w:ascii="Arial" w:eastAsia="Arial Unicode MS" w:hAnsi="Arial" w:cs="Arial"/>
          <w:sz w:val="24"/>
          <w:szCs w:val="24"/>
        </w:rPr>
        <w:t>s</w:t>
      </w:r>
      <w:r w:rsidR="009718CC">
        <w:rPr>
          <w:rFonts w:ascii="Arial" w:eastAsia="Arial Unicode MS" w:hAnsi="Arial" w:cs="Arial"/>
          <w:sz w:val="24"/>
          <w:szCs w:val="24"/>
        </w:rPr>
        <w:t xml:space="preserve"> no Centro de Eventos Municipal</w:t>
      </w:r>
      <w:r w:rsidRPr="002D00C6">
        <w:rPr>
          <w:rFonts w:ascii="Arial" w:eastAsia="Arial Unicode MS" w:hAnsi="Arial" w:cs="Arial"/>
          <w:sz w:val="24"/>
          <w:szCs w:val="24"/>
        </w:rPr>
        <w:t>, sito a Avenida</w:t>
      </w:r>
      <w:r w:rsidR="00507E51">
        <w:rPr>
          <w:rFonts w:ascii="Arial" w:eastAsia="Arial Unicode MS" w:hAnsi="Arial" w:cs="Arial"/>
          <w:sz w:val="24"/>
          <w:szCs w:val="24"/>
        </w:rPr>
        <w:t xml:space="preserve"> Coronel Orestes Lucas</w:t>
      </w:r>
      <w:r w:rsidRPr="002D00C6">
        <w:rPr>
          <w:rFonts w:ascii="Arial" w:eastAsia="Arial Unicode MS" w:hAnsi="Arial" w:cs="Arial"/>
          <w:sz w:val="24"/>
          <w:szCs w:val="24"/>
        </w:rPr>
        <w:t xml:space="preserve">, centro da cidade de Capela de Santana/RS, em horário de expediente, sendo das </w:t>
      </w:r>
      <w:proofErr w:type="gramStart"/>
      <w:r w:rsidRPr="002D00C6">
        <w:rPr>
          <w:rFonts w:ascii="Arial" w:eastAsia="Arial Unicode MS" w:hAnsi="Arial" w:cs="Arial"/>
          <w:sz w:val="24"/>
          <w:szCs w:val="24"/>
        </w:rPr>
        <w:t>08:00</w:t>
      </w:r>
      <w:proofErr w:type="gramEnd"/>
      <w:r w:rsidRPr="002D00C6">
        <w:rPr>
          <w:rFonts w:ascii="Arial" w:eastAsia="Arial Unicode MS" w:hAnsi="Arial" w:cs="Arial"/>
          <w:sz w:val="24"/>
          <w:szCs w:val="24"/>
        </w:rPr>
        <w:t xml:space="preserve">h até 11h30min e das 13h00min até as 16h30min, </w:t>
      </w:r>
      <w:r w:rsidRPr="000F55C0">
        <w:rPr>
          <w:rFonts w:ascii="Arial" w:eastAsia="Arial Unicode MS" w:hAnsi="Arial" w:cs="Arial"/>
          <w:color w:val="000000" w:themeColor="text1"/>
          <w:sz w:val="24"/>
          <w:szCs w:val="24"/>
        </w:rPr>
        <w:t xml:space="preserve">no prazo máximo de até </w:t>
      </w:r>
      <w:r w:rsidR="009718CC">
        <w:rPr>
          <w:rFonts w:ascii="Arial" w:eastAsia="Arial Unicode MS" w:hAnsi="Arial" w:cs="Arial"/>
          <w:color w:val="000000" w:themeColor="text1"/>
          <w:sz w:val="24"/>
          <w:szCs w:val="24"/>
        </w:rPr>
        <w:t>02</w:t>
      </w:r>
      <w:r w:rsidR="000F55C0" w:rsidRPr="000F55C0">
        <w:rPr>
          <w:rFonts w:ascii="Arial" w:eastAsia="Arial Unicode MS" w:hAnsi="Arial" w:cs="Arial"/>
          <w:color w:val="000000" w:themeColor="text1"/>
          <w:sz w:val="24"/>
          <w:szCs w:val="24"/>
        </w:rPr>
        <w:t>(</w:t>
      </w:r>
      <w:r w:rsidR="009718CC">
        <w:rPr>
          <w:rFonts w:ascii="Arial" w:eastAsia="Arial Unicode MS" w:hAnsi="Arial" w:cs="Arial"/>
          <w:color w:val="000000" w:themeColor="text1"/>
          <w:sz w:val="24"/>
          <w:szCs w:val="24"/>
        </w:rPr>
        <w:t>dois</w:t>
      </w:r>
      <w:r w:rsidR="000F55C0" w:rsidRPr="000F55C0">
        <w:rPr>
          <w:rFonts w:ascii="Arial" w:eastAsia="Arial Unicode MS" w:hAnsi="Arial" w:cs="Arial"/>
          <w:color w:val="000000" w:themeColor="text1"/>
          <w:sz w:val="24"/>
          <w:szCs w:val="24"/>
        </w:rPr>
        <w:t>)</w:t>
      </w:r>
      <w:r w:rsidRPr="000F55C0">
        <w:rPr>
          <w:rFonts w:ascii="Arial" w:eastAsia="Arial Unicode MS" w:hAnsi="Arial" w:cs="Arial"/>
          <w:color w:val="000000" w:themeColor="text1"/>
          <w:sz w:val="24"/>
          <w:szCs w:val="24"/>
        </w:rPr>
        <w:t xml:space="preserve"> dias</w:t>
      </w:r>
      <w:r w:rsidR="009718CC">
        <w:rPr>
          <w:rFonts w:ascii="Arial" w:eastAsia="Arial Unicode MS" w:hAnsi="Arial" w:cs="Arial"/>
          <w:sz w:val="24"/>
          <w:szCs w:val="24"/>
        </w:rPr>
        <w:t xml:space="preserve"> antes a data constante d</w:t>
      </w:r>
      <w:r w:rsidRPr="002D00C6">
        <w:rPr>
          <w:rFonts w:ascii="Arial" w:eastAsia="Arial Unicode MS" w:hAnsi="Arial" w:cs="Arial"/>
          <w:sz w:val="24"/>
          <w:szCs w:val="24"/>
        </w:rPr>
        <w:t xml:space="preserve">o </w:t>
      </w:r>
      <w:r w:rsidR="009718CC">
        <w:rPr>
          <w:rFonts w:ascii="Arial" w:eastAsia="Arial Unicode MS" w:hAnsi="Arial" w:cs="Arial"/>
          <w:sz w:val="24"/>
          <w:szCs w:val="24"/>
        </w:rPr>
        <w:t>In</w:t>
      </w:r>
      <w:r w:rsidR="00977B4A">
        <w:rPr>
          <w:rFonts w:ascii="Arial" w:eastAsia="Arial Unicode MS" w:hAnsi="Arial" w:cs="Arial"/>
          <w:sz w:val="24"/>
          <w:szCs w:val="24"/>
        </w:rPr>
        <w:t xml:space="preserve">ício do Evento, mediante </w:t>
      </w:r>
      <w:r w:rsidRPr="002D00C6">
        <w:rPr>
          <w:rFonts w:ascii="Arial" w:eastAsia="Arial Unicode MS" w:hAnsi="Arial" w:cs="Arial"/>
          <w:sz w:val="24"/>
          <w:szCs w:val="24"/>
        </w:rPr>
        <w:t>contrato ou envio da nota de empenho.</w:t>
      </w:r>
    </w:p>
    <w:p w:rsidR="002D00C6" w:rsidRPr="002D00C6" w:rsidRDefault="00CB3E47" w:rsidP="00CB3E47">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lastRenderedPageBreak/>
        <w:t>12.2</w:t>
      </w:r>
      <w:r w:rsidR="002D00C6" w:rsidRPr="002D00C6">
        <w:rPr>
          <w:rFonts w:ascii="Arial" w:eastAsia="Arial Unicode MS" w:hAnsi="Arial" w:cs="Arial"/>
          <w:sz w:val="24"/>
          <w:szCs w:val="24"/>
        </w:rPr>
        <w:t>. A nota fiscal/</w:t>
      </w:r>
      <w:proofErr w:type="gramStart"/>
      <w:r w:rsidR="002D00C6" w:rsidRPr="002D00C6">
        <w:rPr>
          <w:rFonts w:ascii="Arial" w:eastAsia="Arial Unicode MS" w:hAnsi="Arial" w:cs="Arial"/>
          <w:sz w:val="24"/>
          <w:szCs w:val="24"/>
        </w:rPr>
        <w:t>fatura emitida</w:t>
      </w:r>
      <w:proofErr w:type="gramEnd"/>
      <w:r w:rsidR="002D00C6" w:rsidRPr="002D00C6">
        <w:rPr>
          <w:rFonts w:ascii="Arial" w:eastAsia="Arial Unicode MS" w:hAnsi="Arial" w:cs="Arial"/>
          <w:sz w:val="24"/>
          <w:szCs w:val="24"/>
        </w:rPr>
        <w:t xml:space="preserve"> pelo fornecedor deverá conter, em local de fácil visualização, a indicação do número do pregão a fim de se acelerar o trâmite de recebimento do objeto licitado e posterior liberação do documento fiscal para pagamento, bem como, número da agência bancária e número da conta corrente para depósito em nome da empresa licitante.</w:t>
      </w:r>
    </w:p>
    <w:p w:rsidR="002D00C6" w:rsidRPr="002D00C6" w:rsidRDefault="00CB3E47" w:rsidP="00CB3E47">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12.3</w:t>
      </w:r>
      <w:r w:rsidR="002D00C6" w:rsidRPr="002D00C6">
        <w:rPr>
          <w:rFonts w:ascii="Arial" w:eastAsia="Arial Unicode MS" w:hAnsi="Arial" w:cs="Arial"/>
          <w:sz w:val="24"/>
          <w:szCs w:val="24"/>
        </w:rPr>
        <w:t>. Verificada a desconformidade do objeto, a licitante vencedora deverá promover as correções necessárias, no prazo máximo de 05 (cinco) dias úteis, sujeitando-se às penalidades previstas neste edital.</w:t>
      </w:r>
    </w:p>
    <w:p w:rsidR="00156444" w:rsidRPr="002D00C6" w:rsidRDefault="00156444" w:rsidP="002D00C6">
      <w:pPr>
        <w:spacing w:after="0" w:line="240" w:lineRule="auto"/>
        <w:ind w:firstLine="709"/>
        <w:jc w:val="center"/>
        <w:rPr>
          <w:rFonts w:ascii="Arial" w:eastAsia="Arial Unicode MS" w:hAnsi="Arial" w:cs="Arial"/>
          <w:sz w:val="24"/>
          <w:szCs w:val="24"/>
        </w:rPr>
      </w:pPr>
    </w:p>
    <w:p w:rsidR="00156444" w:rsidRDefault="00156444" w:rsidP="001F1CAA">
      <w:pPr>
        <w:spacing w:after="0" w:line="240" w:lineRule="auto"/>
        <w:rPr>
          <w:rFonts w:ascii="Arial" w:eastAsia="Arial Unicode MS" w:hAnsi="Arial" w:cs="Arial"/>
          <w:b/>
          <w:sz w:val="24"/>
          <w:szCs w:val="24"/>
        </w:rPr>
      </w:pPr>
    </w:p>
    <w:p w:rsidR="002D00C6" w:rsidRDefault="002D00C6" w:rsidP="00CB3E47">
      <w:pPr>
        <w:spacing w:after="0" w:line="240" w:lineRule="auto"/>
        <w:ind w:firstLine="709"/>
        <w:rPr>
          <w:rFonts w:ascii="Arial" w:eastAsia="Arial Unicode MS" w:hAnsi="Arial" w:cs="Arial"/>
          <w:b/>
          <w:sz w:val="24"/>
          <w:szCs w:val="24"/>
        </w:rPr>
      </w:pPr>
      <w:r w:rsidRPr="00CB3E47">
        <w:rPr>
          <w:rFonts w:ascii="Arial" w:eastAsia="Arial Unicode MS" w:hAnsi="Arial" w:cs="Arial"/>
          <w:b/>
          <w:sz w:val="24"/>
          <w:szCs w:val="24"/>
        </w:rPr>
        <w:t>13 - DA FORMA E CONDIÇÕES DE PAGAMENTO</w:t>
      </w:r>
    </w:p>
    <w:p w:rsidR="00156444" w:rsidRDefault="00156444" w:rsidP="00CB3E47">
      <w:pPr>
        <w:spacing w:after="0" w:line="240" w:lineRule="auto"/>
        <w:ind w:firstLine="709"/>
        <w:rPr>
          <w:rFonts w:ascii="Arial" w:eastAsia="Arial Unicode MS" w:hAnsi="Arial" w:cs="Arial"/>
          <w:b/>
          <w:sz w:val="24"/>
          <w:szCs w:val="24"/>
        </w:rPr>
      </w:pPr>
    </w:p>
    <w:p w:rsidR="002D00C6" w:rsidRPr="002D00C6" w:rsidRDefault="002D00C6" w:rsidP="00CB3E47">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13.1 - O pagamento objeto desta l</w:t>
      </w:r>
      <w:r w:rsidR="00CB3E47">
        <w:rPr>
          <w:rFonts w:ascii="Arial" w:eastAsia="Arial Unicode MS" w:hAnsi="Arial" w:cs="Arial"/>
          <w:sz w:val="24"/>
          <w:szCs w:val="24"/>
        </w:rPr>
        <w:t>icitação será realizado em até 3</w:t>
      </w:r>
      <w:r w:rsidRPr="002D00C6">
        <w:rPr>
          <w:rFonts w:ascii="Arial" w:eastAsia="Arial Unicode MS" w:hAnsi="Arial" w:cs="Arial"/>
          <w:sz w:val="24"/>
          <w:szCs w:val="24"/>
        </w:rPr>
        <w:t>0 dias da entrega de cada item, mediante empenho prévio em nome da empresa licitante vencedora de cada item do certame</w:t>
      </w:r>
      <w:r w:rsidR="00CB3E47">
        <w:rPr>
          <w:rFonts w:ascii="Arial" w:eastAsia="Arial Unicode MS" w:hAnsi="Arial" w:cs="Arial"/>
          <w:sz w:val="24"/>
          <w:szCs w:val="24"/>
        </w:rPr>
        <w:t>.</w:t>
      </w:r>
    </w:p>
    <w:p w:rsidR="002D00C6" w:rsidRPr="002D00C6" w:rsidRDefault="002D00C6" w:rsidP="00CB3E47">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13.2 – Os pagamentos, cujo montante se referem a recursos próprios deste município, serão pagos diretamente para a empresa vencedora em conta bancári</w:t>
      </w:r>
      <w:r w:rsidR="00903CAC">
        <w:rPr>
          <w:rFonts w:ascii="Arial" w:eastAsia="Arial Unicode MS" w:hAnsi="Arial" w:cs="Arial"/>
          <w:sz w:val="24"/>
          <w:szCs w:val="24"/>
        </w:rPr>
        <w:t>a fornecida na proposta de locação e instalação</w:t>
      </w:r>
      <w:r w:rsidRPr="002D00C6">
        <w:rPr>
          <w:rFonts w:ascii="Arial" w:eastAsia="Arial Unicode MS" w:hAnsi="Arial" w:cs="Arial"/>
          <w:sz w:val="24"/>
          <w:szCs w:val="24"/>
        </w:rPr>
        <w:t>, sendo vedado o pagamento para terceiros.</w:t>
      </w: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Default="002D00C6" w:rsidP="00CB3E47">
      <w:pPr>
        <w:spacing w:after="0" w:line="240" w:lineRule="auto"/>
        <w:ind w:firstLine="709"/>
        <w:jc w:val="both"/>
        <w:rPr>
          <w:rFonts w:ascii="Arial" w:eastAsia="Arial Unicode MS" w:hAnsi="Arial" w:cs="Arial"/>
          <w:b/>
          <w:sz w:val="24"/>
          <w:szCs w:val="24"/>
        </w:rPr>
      </w:pPr>
      <w:r w:rsidRPr="00CB3E47">
        <w:rPr>
          <w:rFonts w:ascii="Arial" w:eastAsia="Arial Unicode MS" w:hAnsi="Arial" w:cs="Arial"/>
          <w:b/>
          <w:sz w:val="24"/>
          <w:szCs w:val="24"/>
        </w:rPr>
        <w:t>14 – DA DOTAÇÃO ORÇAMENTÁRIA</w:t>
      </w:r>
    </w:p>
    <w:p w:rsidR="00CB3E47" w:rsidRPr="00CB3E47" w:rsidRDefault="00CB3E47" w:rsidP="00CB3E47">
      <w:pPr>
        <w:spacing w:after="0" w:line="240" w:lineRule="auto"/>
        <w:ind w:firstLine="709"/>
        <w:jc w:val="both"/>
        <w:rPr>
          <w:rFonts w:ascii="Arial" w:eastAsia="Arial Unicode MS" w:hAnsi="Arial" w:cs="Arial"/>
          <w:b/>
          <w:sz w:val="24"/>
          <w:szCs w:val="24"/>
        </w:rPr>
      </w:pPr>
    </w:p>
    <w:p w:rsidR="002D00C6" w:rsidRPr="002D00C6" w:rsidRDefault="002D00C6" w:rsidP="00CB3E47">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14.1 Para aquisição do objeto desta licitação os recursos previstos correrão por conta das seguintes dotações orçamentárias:</w:t>
      </w:r>
    </w:p>
    <w:p w:rsidR="007D6C01" w:rsidRPr="000F55C0" w:rsidRDefault="007D6C01" w:rsidP="00CB3E47">
      <w:pPr>
        <w:spacing w:after="0" w:line="240" w:lineRule="auto"/>
        <w:ind w:firstLine="709"/>
        <w:jc w:val="both"/>
        <w:rPr>
          <w:rFonts w:ascii="Arial" w:eastAsia="Arial Unicode MS" w:hAnsi="Arial" w:cs="Arial"/>
          <w:color w:val="000000" w:themeColor="text1"/>
          <w:sz w:val="24"/>
          <w:szCs w:val="24"/>
        </w:rPr>
      </w:pPr>
      <w:r>
        <w:rPr>
          <w:rFonts w:ascii="Arial" w:eastAsia="Arial Unicode MS" w:hAnsi="Arial" w:cs="Arial"/>
          <w:color w:val="000000" w:themeColor="text1"/>
          <w:sz w:val="24"/>
          <w:szCs w:val="24"/>
        </w:rPr>
        <w:t>04.04</w:t>
      </w:r>
      <w:r w:rsidR="00445B02">
        <w:rPr>
          <w:rFonts w:ascii="Arial" w:eastAsia="Arial Unicode MS" w:hAnsi="Arial" w:cs="Arial"/>
          <w:color w:val="000000" w:themeColor="text1"/>
          <w:sz w:val="24"/>
          <w:szCs w:val="24"/>
        </w:rPr>
        <w:t>.3.3.90.39.14 (12938</w:t>
      </w:r>
      <w:r>
        <w:rPr>
          <w:rFonts w:ascii="Arial" w:eastAsia="Arial Unicode MS" w:hAnsi="Arial" w:cs="Arial"/>
          <w:color w:val="000000" w:themeColor="text1"/>
          <w:sz w:val="24"/>
          <w:szCs w:val="24"/>
        </w:rPr>
        <w:t>)</w:t>
      </w: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Default="00CB3E47" w:rsidP="00CB3E47">
      <w:pPr>
        <w:spacing w:after="0" w:line="240" w:lineRule="auto"/>
        <w:ind w:firstLine="709"/>
        <w:jc w:val="both"/>
        <w:rPr>
          <w:rFonts w:ascii="Arial" w:eastAsia="Arial Unicode MS" w:hAnsi="Arial" w:cs="Arial"/>
          <w:b/>
          <w:sz w:val="24"/>
          <w:szCs w:val="24"/>
        </w:rPr>
      </w:pPr>
      <w:r>
        <w:rPr>
          <w:rFonts w:ascii="Arial" w:eastAsia="Arial Unicode MS" w:hAnsi="Arial" w:cs="Arial"/>
          <w:sz w:val="24"/>
          <w:szCs w:val="24"/>
        </w:rPr>
        <w:t xml:space="preserve"> </w:t>
      </w:r>
      <w:r w:rsidRPr="00CB3E47">
        <w:rPr>
          <w:rFonts w:ascii="Arial" w:eastAsia="Arial Unicode MS" w:hAnsi="Arial" w:cs="Arial"/>
          <w:b/>
          <w:sz w:val="24"/>
          <w:szCs w:val="24"/>
        </w:rPr>
        <w:t>15</w:t>
      </w:r>
      <w:r w:rsidR="002D00C6" w:rsidRPr="00CB3E47">
        <w:rPr>
          <w:rFonts w:ascii="Arial" w:eastAsia="Arial Unicode MS" w:hAnsi="Arial" w:cs="Arial"/>
          <w:b/>
          <w:sz w:val="24"/>
          <w:szCs w:val="24"/>
        </w:rPr>
        <w:t xml:space="preserve"> - DAS PENALIDADES</w:t>
      </w:r>
    </w:p>
    <w:p w:rsidR="00CB3E47" w:rsidRPr="00CB3E47" w:rsidRDefault="00CB3E47" w:rsidP="00CB3E47">
      <w:pPr>
        <w:spacing w:after="0" w:line="240" w:lineRule="auto"/>
        <w:ind w:firstLine="709"/>
        <w:jc w:val="both"/>
        <w:rPr>
          <w:rFonts w:ascii="Arial" w:eastAsia="Arial Unicode MS" w:hAnsi="Arial" w:cs="Arial"/>
          <w:b/>
          <w:sz w:val="24"/>
          <w:szCs w:val="24"/>
        </w:rPr>
      </w:pPr>
    </w:p>
    <w:p w:rsidR="002D00C6" w:rsidRPr="002D00C6" w:rsidRDefault="00CB3E47" w:rsidP="00CB3E47">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15</w:t>
      </w:r>
      <w:r w:rsidR="002D00C6" w:rsidRPr="002D00C6">
        <w:rPr>
          <w:rFonts w:ascii="Arial" w:eastAsia="Arial Unicode MS" w:hAnsi="Arial" w:cs="Arial"/>
          <w:sz w:val="24"/>
          <w:szCs w:val="24"/>
        </w:rPr>
        <w:t xml:space="preserve">.1 Pelo inadimplemento das obrigações, </w:t>
      </w:r>
      <w:proofErr w:type="gramStart"/>
      <w:r w:rsidR="002D00C6" w:rsidRPr="002D00C6">
        <w:rPr>
          <w:rFonts w:ascii="Arial" w:eastAsia="Arial Unicode MS" w:hAnsi="Arial" w:cs="Arial"/>
          <w:sz w:val="24"/>
          <w:szCs w:val="24"/>
        </w:rPr>
        <w:t>seja</w:t>
      </w:r>
      <w:proofErr w:type="gramEnd"/>
      <w:r w:rsidR="002D00C6" w:rsidRPr="002D00C6">
        <w:rPr>
          <w:rFonts w:ascii="Arial" w:eastAsia="Arial Unicode MS" w:hAnsi="Arial" w:cs="Arial"/>
          <w:sz w:val="24"/>
          <w:szCs w:val="24"/>
        </w:rPr>
        <w:t xml:space="preserve"> na condição de participante do pregão ou de contratante, as licitantes, conforme a infração estarão sujeitas às seguintes penalidades:</w:t>
      </w:r>
    </w:p>
    <w:p w:rsidR="002D00C6" w:rsidRPr="002D00C6" w:rsidRDefault="002D00C6" w:rsidP="00CB3E47">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a) deixar de apresentar a documentação exigida no certame: suspensão do direito de licitar e contratar com a Administração pelo prazo de </w:t>
      </w:r>
      <w:proofErr w:type="gramStart"/>
      <w:r w:rsidRPr="002D00C6">
        <w:rPr>
          <w:rFonts w:ascii="Arial" w:eastAsia="Arial Unicode MS" w:hAnsi="Arial" w:cs="Arial"/>
          <w:sz w:val="24"/>
          <w:szCs w:val="24"/>
        </w:rPr>
        <w:t>2</w:t>
      </w:r>
      <w:proofErr w:type="gramEnd"/>
      <w:r w:rsidRPr="002D00C6">
        <w:rPr>
          <w:rFonts w:ascii="Arial" w:eastAsia="Arial Unicode MS" w:hAnsi="Arial" w:cs="Arial"/>
          <w:sz w:val="24"/>
          <w:szCs w:val="24"/>
        </w:rPr>
        <w:t xml:space="preserve"> anos e multa de 10% sobre o valor do último lance ofertado;</w:t>
      </w:r>
    </w:p>
    <w:p w:rsidR="002D00C6" w:rsidRPr="002D00C6" w:rsidRDefault="002D00C6" w:rsidP="00CB3E47">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b) manter comportamento inadequado durante o pregão: afastamento do certame e suspensão do direito de licitar e contratar com a Administração pelo prazo de </w:t>
      </w:r>
      <w:proofErr w:type="gramStart"/>
      <w:r w:rsidRPr="002D00C6">
        <w:rPr>
          <w:rFonts w:ascii="Arial" w:eastAsia="Arial Unicode MS" w:hAnsi="Arial" w:cs="Arial"/>
          <w:sz w:val="24"/>
          <w:szCs w:val="24"/>
        </w:rPr>
        <w:t>2</w:t>
      </w:r>
      <w:proofErr w:type="gramEnd"/>
      <w:r w:rsidRPr="002D00C6">
        <w:rPr>
          <w:rFonts w:ascii="Arial" w:eastAsia="Arial Unicode MS" w:hAnsi="Arial" w:cs="Arial"/>
          <w:sz w:val="24"/>
          <w:szCs w:val="24"/>
        </w:rPr>
        <w:t xml:space="preserve"> anos;</w:t>
      </w:r>
    </w:p>
    <w:p w:rsidR="002D00C6" w:rsidRPr="002D00C6" w:rsidRDefault="002D00C6" w:rsidP="00CB3E47">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c) deixar de manter a proposta (recusa injustificada para contratar): suspensão do direito de licitar e contratar com a Administração pelo prazo de até </w:t>
      </w:r>
      <w:proofErr w:type="gramStart"/>
      <w:r w:rsidRPr="002D00C6">
        <w:rPr>
          <w:rFonts w:ascii="Arial" w:eastAsia="Arial Unicode MS" w:hAnsi="Arial" w:cs="Arial"/>
          <w:sz w:val="24"/>
          <w:szCs w:val="24"/>
        </w:rPr>
        <w:t>5</w:t>
      </w:r>
      <w:proofErr w:type="gramEnd"/>
      <w:r w:rsidRPr="002D00C6">
        <w:rPr>
          <w:rFonts w:ascii="Arial" w:eastAsia="Arial Unicode MS" w:hAnsi="Arial" w:cs="Arial"/>
          <w:sz w:val="24"/>
          <w:szCs w:val="24"/>
        </w:rPr>
        <w:t xml:space="preserve"> anos e multa de 10% sobre o valor do último lance ofertado;</w:t>
      </w:r>
    </w:p>
    <w:p w:rsidR="002D00C6" w:rsidRPr="002D00C6" w:rsidRDefault="002D00C6" w:rsidP="00CB3E47">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d) executar o contrato com irregularidades, passíveis de correção durante a execução e sem prejuízo ao resultado: advertência;</w:t>
      </w:r>
    </w:p>
    <w:p w:rsidR="002D00C6" w:rsidRPr="002D00C6" w:rsidRDefault="002D00C6" w:rsidP="00CB3E47">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lastRenderedPageBreak/>
        <w:t xml:space="preserve">e) executar o contrato com atraso injustificado, até o limite de 10 (dez) dias, após os quais será </w:t>
      </w:r>
      <w:proofErr w:type="gramStart"/>
      <w:r w:rsidRPr="002D00C6">
        <w:rPr>
          <w:rFonts w:ascii="Arial" w:eastAsia="Arial Unicode MS" w:hAnsi="Arial" w:cs="Arial"/>
          <w:sz w:val="24"/>
          <w:szCs w:val="24"/>
        </w:rPr>
        <w:t>considerado</w:t>
      </w:r>
      <w:proofErr w:type="gramEnd"/>
      <w:r w:rsidRPr="002D00C6">
        <w:rPr>
          <w:rFonts w:ascii="Arial" w:eastAsia="Arial Unicode MS" w:hAnsi="Arial" w:cs="Arial"/>
          <w:sz w:val="24"/>
          <w:szCs w:val="24"/>
        </w:rPr>
        <w:t xml:space="preserve"> inexecução contratual: multa diária de 0,5% sobre o valor atualizado do contrato;</w:t>
      </w:r>
    </w:p>
    <w:p w:rsidR="002D00C6" w:rsidRPr="002D00C6" w:rsidRDefault="002D00C6" w:rsidP="00CB3E47">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f) inexecução parcial do contrato: suspensão do direito de licitar e contratar com a Administração pelo prazo de até </w:t>
      </w:r>
      <w:proofErr w:type="gramStart"/>
      <w:r w:rsidRPr="002D00C6">
        <w:rPr>
          <w:rFonts w:ascii="Arial" w:eastAsia="Arial Unicode MS" w:hAnsi="Arial" w:cs="Arial"/>
          <w:sz w:val="24"/>
          <w:szCs w:val="24"/>
        </w:rPr>
        <w:t>3</w:t>
      </w:r>
      <w:proofErr w:type="gramEnd"/>
      <w:r w:rsidRPr="002D00C6">
        <w:rPr>
          <w:rFonts w:ascii="Arial" w:eastAsia="Arial Unicode MS" w:hAnsi="Arial" w:cs="Arial"/>
          <w:sz w:val="24"/>
          <w:szCs w:val="24"/>
        </w:rPr>
        <w:t xml:space="preserve"> (três) anos e multa de 8% sobre o valor correspondente ao montante não adimplido do contrato;</w:t>
      </w:r>
    </w:p>
    <w:p w:rsidR="002D00C6" w:rsidRPr="002D00C6" w:rsidRDefault="002D00C6" w:rsidP="00CB3E47">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g) inexecução total do contrato: suspensão do direito de licitar e contratar com a Administração pelo prazo de até </w:t>
      </w:r>
      <w:proofErr w:type="gramStart"/>
      <w:r w:rsidRPr="002D00C6">
        <w:rPr>
          <w:rFonts w:ascii="Arial" w:eastAsia="Arial Unicode MS" w:hAnsi="Arial" w:cs="Arial"/>
          <w:sz w:val="24"/>
          <w:szCs w:val="24"/>
        </w:rPr>
        <w:t>5</w:t>
      </w:r>
      <w:proofErr w:type="gramEnd"/>
      <w:r w:rsidRPr="002D00C6">
        <w:rPr>
          <w:rFonts w:ascii="Arial" w:eastAsia="Arial Unicode MS" w:hAnsi="Arial" w:cs="Arial"/>
          <w:sz w:val="24"/>
          <w:szCs w:val="24"/>
        </w:rPr>
        <w:t xml:space="preserve"> (cinco) anos e multa de 10% sobre o valor atualizado do contrato;</w:t>
      </w:r>
    </w:p>
    <w:p w:rsidR="002D00C6" w:rsidRPr="002D00C6" w:rsidRDefault="002D00C6" w:rsidP="00CB3E47">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h) causar prejuízo material resultante diretamente de execução contratual: declaração de inidoneidade cumulada com a suspensão do direito de licitar e contratar com a Administração Pública pelo prazo de até </w:t>
      </w:r>
      <w:proofErr w:type="gramStart"/>
      <w:r w:rsidRPr="002D00C6">
        <w:rPr>
          <w:rFonts w:ascii="Arial" w:eastAsia="Arial Unicode MS" w:hAnsi="Arial" w:cs="Arial"/>
          <w:sz w:val="24"/>
          <w:szCs w:val="24"/>
        </w:rPr>
        <w:t>5</w:t>
      </w:r>
      <w:proofErr w:type="gramEnd"/>
      <w:r w:rsidRPr="002D00C6">
        <w:rPr>
          <w:rFonts w:ascii="Arial" w:eastAsia="Arial Unicode MS" w:hAnsi="Arial" w:cs="Arial"/>
          <w:sz w:val="24"/>
          <w:szCs w:val="24"/>
        </w:rPr>
        <w:t xml:space="preserve"> anos e multa de 10 % sobre o valor atualizado do contrato.</w:t>
      </w:r>
    </w:p>
    <w:p w:rsidR="002D00C6" w:rsidRPr="002D00C6" w:rsidRDefault="00CB3E47" w:rsidP="00CB3E47">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15</w:t>
      </w:r>
      <w:r w:rsidR="002D00C6" w:rsidRPr="002D00C6">
        <w:rPr>
          <w:rFonts w:ascii="Arial" w:eastAsia="Arial Unicode MS" w:hAnsi="Arial" w:cs="Arial"/>
          <w:sz w:val="24"/>
          <w:szCs w:val="24"/>
        </w:rPr>
        <w:t>.2 As penalidades serão registradas no cadastro da contratada, quando for o caso.</w:t>
      </w:r>
    </w:p>
    <w:p w:rsidR="002D00C6" w:rsidRPr="002D00C6" w:rsidRDefault="00CB3E47" w:rsidP="00CB3E47">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15</w:t>
      </w:r>
      <w:r w:rsidR="002D00C6" w:rsidRPr="002D00C6">
        <w:rPr>
          <w:rFonts w:ascii="Arial" w:eastAsia="Arial Unicode MS" w:hAnsi="Arial" w:cs="Arial"/>
          <w:sz w:val="24"/>
          <w:szCs w:val="24"/>
        </w:rPr>
        <w:t>.3 Não serão efetuados pagamentos pela Administração enquanto pendente de liquidação qualquer obrigação financeira que for imposta ao fornecedor em virtude de penalidade ou inadimplência contratual.</w:t>
      </w: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Default="00CB3E47" w:rsidP="00CB3E47">
      <w:pPr>
        <w:spacing w:after="0" w:line="240" w:lineRule="auto"/>
        <w:ind w:firstLine="709"/>
        <w:jc w:val="both"/>
        <w:rPr>
          <w:rFonts w:ascii="Arial" w:eastAsia="Arial Unicode MS" w:hAnsi="Arial" w:cs="Arial"/>
          <w:b/>
          <w:sz w:val="24"/>
          <w:szCs w:val="24"/>
        </w:rPr>
      </w:pPr>
      <w:r>
        <w:rPr>
          <w:rFonts w:ascii="Arial" w:eastAsia="Arial Unicode MS" w:hAnsi="Arial" w:cs="Arial"/>
          <w:b/>
          <w:sz w:val="24"/>
          <w:szCs w:val="24"/>
        </w:rPr>
        <w:t>16</w:t>
      </w:r>
      <w:r w:rsidR="002D00C6" w:rsidRPr="00CB3E47">
        <w:rPr>
          <w:rFonts w:ascii="Arial" w:eastAsia="Arial Unicode MS" w:hAnsi="Arial" w:cs="Arial"/>
          <w:b/>
          <w:sz w:val="24"/>
          <w:szCs w:val="24"/>
        </w:rPr>
        <w:t xml:space="preserve"> - DAS DISPOSIÇÕES GERAIS</w:t>
      </w:r>
    </w:p>
    <w:p w:rsidR="00CB3E47" w:rsidRPr="00CB3E47" w:rsidRDefault="00CB3E47" w:rsidP="00CB3E47">
      <w:pPr>
        <w:spacing w:after="0" w:line="240" w:lineRule="auto"/>
        <w:ind w:firstLine="709"/>
        <w:jc w:val="both"/>
        <w:rPr>
          <w:rFonts w:ascii="Arial" w:eastAsia="Arial Unicode MS" w:hAnsi="Arial" w:cs="Arial"/>
          <w:b/>
          <w:sz w:val="24"/>
          <w:szCs w:val="24"/>
        </w:rPr>
      </w:pPr>
    </w:p>
    <w:p w:rsidR="002D00C6" w:rsidRPr="002D00C6" w:rsidRDefault="008C4FEF" w:rsidP="00CB3E47">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16</w:t>
      </w:r>
      <w:r w:rsidR="002D00C6" w:rsidRPr="002D00C6">
        <w:rPr>
          <w:rFonts w:ascii="Arial" w:eastAsia="Arial Unicode MS" w:hAnsi="Arial" w:cs="Arial"/>
          <w:sz w:val="24"/>
          <w:szCs w:val="24"/>
        </w:rPr>
        <w:t xml:space="preserve">.1. Quaisquer informações ou dúvidas de ordem técnica, bem como aquelas decorrentes de interpretação do edital, deverão ser </w:t>
      </w:r>
      <w:r w:rsidR="00977B4A">
        <w:rPr>
          <w:rFonts w:ascii="Arial" w:eastAsia="Arial Unicode MS" w:hAnsi="Arial" w:cs="Arial"/>
          <w:sz w:val="24"/>
          <w:szCs w:val="24"/>
        </w:rPr>
        <w:t>solicitadas por escrito, ao Municí</w:t>
      </w:r>
      <w:r w:rsidR="002D00C6" w:rsidRPr="002D00C6">
        <w:rPr>
          <w:rFonts w:ascii="Arial" w:eastAsia="Arial Unicode MS" w:hAnsi="Arial" w:cs="Arial"/>
          <w:sz w:val="24"/>
          <w:szCs w:val="24"/>
        </w:rPr>
        <w:t xml:space="preserve">pio de Capela de Santana, setor de licitações, sito na Avenida Coronel Orestes Lucas, nº 2335, pelo telefone/fax (051) 3698-1155 ou E-mail compras@capeladesantana.rs.gov.br, no horário </w:t>
      </w:r>
      <w:r w:rsidR="00660AB5">
        <w:rPr>
          <w:rFonts w:ascii="Arial" w:eastAsia="Arial Unicode MS" w:hAnsi="Arial" w:cs="Arial"/>
          <w:sz w:val="24"/>
          <w:szCs w:val="24"/>
        </w:rPr>
        <w:t>compreendido entre as 08h00min à</w:t>
      </w:r>
      <w:r w:rsidR="002D00C6" w:rsidRPr="002D00C6">
        <w:rPr>
          <w:rFonts w:ascii="Arial" w:eastAsia="Arial Unicode MS" w:hAnsi="Arial" w:cs="Arial"/>
          <w:sz w:val="24"/>
          <w:szCs w:val="24"/>
        </w:rPr>
        <w:t>s 11h30min e das 13h00min às 16h30min, preferencialmente, com antecedência mínima de 03 (três) dias da data marcada para recebimento dos envelopes.</w:t>
      </w:r>
    </w:p>
    <w:p w:rsidR="002D00C6" w:rsidRPr="002D00C6" w:rsidRDefault="008C4FEF" w:rsidP="00CB3E47">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16</w:t>
      </w:r>
      <w:r w:rsidR="002D00C6" w:rsidRPr="002D00C6">
        <w:rPr>
          <w:rFonts w:ascii="Arial" w:eastAsia="Arial Unicode MS" w:hAnsi="Arial" w:cs="Arial"/>
          <w:sz w:val="24"/>
          <w:szCs w:val="24"/>
        </w:rPr>
        <w:t>.2. Os questionamentos recebidos e as respectivas respostas com relação ao presente pregão encontrar-se-ão à disposição de todos os interessados no Município, Setor de Licitações.</w:t>
      </w:r>
    </w:p>
    <w:p w:rsidR="002D00C6" w:rsidRPr="002D00C6" w:rsidRDefault="008C4FEF" w:rsidP="00CB3E47">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16</w:t>
      </w:r>
      <w:r w:rsidR="002D00C6" w:rsidRPr="002D00C6">
        <w:rPr>
          <w:rFonts w:ascii="Arial" w:eastAsia="Arial Unicode MS" w:hAnsi="Arial" w:cs="Arial"/>
          <w:sz w:val="24"/>
          <w:szCs w:val="24"/>
        </w:rPr>
        <w:t xml:space="preserve">.3. Ocorrendo decretação de feriado ou qualquer fato superveniente que impeça a realização de ato do certame na data marcada, a data constante deste edital será transferida, automaticamente, para o primeiro dia útil ou de expediente normal </w:t>
      </w:r>
      <w:r w:rsidR="004E6064" w:rsidRPr="002D00C6">
        <w:rPr>
          <w:rFonts w:ascii="Arial" w:eastAsia="Arial Unicode MS" w:hAnsi="Arial" w:cs="Arial"/>
          <w:sz w:val="24"/>
          <w:szCs w:val="24"/>
        </w:rPr>
        <w:t>subsequente</w:t>
      </w:r>
      <w:r w:rsidR="002D00C6" w:rsidRPr="002D00C6">
        <w:rPr>
          <w:rFonts w:ascii="Arial" w:eastAsia="Arial Unicode MS" w:hAnsi="Arial" w:cs="Arial"/>
          <w:sz w:val="24"/>
          <w:szCs w:val="24"/>
        </w:rPr>
        <w:t xml:space="preserve"> ao ora fixado.</w:t>
      </w:r>
    </w:p>
    <w:p w:rsidR="002D00C6" w:rsidRPr="002D00C6" w:rsidRDefault="008C4FEF" w:rsidP="00CB3E47">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16</w:t>
      </w:r>
      <w:r w:rsidR="002D00C6" w:rsidRPr="002D00C6">
        <w:rPr>
          <w:rFonts w:ascii="Arial" w:eastAsia="Arial Unicode MS" w:hAnsi="Arial" w:cs="Arial"/>
          <w:sz w:val="24"/>
          <w:szCs w:val="24"/>
        </w:rPr>
        <w:t xml:space="preserve">.4. Para </w:t>
      </w:r>
      <w:proofErr w:type="gramStart"/>
      <w:r w:rsidR="002D00C6" w:rsidRPr="002D00C6">
        <w:rPr>
          <w:rFonts w:ascii="Arial" w:eastAsia="Arial Unicode MS" w:hAnsi="Arial" w:cs="Arial"/>
          <w:sz w:val="24"/>
          <w:szCs w:val="24"/>
        </w:rPr>
        <w:t>agilizar</w:t>
      </w:r>
      <w:proofErr w:type="gramEnd"/>
      <w:r w:rsidR="002D00C6" w:rsidRPr="002D00C6">
        <w:rPr>
          <w:rFonts w:ascii="Arial" w:eastAsia="Arial Unicode MS" w:hAnsi="Arial" w:cs="Arial"/>
          <w:sz w:val="24"/>
          <w:szCs w:val="24"/>
        </w:rPr>
        <w:t xml:space="preserve"> os trabalhos, solicita-se que as licitantes façam constar na documentação o seu endereço, e-mail e os números de fax e telefone.</w:t>
      </w:r>
    </w:p>
    <w:p w:rsidR="002D00C6" w:rsidRPr="002D00C6" w:rsidRDefault="008C4FEF" w:rsidP="00CB3E47">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16</w:t>
      </w:r>
      <w:r w:rsidR="002D00C6" w:rsidRPr="002D00C6">
        <w:rPr>
          <w:rFonts w:ascii="Arial" w:eastAsia="Arial Unicode MS" w:hAnsi="Arial" w:cs="Arial"/>
          <w:sz w:val="24"/>
          <w:szCs w:val="24"/>
        </w:rPr>
        <w:t>.5. 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 contratado.</w:t>
      </w:r>
    </w:p>
    <w:p w:rsidR="002D00C6" w:rsidRPr="002D00C6" w:rsidRDefault="008C4FEF" w:rsidP="00CB3E47">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lastRenderedPageBreak/>
        <w:t>16</w:t>
      </w:r>
      <w:r w:rsidR="002D00C6" w:rsidRPr="002D00C6">
        <w:rPr>
          <w:rFonts w:ascii="Arial" w:eastAsia="Arial Unicode MS" w:hAnsi="Arial" w:cs="Arial"/>
          <w:sz w:val="24"/>
          <w:szCs w:val="24"/>
        </w:rPr>
        <w:t xml:space="preserve">.6. Após a apresentação da proposta, não caberá desistência, salvo por motivo justo decorrente de </w:t>
      </w:r>
      <w:r w:rsidR="00A400D0">
        <w:rPr>
          <w:rFonts w:ascii="Arial" w:eastAsia="Arial Unicode MS" w:hAnsi="Arial" w:cs="Arial"/>
          <w:sz w:val="24"/>
          <w:szCs w:val="24"/>
        </w:rPr>
        <w:t>fato superveniente e aceito pelo pregoeiro</w:t>
      </w:r>
      <w:r w:rsidR="002D00C6" w:rsidRPr="002D00C6">
        <w:rPr>
          <w:rFonts w:ascii="Arial" w:eastAsia="Arial Unicode MS" w:hAnsi="Arial" w:cs="Arial"/>
          <w:sz w:val="24"/>
          <w:szCs w:val="24"/>
        </w:rPr>
        <w:t>.</w:t>
      </w:r>
    </w:p>
    <w:p w:rsidR="002D00C6" w:rsidRPr="002D00C6" w:rsidRDefault="008C4FEF" w:rsidP="00CB3E47">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16</w:t>
      </w:r>
      <w:r w:rsidR="002D00C6" w:rsidRPr="002D00C6">
        <w:rPr>
          <w:rFonts w:ascii="Arial" w:eastAsia="Arial Unicode MS" w:hAnsi="Arial" w:cs="Arial"/>
          <w:sz w:val="24"/>
          <w:szCs w:val="24"/>
        </w:rPr>
        <w:t>.7. A Administração poderá revogar a licitação por razões de interesse público, devendo anulá-la por ilegalidade, em despacho fundamentado, sem a obrigação de indenizar (art. 49 da Lei Federal nº 8.666-93).</w:t>
      </w:r>
    </w:p>
    <w:p w:rsidR="002D00C6" w:rsidRPr="002D00C6" w:rsidRDefault="008C4FEF" w:rsidP="00CB3E47">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16</w:t>
      </w:r>
      <w:r w:rsidR="002D00C6" w:rsidRPr="002D00C6">
        <w:rPr>
          <w:rFonts w:ascii="Arial" w:eastAsia="Arial Unicode MS" w:hAnsi="Arial" w:cs="Arial"/>
          <w:sz w:val="24"/>
          <w:szCs w:val="24"/>
        </w:rPr>
        <w:t>.8. Constituem anexos deste Edital, dele fazendo parte integrante:</w:t>
      </w:r>
    </w:p>
    <w:p w:rsidR="00660AB5" w:rsidRDefault="00660AB5" w:rsidP="00660AB5">
      <w:pPr>
        <w:pStyle w:val="Default"/>
      </w:pPr>
    </w:p>
    <w:p w:rsidR="002D00C6" w:rsidRPr="002D00C6" w:rsidRDefault="00660AB5" w:rsidP="00660AB5">
      <w:pPr>
        <w:pStyle w:val="Default"/>
        <w:tabs>
          <w:tab w:val="left" w:pos="709"/>
        </w:tabs>
        <w:ind w:left="709"/>
        <w:rPr>
          <w:rFonts w:ascii="Arial" w:eastAsia="Arial Unicode MS" w:hAnsi="Arial" w:cs="Arial"/>
        </w:rPr>
      </w:pPr>
      <w:r>
        <w:rPr>
          <w:sz w:val="23"/>
          <w:szCs w:val="23"/>
        </w:rPr>
        <w:t></w:t>
      </w:r>
      <w:r>
        <w:rPr>
          <w:sz w:val="23"/>
          <w:szCs w:val="23"/>
        </w:rPr>
        <w:t></w:t>
      </w:r>
      <w:proofErr w:type="gramStart"/>
      <w:r>
        <w:rPr>
          <w:rFonts w:ascii="Arial" w:eastAsia="Arial Unicode MS" w:hAnsi="Arial" w:cs="Arial"/>
        </w:rPr>
        <w:t>Anexo I</w:t>
      </w:r>
      <w:r w:rsidR="005A457D">
        <w:rPr>
          <w:rFonts w:ascii="Arial" w:eastAsia="Arial Unicode MS" w:hAnsi="Arial" w:cs="Arial"/>
        </w:rPr>
        <w:t xml:space="preserve"> – Minuta</w:t>
      </w:r>
      <w:proofErr w:type="gramEnd"/>
      <w:r w:rsidR="005A457D">
        <w:rPr>
          <w:rFonts w:ascii="Arial" w:eastAsia="Arial Unicode MS" w:hAnsi="Arial" w:cs="Arial"/>
        </w:rPr>
        <w:t xml:space="preserve"> de Contrato</w:t>
      </w:r>
    </w:p>
    <w:p w:rsidR="00660AB5" w:rsidRDefault="00660AB5" w:rsidP="00660AB5">
      <w:pPr>
        <w:pStyle w:val="Default"/>
        <w:tabs>
          <w:tab w:val="left" w:pos="709"/>
        </w:tabs>
        <w:ind w:left="709"/>
      </w:pPr>
    </w:p>
    <w:p w:rsidR="002D00C6" w:rsidRPr="002D00C6" w:rsidRDefault="00660AB5" w:rsidP="00660AB5">
      <w:pPr>
        <w:pStyle w:val="Default"/>
        <w:tabs>
          <w:tab w:val="left" w:pos="709"/>
        </w:tabs>
        <w:ind w:left="709"/>
        <w:rPr>
          <w:rFonts w:ascii="Arial" w:eastAsia="Arial Unicode MS" w:hAnsi="Arial" w:cs="Arial"/>
        </w:rPr>
      </w:pPr>
      <w:r>
        <w:rPr>
          <w:sz w:val="23"/>
          <w:szCs w:val="23"/>
        </w:rPr>
        <w:t></w:t>
      </w:r>
      <w:r>
        <w:rPr>
          <w:sz w:val="23"/>
          <w:szCs w:val="23"/>
        </w:rPr>
        <w:t></w:t>
      </w:r>
      <w:r w:rsidR="002D00C6" w:rsidRPr="002D00C6">
        <w:rPr>
          <w:rFonts w:ascii="Arial" w:eastAsia="Arial Unicode MS" w:hAnsi="Arial" w:cs="Arial"/>
        </w:rPr>
        <w:t>Anexo II - Modelo de Declaração que não emprega menor</w:t>
      </w:r>
    </w:p>
    <w:p w:rsidR="00660AB5" w:rsidRDefault="00660AB5" w:rsidP="00660AB5">
      <w:pPr>
        <w:pStyle w:val="Default"/>
        <w:tabs>
          <w:tab w:val="left" w:pos="709"/>
        </w:tabs>
        <w:ind w:left="709"/>
      </w:pPr>
    </w:p>
    <w:p w:rsidR="002D00C6" w:rsidRPr="002D00C6" w:rsidRDefault="00660AB5" w:rsidP="00660AB5">
      <w:pPr>
        <w:pStyle w:val="Default"/>
        <w:tabs>
          <w:tab w:val="left" w:pos="709"/>
        </w:tabs>
        <w:ind w:left="709"/>
        <w:rPr>
          <w:rFonts w:ascii="Arial" w:eastAsia="Arial Unicode MS" w:hAnsi="Arial" w:cs="Arial"/>
        </w:rPr>
      </w:pPr>
      <w:r>
        <w:rPr>
          <w:sz w:val="23"/>
          <w:szCs w:val="23"/>
        </w:rPr>
        <w:t></w:t>
      </w:r>
      <w:r>
        <w:rPr>
          <w:sz w:val="23"/>
          <w:szCs w:val="23"/>
        </w:rPr>
        <w:t></w:t>
      </w:r>
      <w:r w:rsidR="002D00C6" w:rsidRPr="002D00C6">
        <w:rPr>
          <w:rFonts w:ascii="Arial" w:eastAsia="Arial Unicode MS" w:hAnsi="Arial" w:cs="Arial"/>
        </w:rPr>
        <w:t>Anexo I</w:t>
      </w:r>
      <w:r>
        <w:rPr>
          <w:rFonts w:ascii="Arial" w:eastAsia="Arial Unicode MS" w:hAnsi="Arial" w:cs="Arial"/>
        </w:rPr>
        <w:t>II</w:t>
      </w:r>
      <w:r w:rsidR="002D00C6" w:rsidRPr="002D00C6">
        <w:rPr>
          <w:rFonts w:ascii="Arial" w:eastAsia="Arial Unicode MS" w:hAnsi="Arial" w:cs="Arial"/>
        </w:rPr>
        <w:t>– Modelo de credenciamento</w:t>
      </w:r>
    </w:p>
    <w:p w:rsidR="00660AB5" w:rsidRDefault="00660AB5" w:rsidP="00660AB5">
      <w:pPr>
        <w:pStyle w:val="Default"/>
        <w:tabs>
          <w:tab w:val="left" w:pos="709"/>
        </w:tabs>
        <w:ind w:left="709"/>
      </w:pPr>
    </w:p>
    <w:p w:rsidR="002D00C6" w:rsidRPr="002D00C6" w:rsidRDefault="00660AB5" w:rsidP="00660AB5">
      <w:pPr>
        <w:pStyle w:val="Default"/>
        <w:tabs>
          <w:tab w:val="left" w:pos="709"/>
        </w:tabs>
        <w:ind w:left="709"/>
        <w:rPr>
          <w:rFonts w:ascii="Arial" w:eastAsia="Arial Unicode MS" w:hAnsi="Arial" w:cs="Arial"/>
        </w:rPr>
      </w:pPr>
      <w:r>
        <w:rPr>
          <w:sz w:val="23"/>
          <w:szCs w:val="23"/>
        </w:rPr>
        <w:t></w:t>
      </w:r>
      <w:r>
        <w:rPr>
          <w:sz w:val="23"/>
          <w:szCs w:val="23"/>
        </w:rPr>
        <w:t></w:t>
      </w:r>
      <w:r w:rsidR="002D00C6" w:rsidRPr="002D00C6">
        <w:rPr>
          <w:rFonts w:ascii="Arial" w:eastAsia="Arial Unicode MS" w:hAnsi="Arial" w:cs="Arial"/>
        </w:rPr>
        <w:t xml:space="preserve">Anexo </w:t>
      </w:r>
      <w:r>
        <w:rPr>
          <w:rFonts w:ascii="Arial" w:eastAsia="Arial Unicode MS" w:hAnsi="Arial" w:cs="Arial"/>
        </w:rPr>
        <w:t>I</w:t>
      </w:r>
      <w:r w:rsidR="002D00C6" w:rsidRPr="002D00C6">
        <w:rPr>
          <w:rFonts w:ascii="Arial" w:eastAsia="Arial Unicode MS" w:hAnsi="Arial" w:cs="Arial"/>
        </w:rPr>
        <w:t>V – Modelo Declaração de enquadramento como beneficiária da Lei Complementar nº 123/2006</w:t>
      </w:r>
    </w:p>
    <w:p w:rsidR="00660AB5" w:rsidRDefault="00660AB5" w:rsidP="00660AB5">
      <w:pPr>
        <w:pStyle w:val="Default"/>
        <w:tabs>
          <w:tab w:val="left" w:pos="709"/>
        </w:tabs>
        <w:ind w:left="709"/>
      </w:pPr>
    </w:p>
    <w:p w:rsidR="002D00C6" w:rsidRPr="002D00C6" w:rsidRDefault="00660AB5" w:rsidP="00660AB5">
      <w:pPr>
        <w:pStyle w:val="Default"/>
        <w:tabs>
          <w:tab w:val="left" w:pos="709"/>
        </w:tabs>
        <w:ind w:left="709"/>
        <w:rPr>
          <w:rFonts w:ascii="Arial" w:eastAsia="Arial Unicode MS" w:hAnsi="Arial" w:cs="Arial"/>
        </w:rPr>
      </w:pPr>
      <w:r>
        <w:rPr>
          <w:sz w:val="23"/>
          <w:szCs w:val="23"/>
        </w:rPr>
        <w:t></w:t>
      </w:r>
      <w:r>
        <w:rPr>
          <w:sz w:val="23"/>
          <w:szCs w:val="23"/>
        </w:rPr>
        <w:t></w:t>
      </w:r>
      <w:r w:rsidR="002D00C6" w:rsidRPr="002D00C6">
        <w:rPr>
          <w:rFonts w:ascii="Arial" w:eastAsia="Arial Unicode MS" w:hAnsi="Arial" w:cs="Arial"/>
        </w:rPr>
        <w:t>Anexo V– Modelo de Declaração que atende aos requisitos do edital</w:t>
      </w:r>
    </w:p>
    <w:p w:rsidR="00660AB5" w:rsidRDefault="00660AB5" w:rsidP="00660AB5">
      <w:pPr>
        <w:pStyle w:val="Default"/>
        <w:tabs>
          <w:tab w:val="left" w:pos="709"/>
        </w:tabs>
        <w:ind w:left="709"/>
      </w:pPr>
    </w:p>
    <w:p w:rsidR="002D00C6" w:rsidRPr="002D00C6" w:rsidRDefault="00660AB5" w:rsidP="00660AB5">
      <w:pPr>
        <w:pStyle w:val="Default"/>
        <w:tabs>
          <w:tab w:val="left" w:pos="709"/>
        </w:tabs>
        <w:ind w:left="709"/>
        <w:rPr>
          <w:rFonts w:ascii="Arial" w:eastAsia="Arial Unicode MS" w:hAnsi="Arial" w:cs="Arial"/>
        </w:rPr>
      </w:pPr>
      <w:r>
        <w:rPr>
          <w:sz w:val="23"/>
          <w:szCs w:val="23"/>
        </w:rPr>
        <w:t></w:t>
      </w:r>
      <w:r>
        <w:rPr>
          <w:sz w:val="23"/>
          <w:szCs w:val="23"/>
        </w:rPr>
        <w:t></w:t>
      </w:r>
      <w:r w:rsidR="002D00C6" w:rsidRPr="002D00C6">
        <w:rPr>
          <w:rFonts w:ascii="Arial" w:eastAsia="Arial Unicode MS" w:hAnsi="Arial" w:cs="Arial"/>
        </w:rPr>
        <w:t>Anexo VI – Modelo de Declaração de inexistência de vínculo.</w:t>
      </w: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Pr="002D00C6" w:rsidRDefault="002D00C6" w:rsidP="002D00C6">
      <w:pPr>
        <w:spacing w:after="0" w:line="240" w:lineRule="auto"/>
        <w:ind w:firstLine="709"/>
        <w:jc w:val="center"/>
        <w:rPr>
          <w:rFonts w:ascii="Arial" w:eastAsia="Arial Unicode MS" w:hAnsi="Arial" w:cs="Arial"/>
          <w:sz w:val="24"/>
          <w:szCs w:val="24"/>
        </w:rPr>
      </w:pPr>
      <w:r w:rsidRPr="002D00C6">
        <w:rPr>
          <w:rFonts w:ascii="Arial" w:eastAsia="Arial Unicode MS" w:hAnsi="Arial" w:cs="Arial"/>
          <w:sz w:val="24"/>
          <w:szCs w:val="24"/>
        </w:rPr>
        <w:t xml:space="preserve">Capela de Santana, </w:t>
      </w:r>
      <w:r w:rsidR="00445B02">
        <w:rPr>
          <w:rFonts w:ascii="Arial" w:eastAsia="Arial Unicode MS" w:hAnsi="Arial" w:cs="Arial"/>
          <w:sz w:val="24"/>
          <w:szCs w:val="24"/>
        </w:rPr>
        <w:t>___ de ______________ de 2019</w:t>
      </w:r>
      <w:r w:rsidRPr="002D00C6">
        <w:rPr>
          <w:rFonts w:ascii="Arial" w:eastAsia="Arial Unicode MS" w:hAnsi="Arial" w:cs="Arial"/>
          <w:sz w:val="24"/>
          <w:szCs w:val="24"/>
        </w:rPr>
        <w:t>.</w:t>
      </w: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Pr="002D00C6" w:rsidRDefault="002D00C6" w:rsidP="002D00C6">
      <w:pPr>
        <w:spacing w:after="0" w:line="240" w:lineRule="auto"/>
        <w:ind w:firstLine="709"/>
        <w:jc w:val="center"/>
        <w:rPr>
          <w:rFonts w:ascii="Arial" w:eastAsia="Arial Unicode MS" w:hAnsi="Arial" w:cs="Arial"/>
          <w:sz w:val="24"/>
          <w:szCs w:val="24"/>
        </w:rPr>
      </w:pPr>
      <w:r w:rsidRPr="002D00C6">
        <w:rPr>
          <w:rFonts w:ascii="Arial" w:eastAsia="Arial Unicode MS" w:hAnsi="Arial" w:cs="Arial"/>
          <w:sz w:val="24"/>
          <w:szCs w:val="24"/>
        </w:rPr>
        <w:t>JOSÉ ALFREDO MACHADO</w:t>
      </w:r>
    </w:p>
    <w:p w:rsidR="002D00C6" w:rsidRPr="002D00C6" w:rsidRDefault="002D00C6" w:rsidP="002D00C6">
      <w:pPr>
        <w:spacing w:after="0" w:line="240" w:lineRule="auto"/>
        <w:ind w:firstLine="709"/>
        <w:jc w:val="center"/>
        <w:rPr>
          <w:rFonts w:ascii="Arial" w:eastAsia="Arial Unicode MS" w:hAnsi="Arial" w:cs="Arial"/>
          <w:sz w:val="24"/>
          <w:szCs w:val="24"/>
        </w:rPr>
      </w:pPr>
      <w:r w:rsidRPr="002D00C6">
        <w:rPr>
          <w:rFonts w:ascii="Arial" w:eastAsia="Arial Unicode MS" w:hAnsi="Arial" w:cs="Arial"/>
          <w:sz w:val="24"/>
          <w:szCs w:val="24"/>
        </w:rPr>
        <w:t>Prefeito Municipal</w:t>
      </w: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Default="002D00C6" w:rsidP="002D00C6">
      <w:pPr>
        <w:spacing w:after="0" w:line="240" w:lineRule="auto"/>
        <w:ind w:firstLine="709"/>
        <w:jc w:val="center"/>
        <w:rPr>
          <w:rFonts w:ascii="Arial" w:eastAsia="Arial Unicode MS" w:hAnsi="Arial" w:cs="Arial"/>
          <w:sz w:val="24"/>
          <w:szCs w:val="24"/>
        </w:rPr>
      </w:pPr>
    </w:p>
    <w:p w:rsidR="00DE5F62" w:rsidRDefault="00DE5F62" w:rsidP="002D00C6">
      <w:pPr>
        <w:spacing w:after="0" w:line="240" w:lineRule="auto"/>
        <w:ind w:firstLine="709"/>
        <w:jc w:val="center"/>
        <w:rPr>
          <w:rFonts w:ascii="Arial" w:eastAsia="Arial Unicode MS" w:hAnsi="Arial" w:cs="Arial"/>
          <w:sz w:val="24"/>
          <w:szCs w:val="24"/>
        </w:rPr>
      </w:pPr>
    </w:p>
    <w:p w:rsidR="00DE5F62" w:rsidRDefault="00DE5F62" w:rsidP="002D00C6">
      <w:pPr>
        <w:spacing w:after="0" w:line="240" w:lineRule="auto"/>
        <w:ind w:firstLine="709"/>
        <w:jc w:val="center"/>
        <w:rPr>
          <w:rFonts w:ascii="Arial" w:eastAsia="Arial Unicode MS" w:hAnsi="Arial" w:cs="Arial"/>
          <w:sz w:val="24"/>
          <w:szCs w:val="24"/>
        </w:rPr>
      </w:pPr>
    </w:p>
    <w:p w:rsidR="00DE5F62" w:rsidRPr="002D00C6" w:rsidRDefault="00DE5F62" w:rsidP="002D00C6">
      <w:pPr>
        <w:spacing w:after="0" w:line="240" w:lineRule="auto"/>
        <w:ind w:firstLine="709"/>
        <w:jc w:val="center"/>
        <w:rPr>
          <w:rFonts w:ascii="Arial" w:eastAsia="Arial Unicode MS" w:hAnsi="Arial" w:cs="Arial"/>
          <w:sz w:val="24"/>
          <w:szCs w:val="24"/>
        </w:rPr>
      </w:pPr>
    </w:p>
    <w:p w:rsidR="009D69D3" w:rsidRDefault="009D69D3" w:rsidP="005A457D">
      <w:pPr>
        <w:spacing w:after="0" w:line="240" w:lineRule="auto"/>
        <w:rPr>
          <w:rFonts w:ascii="Arial" w:eastAsia="Arial Unicode MS" w:hAnsi="Arial" w:cs="Arial"/>
          <w:sz w:val="24"/>
          <w:szCs w:val="24"/>
        </w:rPr>
      </w:pPr>
    </w:p>
    <w:p w:rsidR="009D69D3" w:rsidRDefault="009D69D3" w:rsidP="002D00C6">
      <w:pPr>
        <w:spacing w:after="0" w:line="240" w:lineRule="auto"/>
        <w:ind w:firstLine="709"/>
        <w:jc w:val="center"/>
        <w:rPr>
          <w:rFonts w:ascii="Arial" w:eastAsia="Arial Unicode MS" w:hAnsi="Arial" w:cs="Arial"/>
          <w:sz w:val="24"/>
          <w:szCs w:val="24"/>
        </w:rPr>
      </w:pPr>
    </w:p>
    <w:p w:rsidR="009D69D3" w:rsidRDefault="009D69D3" w:rsidP="002D00C6">
      <w:pPr>
        <w:spacing w:after="0" w:line="240" w:lineRule="auto"/>
        <w:ind w:firstLine="709"/>
        <w:jc w:val="center"/>
        <w:rPr>
          <w:rFonts w:ascii="Arial" w:eastAsia="Arial Unicode MS" w:hAnsi="Arial" w:cs="Arial"/>
          <w:sz w:val="24"/>
          <w:szCs w:val="24"/>
        </w:rPr>
      </w:pPr>
    </w:p>
    <w:p w:rsidR="002D00C6" w:rsidRPr="00660AB5" w:rsidRDefault="002D00C6" w:rsidP="002D00C6">
      <w:pPr>
        <w:spacing w:after="0" w:line="240" w:lineRule="auto"/>
        <w:ind w:firstLine="709"/>
        <w:jc w:val="center"/>
        <w:rPr>
          <w:rFonts w:ascii="Arial" w:eastAsia="Arial Unicode MS" w:hAnsi="Arial" w:cs="Arial"/>
          <w:b/>
          <w:sz w:val="24"/>
          <w:szCs w:val="24"/>
        </w:rPr>
      </w:pPr>
      <w:r w:rsidRPr="00660AB5">
        <w:rPr>
          <w:rFonts w:ascii="Arial" w:eastAsia="Arial Unicode MS" w:hAnsi="Arial" w:cs="Arial"/>
          <w:b/>
          <w:sz w:val="24"/>
          <w:szCs w:val="24"/>
        </w:rPr>
        <w:t>ANEXO I</w:t>
      </w: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Pr="002D00C6" w:rsidRDefault="002D00C6" w:rsidP="002D00C6">
      <w:pPr>
        <w:spacing w:after="0" w:line="240" w:lineRule="auto"/>
        <w:ind w:firstLine="709"/>
        <w:jc w:val="center"/>
        <w:rPr>
          <w:rFonts w:ascii="Arial" w:eastAsia="Arial Unicode MS" w:hAnsi="Arial" w:cs="Arial"/>
          <w:sz w:val="24"/>
          <w:szCs w:val="24"/>
        </w:rPr>
      </w:pPr>
    </w:p>
    <w:p w:rsidR="00062757" w:rsidRPr="00062757" w:rsidRDefault="00062757" w:rsidP="00062757">
      <w:pPr>
        <w:spacing w:after="0" w:line="360" w:lineRule="auto"/>
        <w:ind w:right="-72"/>
        <w:jc w:val="both"/>
        <w:rPr>
          <w:rFonts w:ascii="Tahoma" w:hAnsi="Tahoma" w:cs="Tahoma"/>
          <w:sz w:val="22"/>
          <w:szCs w:val="22"/>
          <w:lang w:eastAsia="en-US"/>
        </w:rPr>
      </w:pPr>
      <w:r w:rsidRPr="00062757">
        <w:rPr>
          <w:rFonts w:ascii="Tahoma" w:hAnsi="Tahoma" w:cs="Tahoma"/>
          <w:b/>
          <w:sz w:val="22"/>
          <w:szCs w:val="22"/>
          <w:lang w:eastAsia="en-US"/>
        </w:rPr>
        <w:t>M</w:t>
      </w:r>
      <w:r w:rsidRPr="00062757">
        <w:rPr>
          <w:rFonts w:ascii="Tahoma" w:hAnsi="Tahoma" w:cs="Tahoma"/>
          <w:b/>
          <w:spacing w:val="1"/>
          <w:sz w:val="22"/>
          <w:szCs w:val="22"/>
          <w:lang w:eastAsia="en-US"/>
        </w:rPr>
        <w:t>I</w:t>
      </w:r>
      <w:r w:rsidRPr="00062757">
        <w:rPr>
          <w:rFonts w:ascii="Tahoma" w:hAnsi="Tahoma" w:cs="Tahoma"/>
          <w:b/>
          <w:spacing w:val="-1"/>
          <w:sz w:val="22"/>
          <w:szCs w:val="22"/>
          <w:lang w:eastAsia="en-US"/>
        </w:rPr>
        <w:t>NUT</w:t>
      </w:r>
      <w:r w:rsidRPr="00062757">
        <w:rPr>
          <w:rFonts w:ascii="Tahoma" w:hAnsi="Tahoma" w:cs="Tahoma"/>
          <w:b/>
          <w:sz w:val="22"/>
          <w:szCs w:val="22"/>
          <w:lang w:eastAsia="en-US"/>
        </w:rPr>
        <w:t>A</w:t>
      </w:r>
      <w:r w:rsidRPr="00062757">
        <w:rPr>
          <w:rFonts w:ascii="Tahoma" w:hAnsi="Tahoma" w:cs="Tahoma"/>
          <w:b/>
          <w:spacing w:val="-1"/>
          <w:sz w:val="22"/>
          <w:szCs w:val="22"/>
          <w:lang w:eastAsia="en-US"/>
        </w:rPr>
        <w:t xml:space="preserve"> D</w:t>
      </w:r>
      <w:r w:rsidRPr="00062757">
        <w:rPr>
          <w:rFonts w:ascii="Tahoma" w:hAnsi="Tahoma" w:cs="Tahoma"/>
          <w:b/>
          <w:sz w:val="22"/>
          <w:szCs w:val="22"/>
          <w:lang w:eastAsia="en-US"/>
        </w:rPr>
        <w:t>E</w:t>
      </w:r>
      <w:r w:rsidRPr="00062757">
        <w:rPr>
          <w:rFonts w:ascii="Tahoma" w:hAnsi="Tahoma" w:cs="Tahoma"/>
          <w:b/>
          <w:spacing w:val="-1"/>
          <w:sz w:val="22"/>
          <w:szCs w:val="22"/>
          <w:lang w:eastAsia="en-US"/>
        </w:rPr>
        <w:t xml:space="preserve"> C</w:t>
      </w:r>
      <w:r w:rsidRPr="00062757">
        <w:rPr>
          <w:rFonts w:ascii="Tahoma" w:hAnsi="Tahoma" w:cs="Tahoma"/>
          <w:b/>
          <w:spacing w:val="1"/>
          <w:sz w:val="22"/>
          <w:szCs w:val="22"/>
          <w:lang w:eastAsia="en-US"/>
        </w:rPr>
        <w:t>O</w:t>
      </w:r>
      <w:r w:rsidRPr="00062757">
        <w:rPr>
          <w:rFonts w:ascii="Tahoma" w:hAnsi="Tahoma" w:cs="Tahoma"/>
          <w:b/>
          <w:spacing w:val="-1"/>
          <w:sz w:val="22"/>
          <w:szCs w:val="22"/>
          <w:lang w:eastAsia="en-US"/>
        </w:rPr>
        <w:t>NTRA</w:t>
      </w:r>
      <w:r w:rsidRPr="00062757">
        <w:rPr>
          <w:rFonts w:ascii="Tahoma" w:hAnsi="Tahoma" w:cs="Tahoma"/>
          <w:b/>
          <w:spacing w:val="2"/>
          <w:sz w:val="22"/>
          <w:szCs w:val="22"/>
          <w:lang w:eastAsia="en-US"/>
        </w:rPr>
        <w:t>T</w:t>
      </w:r>
      <w:r w:rsidRPr="00062757">
        <w:rPr>
          <w:rFonts w:ascii="Tahoma" w:hAnsi="Tahoma" w:cs="Tahoma"/>
          <w:b/>
          <w:sz w:val="22"/>
          <w:szCs w:val="22"/>
          <w:lang w:eastAsia="en-US"/>
        </w:rPr>
        <w:t xml:space="preserve">O </w:t>
      </w:r>
      <w:r w:rsidRPr="00062757">
        <w:rPr>
          <w:rFonts w:ascii="Tahoma" w:hAnsi="Tahoma" w:cs="Tahoma"/>
          <w:b/>
          <w:spacing w:val="-1"/>
          <w:sz w:val="22"/>
          <w:szCs w:val="22"/>
          <w:lang w:eastAsia="en-US"/>
        </w:rPr>
        <w:t>N</w:t>
      </w:r>
      <w:r w:rsidRPr="00062757">
        <w:rPr>
          <w:rFonts w:ascii="Tahoma" w:hAnsi="Tahoma" w:cs="Tahoma"/>
          <w:b/>
          <w:sz w:val="22"/>
          <w:szCs w:val="22"/>
          <w:lang w:eastAsia="en-US"/>
        </w:rPr>
        <w:t>°.</w:t>
      </w:r>
      <w:r w:rsidRPr="00062757">
        <w:rPr>
          <w:rFonts w:ascii="Tahoma" w:hAnsi="Tahoma" w:cs="Tahoma"/>
          <w:b/>
          <w:spacing w:val="-2"/>
          <w:sz w:val="22"/>
          <w:szCs w:val="22"/>
          <w:lang w:eastAsia="en-US"/>
        </w:rPr>
        <w:t>.</w:t>
      </w:r>
      <w:r w:rsidRPr="00062757">
        <w:rPr>
          <w:rFonts w:ascii="Tahoma" w:hAnsi="Tahoma" w:cs="Tahoma"/>
          <w:b/>
          <w:spacing w:val="1"/>
          <w:sz w:val="22"/>
          <w:szCs w:val="22"/>
          <w:lang w:eastAsia="en-US"/>
        </w:rPr>
        <w:t>/</w:t>
      </w:r>
      <w:proofErr w:type="gramStart"/>
      <w:r w:rsidRPr="00062757">
        <w:rPr>
          <w:rFonts w:ascii="Tahoma" w:hAnsi="Tahoma" w:cs="Tahoma"/>
          <w:b/>
          <w:sz w:val="22"/>
          <w:szCs w:val="22"/>
          <w:lang w:eastAsia="en-US"/>
        </w:rPr>
        <w:t>201</w:t>
      </w:r>
      <w:r>
        <w:rPr>
          <w:rFonts w:ascii="Tahoma" w:hAnsi="Tahoma" w:cs="Tahoma"/>
          <w:b/>
          <w:sz w:val="22"/>
          <w:szCs w:val="22"/>
          <w:lang w:eastAsia="en-US"/>
        </w:rPr>
        <w:t>9</w:t>
      </w:r>
      <w:proofErr w:type="gramEnd"/>
    </w:p>
    <w:p w:rsidR="00062757" w:rsidRPr="00062757" w:rsidRDefault="00062757" w:rsidP="00062757">
      <w:pPr>
        <w:spacing w:after="0" w:line="360" w:lineRule="auto"/>
        <w:ind w:right="5184"/>
        <w:rPr>
          <w:rFonts w:ascii="Tahoma" w:hAnsi="Tahoma" w:cs="Tahoma"/>
          <w:b/>
          <w:sz w:val="22"/>
          <w:szCs w:val="22"/>
          <w:lang w:eastAsia="en-US"/>
        </w:rPr>
      </w:pPr>
    </w:p>
    <w:p w:rsidR="00062757" w:rsidRPr="00062757" w:rsidRDefault="00062757" w:rsidP="00062757">
      <w:pPr>
        <w:spacing w:after="0" w:line="360" w:lineRule="auto"/>
        <w:ind w:right="4531"/>
        <w:rPr>
          <w:rFonts w:ascii="Tahoma" w:hAnsi="Tahoma" w:cs="Tahoma"/>
          <w:b/>
          <w:sz w:val="22"/>
          <w:szCs w:val="22"/>
          <w:lang w:eastAsia="en-US"/>
        </w:rPr>
      </w:pPr>
      <w:r>
        <w:rPr>
          <w:rFonts w:ascii="Tahoma" w:hAnsi="Tahoma" w:cs="Tahoma"/>
          <w:b/>
          <w:sz w:val="22"/>
          <w:szCs w:val="22"/>
          <w:lang w:eastAsia="en-US"/>
        </w:rPr>
        <w:t xml:space="preserve">ESTADO DO RIO GRANDE DO </w:t>
      </w:r>
      <w:r w:rsidRPr="00062757">
        <w:rPr>
          <w:rFonts w:ascii="Tahoma" w:hAnsi="Tahoma" w:cs="Tahoma"/>
          <w:b/>
          <w:sz w:val="22"/>
          <w:szCs w:val="22"/>
          <w:lang w:eastAsia="en-US"/>
        </w:rPr>
        <w:t>SUL</w:t>
      </w:r>
    </w:p>
    <w:p w:rsidR="00062757" w:rsidRPr="00062757" w:rsidRDefault="00062757" w:rsidP="00062757">
      <w:pPr>
        <w:spacing w:after="0" w:line="360" w:lineRule="auto"/>
        <w:jc w:val="both"/>
        <w:rPr>
          <w:rFonts w:ascii="Tahoma" w:hAnsi="Tahoma" w:cs="Tahoma"/>
          <w:b/>
          <w:sz w:val="22"/>
          <w:szCs w:val="22"/>
          <w:lang w:eastAsia="en-US"/>
        </w:rPr>
      </w:pPr>
    </w:p>
    <w:p w:rsidR="00062757" w:rsidRPr="00062757" w:rsidRDefault="00062757" w:rsidP="00062757">
      <w:pPr>
        <w:spacing w:after="0" w:line="360" w:lineRule="auto"/>
        <w:jc w:val="both"/>
        <w:rPr>
          <w:rFonts w:ascii="Tahoma" w:hAnsi="Tahoma" w:cs="Tahoma"/>
          <w:b/>
          <w:sz w:val="22"/>
          <w:szCs w:val="22"/>
          <w:lang w:eastAsia="en-US"/>
        </w:rPr>
      </w:pPr>
      <w:r w:rsidRPr="00062757">
        <w:rPr>
          <w:rFonts w:ascii="Tahoma" w:hAnsi="Tahoma" w:cs="Tahoma"/>
          <w:b/>
          <w:sz w:val="22"/>
          <w:szCs w:val="22"/>
          <w:lang w:eastAsia="en-US"/>
        </w:rPr>
        <w:t>PREFEITURA MUNICIPAL DE CAPELA DE SANTANA</w:t>
      </w:r>
    </w:p>
    <w:p w:rsidR="00062757" w:rsidRPr="00062757" w:rsidRDefault="00062757" w:rsidP="00062757">
      <w:pPr>
        <w:widowControl w:val="0"/>
        <w:spacing w:before="4" w:after="0" w:line="240" w:lineRule="auto"/>
        <w:rPr>
          <w:rFonts w:ascii="Tahoma" w:hAnsi="Tahoma" w:cs="Tahoma"/>
          <w:sz w:val="22"/>
          <w:szCs w:val="22"/>
          <w:lang w:eastAsia="en-US"/>
        </w:rPr>
      </w:pPr>
    </w:p>
    <w:p w:rsidR="00062757" w:rsidRPr="00062757" w:rsidRDefault="00062757" w:rsidP="00062757">
      <w:pPr>
        <w:spacing w:before="1" w:after="0" w:line="240" w:lineRule="auto"/>
        <w:ind w:left="1155" w:right="1073"/>
        <w:jc w:val="center"/>
        <w:rPr>
          <w:rFonts w:ascii="Tahoma" w:hAnsi="Tahoma" w:cs="Tahoma"/>
          <w:b/>
          <w:sz w:val="22"/>
          <w:szCs w:val="22"/>
          <w:lang w:eastAsia="en-US"/>
        </w:rPr>
      </w:pPr>
    </w:p>
    <w:p w:rsidR="00062757" w:rsidRPr="00062757" w:rsidRDefault="00062757" w:rsidP="00062757">
      <w:pPr>
        <w:spacing w:before="1" w:after="0" w:line="240" w:lineRule="auto"/>
        <w:ind w:left="1155" w:right="1073"/>
        <w:jc w:val="center"/>
        <w:rPr>
          <w:rFonts w:ascii="Tahoma" w:hAnsi="Tahoma" w:cs="Tahoma"/>
          <w:b/>
          <w:sz w:val="22"/>
          <w:szCs w:val="22"/>
          <w:lang w:eastAsia="en-US"/>
        </w:rPr>
      </w:pPr>
      <w:r w:rsidRPr="00062757">
        <w:rPr>
          <w:rFonts w:ascii="Tahoma" w:hAnsi="Tahoma" w:cs="Tahoma"/>
          <w:b/>
          <w:sz w:val="22"/>
          <w:szCs w:val="22"/>
          <w:lang w:eastAsia="en-US"/>
        </w:rPr>
        <w:t>MINUTA CONTRATO ADMINISTRATIVO DE FORNECIMENTO</w:t>
      </w:r>
    </w:p>
    <w:p w:rsidR="00062757" w:rsidRPr="00062757" w:rsidRDefault="00062757" w:rsidP="00062757">
      <w:pPr>
        <w:widowControl w:val="0"/>
        <w:spacing w:after="0" w:line="240" w:lineRule="auto"/>
        <w:rPr>
          <w:rFonts w:ascii="Tahoma" w:hAnsi="Tahoma" w:cs="Tahoma"/>
          <w:b/>
          <w:sz w:val="22"/>
          <w:szCs w:val="22"/>
          <w:lang w:eastAsia="en-US"/>
        </w:rPr>
      </w:pPr>
    </w:p>
    <w:p w:rsidR="00062757" w:rsidRPr="00062757" w:rsidRDefault="00062757" w:rsidP="00062757">
      <w:pPr>
        <w:widowControl w:val="0"/>
        <w:spacing w:after="0" w:line="240" w:lineRule="auto"/>
        <w:rPr>
          <w:rFonts w:ascii="Tahoma" w:hAnsi="Tahoma" w:cs="Tahoma"/>
          <w:b/>
          <w:sz w:val="22"/>
          <w:szCs w:val="22"/>
          <w:lang w:eastAsia="en-US"/>
        </w:rPr>
      </w:pPr>
    </w:p>
    <w:p w:rsidR="00062757" w:rsidRPr="00062757" w:rsidRDefault="00062757" w:rsidP="00A03DF3">
      <w:pPr>
        <w:spacing w:after="0" w:line="240" w:lineRule="auto"/>
        <w:ind w:left="221" w:right="130"/>
        <w:jc w:val="both"/>
        <w:rPr>
          <w:rFonts w:ascii="Tahoma" w:hAnsi="Tahoma" w:cs="Tahoma"/>
          <w:sz w:val="22"/>
          <w:szCs w:val="22"/>
          <w:lang w:eastAsia="en-US"/>
        </w:rPr>
      </w:pPr>
      <w:r w:rsidRPr="00062757">
        <w:rPr>
          <w:rFonts w:ascii="Tahoma" w:hAnsi="Tahoma" w:cs="Tahoma"/>
          <w:sz w:val="22"/>
          <w:szCs w:val="22"/>
          <w:lang w:eastAsia="en-US"/>
        </w:rPr>
        <w:t>Que entre si realizam, de um lado o Município de Capela de Santana, Estado do Rio Grande do Sul, Órgão de Direito Publico, inscrito no CNPJ nº 92.122.720/0001-48, com Sede na Avenida Coronel Orestes Lucas, nº 2335, cidade de Capela de Santana - RS, representada, neste ato, pelo Prefeito Municipal</w:t>
      </w:r>
      <w:proofErr w:type="gramStart"/>
      <w:r w:rsidRPr="00062757">
        <w:rPr>
          <w:rFonts w:ascii="Tahoma" w:hAnsi="Tahoma" w:cs="Tahoma"/>
          <w:sz w:val="22"/>
          <w:szCs w:val="22"/>
          <w:lang w:eastAsia="en-US"/>
        </w:rPr>
        <w:t xml:space="preserve">  </w:t>
      </w:r>
      <w:proofErr w:type="gramEnd"/>
      <w:r w:rsidRPr="00062757">
        <w:rPr>
          <w:rFonts w:ascii="Tahoma" w:hAnsi="Tahoma" w:cs="Tahoma"/>
          <w:sz w:val="22"/>
          <w:szCs w:val="22"/>
          <w:lang w:eastAsia="en-US"/>
        </w:rPr>
        <w:t xml:space="preserve">o Sr. </w:t>
      </w:r>
      <w:r w:rsidRPr="00062757">
        <w:rPr>
          <w:rFonts w:ascii="Tahoma" w:hAnsi="Tahoma" w:cs="Tahoma"/>
          <w:b/>
          <w:sz w:val="22"/>
          <w:szCs w:val="22"/>
          <w:lang w:eastAsia="en-US"/>
        </w:rPr>
        <w:t xml:space="preserve">José Alfredo Machado, </w:t>
      </w:r>
      <w:r w:rsidRPr="00062757">
        <w:rPr>
          <w:rFonts w:ascii="Tahoma" w:hAnsi="Tahoma" w:cs="Tahoma"/>
          <w:sz w:val="22"/>
          <w:szCs w:val="22"/>
          <w:lang w:eastAsia="en-US"/>
        </w:rPr>
        <w:t xml:space="preserve"> doravante denominado  de  </w:t>
      </w:r>
      <w:r w:rsidRPr="00062757">
        <w:rPr>
          <w:rFonts w:ascii="Tahoma" w:hAnsi="Tahoma" w:cs="Tahoma"/>
          <w:b/>
          <w:sz w:val="22"/>
          <w:szCs w:val="22"/>
          <w:lang w:eastAsia="en-US"/>
        </w:rPr>
        <w:t>CONTRATANTE</w:t>
      </w:r>
      <w:r w:rsidRPr="00062757">
        <w:rPr>
          <w:rFonts w:ascii="Tahoma" w:hAnsi="Tahoma" w:cs="Tahoma"/>
          <w:sz w:val="22"/>
          <w:szCs w:val="22"/>
          <w:lang w:eastAsia="en-US"/>
        </w:rPr>
        <w:t xml:space="preserve">,  e  de  outro  lado  a  empresa  ...........  </w:t>
      </w:r>
      <w:proofErr w:type="gramStart"/>
      <w:r w:rsidRPr="00062757">
        <w:rPr>
          <w:rFonts w:ascii="Tahoma" w:hAnsi="Tahoma" w:cs="Tahoma"/>
          <w:sz w:val="22"/>
          <w:szCs w:val="22"/>
          <w:lang w:eastAsia="en-US"/>
        </w:rPr>
        <w:t>estabelecida</w:t>
      </w:r>
      <w:proofErr w:type="gramEnd"/>
      <w:r w:rsidRPr="00062757">
        <w:rPr>
          <w:rFonts w:ascii="Tahoma" w:hAnsi="Tahoma" w:cs="Tahoma"/>
          <w:sz w:val="22"/>
          <w:szCs w:val="22"/>
          <w:lang w:eastAsia="en-US"/>
        </w:rPr>
        <w:t xml:space="preserve">    </w:t>
      </w:r>
      <w:r w:rsidRPr="00062757">
        <w:rPr>
          <w:rFonts w:ascii="Tahoma" w:hAnsi="Tahoma" w:cs="Tahoma"/>
          <w:spacing w:val="2"/>
          <w:sz w:val="22"/>
          <w:szCs w:val="22"/>
          <w:lang w:eastAsia="en-US"/>
        </w:rPr>
        <w:t xml:space="preserve"> </w:t>
      </w:r>
      <w:r w:rsidRPr="00062757">
        <w:rPr>
          <w:rFonts w:ascii="Tahoma" w:hAnsi="Tahoma" w:cs="Tahoma"/>
          <w:sz w:val="22"/>
          <w:szCs w:val="22"/>
          <w:lang w:eastAsia="en-US"/>
        </w:rPr>
        <w:t xml:space="preserve">na ..............., s/nº, no município de ..........., inscrita no CNPJ sob n.º ................, neste ato representado pelo sócio proprietário ................ </w:t>
      </w:r>
      <w:proofErr w:type="gramStart"/>
      <w:r w:rsidRPr="00062757">
        <w:rPr>
          <w:rFonts w:ascii="Tahoma" w:hAnsi="Tahoma" w:cs="Tahoma"/>
          <w:sz w:val="22"/>
          <w:szCs w:val="22"/>
          <w:lang w:eastAsia="en-US"/>
        </w:rPr>
        <w:t>residente</w:t>
      </w:r>
      <w:proofErr w:type="gramEnd"/>
      <w:r w:rsidRPr="00062757">
        <w:rPr>
          <w:rFonts w:ascii="Tahoma" w:hAnsi="Tahoma" w:cs="Tahoma"/>
          <w:sz w:val="22"/>
          <w:szCs w:val="22"/>
          <w:lang w:eastAsia="en-US"/>
        </w:rPr>
        <w:t xml:space="preserve"> e domiciliado no município de ....... , inscrito no CPF sob </w:t>
      </w:r>
      <w:proofErr w:type="gramStart"/>
      <w:r w:rsidRPr="00062757">
        <w:rPr>
          <w:rFonts w:ascii="Tahoma" w:hAnsi="Tahoma" w:cs="Tahoma"/>
          <w:sz w:val="22"/>
          <w:szCs w:val="22"/>
          <w:lang w:eastAsia="en-US"/>
        </w:rPr>
        <w:t>n.º ...</w:t>
      </w:r>
      <w:proofErr w:type="gramEnd"/>
      <w:r w:rsidRPr="00062757">
        <w:rPr>
          <w:rFonts w:ascii="Tahoma" w:hAnsi="Tahoma" w:cs="Tahoma"/>
          <w:sz w:val="22"/>
          <w:szCs w:val="22"/>
          <w:lang w:eastAsia="en-US"/>
        </w:rPr>
        <w:t xml:space="preserve">....., doravante denominada de </w:t>
      </w:r>
      <w:r w:rsidRPr="00062757">
        <w:rPr>
          <w:rFonts w:ascii="Tahoma" w:hAnsi="Tahoma" w:cs="Tahoma"/>
          <w:b/>
          <w:sz w:val="22"/>
          <w:szCs w:val="22"/>
          <w:lang w:eastAsia="en-US"/>
        </w:rPr>
        <w:t>CONTRATADA</w:t>
      </w:r>
      <w:r w:rsidRPr="00062757">
        <w:rPr>
          <w:rFonts w:ascii="Tahoma" w:hAnsi="Tahoma" w:cs="Tahoma"/>
          <w:sz w:val="22"/>
          <w:szCs w:val="22"/>
          <w:lang w:eastAsia="en-US"/>
        </w:rPr>
        <w:t>, de comum acordo e com amparo legal na Lei 8.666/93 consolidada e Processo Adminis</w:t>
      </w:r>
      <w:r>
        <w:rPr>
          <w:rFonts w:ascii="Tahoma" w:hAnsi="Tahoma" w:cs="Tahoma"/>
          <w:sz w:val="22"/>
          <w:szCs w:val="22"/>
          <w:lang w:eastAsia="en-US"/>
        </w:rPr>
        <w:t xml:space="preserve">trativo Licitatório n.º </w:t>
      </w:r>
      <w:r w:rsidR="00450487">
        <w:rPr>
          <w:rFonts w:ascii="Tahoma" w:hAnsi="Tahoma" w:cs="Tahoma"/>
          <w:sz w:val="22"/>
          <w:szCs w:val="22"/>
          <w:lang w:eastAsia="en-US"/>
        </w:rPr>
        <w:t>157</w:t>
      </w:r>
      <w:r>
        <w:rPr>
          <w:rFonts w:ascii="Tahoma" w:hAnsi="Tahoma" w:cs="Tahoma"/>
          <w:sz w:val="22"/>
          <w:szCs w:val="22"/>
          <w:lang w:eastAsia="en-US"/>
        </w:rPr>
        <w:t>/2019</w:t>
      </w:r>
      <w:r w:rsidRPr="00062757">
        <w:rPr>
          <w:rFonts w:ascii="Tahoma" w:hAnsi="Tahoma" w:cs="Tahoma"/>
          <w:sz w:val="22"/>
          <w:szCs w:val="22"/>
          <w:lang w:eastAsia="en-US"/>
        </w:rPr>
        <w:t>, modalidade PREGÃO PR</w:t>
      </w:r>
      <w:r>
        <w:rPr>
          <w:rFonts w:ascii="Tahoma" w:hAnsi="Tahoma" w:cs="Tahoma"/>
          <w:sz w:val="22"/>
          <w:szCs w:val="22"/>
          <w:lang w:eastAsia="en-US"/>
        </w:rPr>
        <w:t xml:space="preserve">ESENCIAL n.º </w:t>
      </w:r>
      <w:r w:rsidR="00450487">
        <w:rPr>
          <w:rFonts w:ascii="Tahoma" w:hAnsi="Tahoma" w:cs="Tahoma"/>
          <w:sz w:val="22"/>
          <w:szCs w:val="22"/>
          <w:lang w:eastAsia="en-US"/>
        </w:rPr>
        <w:t>07</w:t>
      </w:r>
      <w:r>
        <w:rPr>
          <w:rFonts w:ascii="Tahoma" w:hAnsi="Tahoma" w:cs="Tahoma"/>
          <w:sz w:val="22"/>
          <w:szCs w:val="22"/>
          <w:lang w:eastAsia="en-US"/>
        </w:rPr>
        <w:t>/2019</w:t>
      </w:r>
      <w:r w:rsidRPr="00062757">
        <w:rPr>
          <w:rFonts w:ascii="Tahoma" w:hAnsi="Tahoma" w:cs="Tahoma"/>
          <w:sz w:val="22"/>
          <w:szCs w:val="22"/>
          <w:lang w:eastAsia="en-US"/>
        </w:rPr>
        <w:t xml:space="preserve">, </w:t>
      </w:r>
      <w:r w:rsidRPr="00062757">
        <w:rPr>
          <w:rFonts w:ascii="Tahoma" w:hAnsi="Tahoma" w:cs="Tahoma"/>
          <w:b/>
          <w:sz w:val="22"/>
          <w:szCs w:val="22"/>
          <w:lang w:eastAsia="en-US"/>
        </w:rPr>
        <w:t xml:space="preserve">DECLARAM </w:t>
      </w:r>
      <w:r w:rsidRPr="00062757">
        <w:rPr>
          <w:rFonts w:ascii="Tahoma" w:hAnsi="Tahoma" w:cs="Tahoma"/>
          <w:sz w:val="22"/>
          <w:szCs w:val="22"/>
          <w:lang w:eastAsia="en-US"/>
        </w:rPr>
        <w:t>pelo presente Instrumento e na melhor forma de Direito, ter Justo e Contratado o objeto nas clausulas e condições conforme</w:t>
      </w:r>
      <w:r w:rsidRPr="00062757">
        <w:rPr>
          <w:rFonts w:ascii="Tahoma" w:hAnsi="Tahoma" w:cs="Tahoma"/>
          <w:spacing w:val="-6"/>
          <w:sz w:val="22"/>
          <w:szCs w:val="22"/>
          <w:lang w:eastAsia="en-US"/>
        </w:rPr>
        <w:t xml:space="preserve"> </w:t>
      </w:r>
      <w:r w:rsidRPr="00062757">
        <w:rPr>
          <w:rFonts w:ascii="Tahoma" w:hAnsi="Tahoma" w:cs="Tahoma"/>
          <w:sz w:val="22"/>
          <w:szCs w:val="22"/>
          <w:lang w:eastAsia="en-US"/>
        </w:rPr>
        <w:t>segue:</w:t>
      </w:r>
    </w:p>
    <w:p w:rsidR="00062757" w:rsidRPr="00062757" w:rsidRDefault="00062757" w:rsidP="00062757">
      <w:pPr>
        <w:widowControl w:val="0"/>
        <w:spacing w:after="0" w:line="240" w:lineRule="auto"/>
        <w:rPr>
          <w:rFonts w:ascii="Tahoma" w:hAnsi="Tahoma" w:cs="Tahoma"/>
          <w:sz w:val="22"/>
          <w:szCs w:val="22"/>
          <w:lang w:eastAsia="en-US"/>
        </w:rPr>
      </w:pPr>
    </w:p>
    <w:p w:rsidR="00062757" w:rsidRPr="00062757" w:rsidRDefault="00062757" w:rsidP="00062757">
      <w:pPr>
        <w:spacing w:after="0" w:line="240" w:lineRule="auto"/>
        <w:ind w:left="222"/>
        <w:jc w:val="both"/>
        <w:rPr>
          <w:rFonts w:ascii="Tahoma" w:hAnsi="Tahoma" w:cs="Tahoma"/>
          <w:b/>
          <w:sz w:val="22"/>
          <w:szCs w:val="22"/>
          <w:lang w:eastAsia="en-US"/>
        </w:rPr>
      </w:pPr>
      <w:r w:rsidRPr="00062757">
        <w:rPr>
          <w:rFonts w:ascii="Tahoma" w:hAnsi="Tahoma" w:cs="Tahoma"/>
          <w:b/>
          <w:sz w:val="22"/>
          <w:szCs w:val="22"/>
          <w:lang w:eastAsia="en-US"/>
        </w:rPr>
        <w:t>CLÁUSULA PRIMEIRA - DO OBJETO</w:t>
      </w:r>
    </w:p>
    <w:p w:rsidR="00062757" w:rsidRPr="00062757" w:rsidRDefault="00062757" w:rsidP="00062757">
      <w:pPr>
        <w:widowControl w:val="0"/>
        <w:spacing w:before="10" w:after="0" w:line="240" w:lineRule="auto"/>
        <w:rPr>
          <w:rFonts w:ascii="Tahoma" w:hAnsi="Tahoma" w:cs="Tahoma"/>
          <w:b/>
          <w:sz w:val="22"/>
          <w:szCs w:val="22"/>
          <w:lang w:eastAsia="en-US"/>
        </w:rPr>
      </w:pPr>
    </w:p>
    <w:p w:rsidR="004940A3" w:rsidRPr="00CB1FA6" w:rsidRDefault="00062757" w:rsidP="00CB1FA6">
      <w:pPr>
        <w:spacing w:after="0" w:line="240" w:lineRule="auto"/>
        <w:ind w:left="709"/>
        <w:jc w:val="both"/>
        <w:rPr>
          <w:rFonts w:ascii="Arial" w:eastAsia="Arial Unicode MS" w:hAnsi="Arial" w:cs="Arial"/>
          <w:sz w:val="24"/>
          <w:szCs w:val="24"/>
        </w:rPr>
      </w:pPr>
      <w:r w:rsidRPr="00CB1FA6">
        <w:rPr>
          <w:rFonts w:ascii="Arial" w:eastAsia="Arial Unicode MS" w:hAnsi="Arial" w:cs="Arial"/>
          <w:sz w:val="24"/>
          <w:szCs w:val="24"/>
        </w:rPr>
        <w:t>O objet</w:t>
      </w:r>
      <w:r w:rsidR="004940A3" w:rsidRPr="00CB1FA6">
        <w:rPr>
          <w:rFonts w:ascii="Arial" w:eastAsia="Arial Unicode MS" w:hAnsi="Arial" w:cs="Arial"/>
          <w:sz w:val="24"/>
          <w:szCs w:val="24"/>
        </w:rPr>
        <w:t xml:space="preserve">o do presente contrato consiste a contratação de empresa para locação com instalação para os dias 12 a 19 de abril de 2019 de: </w:t>
      </w:r>
    </w:p>
    <w:p w:rsidR="004940A3" w:rsidRPr="00CB1FA6" w:rsidRDefault="004940A3" w:rsidP="00CB1FA6">
      <w:pPr>
        <w:spacing w:after="0" w:line="240" w:lineRule="auto"/>
        <w:ind w:left="709"/>
        <w:jc w:val="both"/>
        <w:rPr>
          <w:rFonts w:ascii="Arial" w:eastAsia="Arial Unicode MS" w:hAnsi="Arial" w:cs="Arial"/>
          <w:sz w:val="24"/>
          <w:szCs w:val="24"/>
        </w:rPr>
      </w:pPr>
      <w:r w:rsidRPr="00CB1FA6">
        <w:rPr>
          <w:rFonts w:ascii="Arial" w:eastAsia="Arial Unicode MS" w:hAnsi="Arial" w:cs="Arial"/>
          <w:b/>
          <w:sz w:val="24"/>
          <w:szCs w:val="24"/>
        </w:rPr>
        <w:t>01</w:t>
      </w:r>
      <w:r w:rsidRPr="00CB1FA6">
        <w:rPr>
          <w:rFonts w:ascii="Arial" w:eastAsia="Arial Unicode MS" w:hAnsi="Arial" w:cs="Arial"/>
          <w:sz w:val="24"/>
          <w:szCs w:val="24"/>
        </w:rPr>
        <w:t xml:space="preserve"> Palco medindo 10m x 8m e 1,20 de altura</w:t>
      </w:r>
      <w:r w:rsidR="00903CAC" w:rsidRPr="00CB1FA6">
        <w:rPr>
          <w:rFonts w:ascii="Arial" w:eastAsia="Arial Unicode MS" w:hAnsi="Arial" w:cs="Arial"/>
          <w:sz w:val="24"/>
          <w:szCs w:val="24"/>
        </w:rPr>
        <w:t>.</w:t>
      </w:r>
      <w:r w:rsidRPr="00CB1FA6">
        <w:rPr>
          <w:rFonts w:ascii="Arial" w:eastAsia="Arial Unicode MS" w:hAnsi="Arial" w:cs="Arial"/>
          <w:sz w:val="24"/>
          <w:szCs w:val="24"/>
        </w:rPr>
        <w:t xml:space="preserve"> </w:t>
      </w:r>
    </w:p>
    <w:p w:rsidR="004940A3" w:rsidRPr="00CB1FA6" w:rsidRDefault="004940A3" w:rsidP="00CB1FA6">
      <w:pPr>
        <w:spacing w:after="0" w:line="240" w:lineRule="auto"/>
        <w:ind w:left="709"/>
        <w:jc w:val="both"/>
        <w:rPr>
          <w:rFonts w:ascii="Arial" w:eastAsia="Arial Unicode MS" w:hAnsi="Arial" w:cs="Arial"/>
          <w:sz w:val="24"/>
          <w:szCs w:val="24"/>
        </w:rPr>
      </w:pPr>
      <w:r w:rsidRPr="00CB1FA6">
        <w:rPr>
          <w:rFonts w:ascii="Arial" w:eastAsia="Arial Unicode MS" w:hAnsi="Arial" w:cs="Arial"/>
          <w:b/>
          <w:sz w:val="24"/>
          <w:szCs w:val="24"/>
        </w:rPr>
        <w:t>10</w:t>
      </w:r>
      <w:r w:rsidRPr="00CB1FA6">
        <w:rPr>
          <w:rFonts w:ascii="Arial" w:eastAsia="Arial Unicode MS" w:hAnsi="Arial" w:cs="Arial"/>
          <w:sz w:val="24"/>
          <w:szCs w:val="24"/>
        </w:rPr>
        <w:t xml:space="preserve"> Pirâmides medindo 10m x 10m, cobertura de lona KP 1.000 na cor branca, lona antichamas e fechamento </w:t>
      </w:r>
      <w:proofErr w:type="gramStart"/>
      <w:r w:rsidRPr="00CB1FA6">
        <w:rPr>
          <w:rFonts w:ascii="Arial" w:eastAsia="Arial Unicode MS" w:hAnsi="Arial" w:cs="Arial"/>
          <w:sz w:val="24"/>
          <w:szCs w:val="24"/>
        </w:rPr>
        <w:t>das laterais e fundo do palco</w:t>
      </w:r>
      <w:proofErr w:type="gramEnd"/>
      <w:r w:rsidRPr="00CB1FA6">
        <w:rPr>
          <w:rFonts w:ascii="Arial" w:eastAsia="Arial Unicode MS" w:hAnsi="Arial" w:cs="Arial"/>
          <w:sz w:val="24"/>
          <w:szCs w:val="24"/>
        </w:rPr>
        <w:t>, para estrutura de shows, bailes</w:t>
      </w:r>
      <w:r w:rsidR="00903CAC" w:rsidRPr="00CB1FA6">
        <w:rPr>
          <w:rFonts w:ascii="Arial" w:eastAsia="Arial Unicode MS" w:hAnsi="Arial" w:cs="Arial"/>
          <w:sz w:val="24"/>
          <w:szCs w:val="24"/>
        </w:rPr>
        <w:t>.</w:t>
      </w:r>
      <w:r w:rsidRPr="00CB1FA6">
        <w:rPr>
          <w:rFonts w:ascii="Arial" w:eastAsia="Arial Unicode MS" w:hAnsi="Arial" w:cs="Arial"/>
          <w:sz w:val="24"/>
          <w:szCs w:val="24"/>
        </w:rPr>
        <w:t xml:space="preserve"> </w:t>
      </w:r>
    </w:p>
    <w:p w:rsidR="00CB1FA6" w:rsidRDefault="004940A3" w:rsidP="00CB1FA6">
      <w:pPr>
        <w:spacing w:after="0" w:line="240" w:lineRule="auto"/>
        <w:ind w:left="709"/>
        <w:jc w:val="both"/>
        <w:rPr>
          <w:rFonts w:ascii="Arial" w:eastAsia="Arial Unicode MS" w:hAnsi="Arial" w:cs="Arial"/>
          <w:sz w:val="24"/>
          <w:szCs w:val="24"/>
        </w:rPr>
      </w:pPr>
      <w:r w:rsidRPr="00CB1FA6">
        <w:rPr>
          <w:rFonts w:ascii="Arial" w:eastAsia="Arial Unicode MS" w:hAnsi="Arial" w:cs="Arial"/>
          <w:b/>
          <w:sz w:val="24"/>
          <w:szCs w:val="24"/>
        </w:rPr>
        <w:t>02</w:t>
      </w:r>
      <w:r w:rsidR="00903CAC" w:rsidRPr="00CB1FA6">
        <w:rPr>
          <w:rFonts w:ascii="Arial" w:eastAsia="Arial Unicode MS" w:hAnsi="Arial" w:cs="Arial"/>
          <w:sz w:val="24"/>
          <w:szCs w:val="24"/>
        </w:rPr>
        <w:t xml:space="preserve"> </w:t>
      </w:r>
      <w:r w:rsidRPr="00CB1FA6">
        <w:rPr>
          <w:rFonts w:ascii="Arial" w:eastAsia="Arial Unicode MS" w:hAnsi="Arial" w:cs="Arial"/>
          <w:sz w:val="24"/>
          <w:szCs w:val="24"/>
        </w:rPr>
        <w:t xml:space="preserve">Pirâmides medindo 10m x 10m cada uma, cobertura de lona KP 1.000 na cor branca, lona antichamas e fechamento das </w:t>
      </w:r>
      <w:proofErr w:type="gramStart"/>
      <w:r w:rsidRPr="00CB1FA6">
        <w:rPr>
          <w:rFonts w:ascii="Arial" w:eastAsia="Arial Unicode MS" w:hAnsi="Arial" w:cs="Arial"/>
          <w:sz w:val="24"/>
          <w:szCs w:val="24"/>
        </w:rPr>
        <w:t xml:space="preserve">laterais </w:t>
      </w:r>
      <w:r w:rsidR="00903CAC" w:rsidRPr="00CB1FA6">
        <w:rPr>
          <w:rFonts w:ascii="Arial" w:eastAsia="Arial Unicode MS" w:hAnsi="Arial" w:cs="Arial"/>
          <w:sz w:val="24"/>
          <w:szCs w:val="24"/>
        </w:rPr>
        <w:t>,</w:t>
      </w:r>
      <w:proofErr w:type="gramEnd"/>
      <w:r w:rsidR="00903CAC" w:rsidRPr="00CB1FA6">
        <w:rPr>
          <w:rFonts w:ascii="Arial" w:eastAsia="Arial Unicode MS" w:hAnsi="Arial" w:cs="Arial"/>
          <w:sz w:val="24"/>
          <w:szCs w:val="24"/>
        </w:rPr>
        <w:t xml:space="preserve"> para comercialização do peixe.</w:t>
      </w:r>
      <w:r w:rsidRPr="00CB1FA6">
        <w:rPr>
          <w:rFonts w:ascii="Arial" w:eastAsia="Arial Unicode MS" w:hAnsi="Arial" w:cs="Arial"/>
          <w:sz w:val="24"/>
          <w:szCs w:val="24"/>
        </w:rPr>
        <w:t xml:space="preserve"> </w:t>
      </w:r>
    </w:p>
    <w:p w:rsidR="004940A3" w:rsidRPr="00CB1FA6" w:rsidRDefault="004940A3" w:rsidP="00CB1FA6">
      <w:pPr>
        <w:spacing w:after="0" w:line="240" w:lineRule="auto"/>
        <w:ind w:left="709"/>
        <w:jc w:val="both"/>
        <w:rPr>
          <w:rFonts w:ascii="Arial" w:eastAsia="Arial Unicode MS" w:hAnsi="Arial" w:cs="Arial"/>
          <w:sz w:val="24"/>
          <w:szCs w:val="24"/>
        </w:rPr>
      </w:pPr>
      <w:r w:rsidRPr="00CB1FA6">
        <w:rPr>
          <w:rFonts w:ascii="Arial" w:eastAsia="Arial Unicode MS" w:hAnsi="Arial" w:cs="Arial"/>
          <w:b/>
          <w:sz w:val="24"/>
          <w:szCs w:val="24"/>
        </w:rPr>
        <w:t>01</w:t>
      </w:r>
      <w:r w:rsidRPr="00CB1FA6">
        <w:rPr>
          <w:rFonts w:ascii="Arial" w:eastAsia="Arial Unicode MS" w:hAnsi="Arial" w:cs="Arial"/>
          <w:sz w:val="24"/>
          <w:szCs w:val="24"/>
        </w:rPr>
        <w:t xml:space="preserve"> </w:t>
      </w:r>
      <w:r w:rsidR="00903CAC" w:rsidRPr="00CB1FA6">
        <w:rPr>
          <w:rFonts w:ascii="Arial" w:eastAsia="Arial Unicode MS" w:hAnsi="Arial" w:cs="Arial"/>
          <w:sz w:val="24"/>
          <w:szCs w:val="24"/>
        </w:rPr>
        <w:t xml:space="preserve">Pirâmides medindo 10m x 10m cada uma, cobertura de lona KP 1.000 na cor branca, lona antichamas e fechamento das </w:t>
      </w:r>
      <w:proofErr w:type="gramStart"/>
      <w:r w:rsidR="00903CAC" w:rsidRPr="00CB1FA6">
        <w:rPr>
          <w:rFonts w:ascii="Arial" w:eastAsia="Arial Unicode MS" w:hAnsi="Arial" w:cs="Arial"/>
          <w:sz w:val="24"/>
          <w:szCs w:val="24"/>
        </w:rPr>
        <w:t>laterais ,</w:t>
      </w:r>
      <w:proofErr w:type="gramEnd"/>
      <w:r w:rsidR="00903CAC" w:rsidRPr="00CB1FA6">
        <w:rPr>
          <w:rFonts w:ascii="Arial" w:eastAsia="Arial Unicode MS" w:hAnsi="Arial" w:cs="Arial"/>
          <w:sz w:val="24"/>
          <w:szCs w:val="24"/>
        </w:rPr>
        <w:t xml:space="preserve"> para floricultura. </w:t>
      </w:r>
    </w:p>
    <w:p w:rsidR="004940A3" w:rsidRPr="004940A3" w:rsidRDefault="004940A3" w:rsidP="004940A3">
      <w:pPr>
        <w:spacing w:before="120" w:after="0"/>
        <w:jc w:val="both"/>
        <w:rPr>
          <w:rFonts w:ascii="Tahoma" w:hAnsi="Tahoma" w:cs="Tahoma"/>
          <w:sz w:val="22"/>
          <w:szCs w:val="22"/>
          <w:lang w:eastAsia="en-US"/>
        </w:rPr>
      </w:pPr>
    </w:p>
    <w:p w:rsidR="00062757" w:rsidRDefault="00062757" w:rsidP="00062757">
      <w:pPr>
        <w:widowControl w:val="0"/>
        <w:spacing w:before="69" w:after="0" w:line="240" w:lineRule="auto"/>
        <w:ind w:left="222"/>
        <w:outlineLvl w:val="1"/>
        <w:rPr>
          <w:rFonts w:ascii="Tahoma" w:hAnsi="Tahoma" w:cs="Tahoma"/>
          <w:b/>
          <w:bCs/>
          <w:sz w:val="22"/>
          <w:szCs w:val="22"/>
          <w:lang w:eastAsia="en-US"/>
        </w:rPr>
      </w:pPr>
      <w:r w:rsidRPr="00062757">
        <w:rPr>
          <w:rFonts w:ascii="Tahoma" w:hAnsi="Tahoma" w:cs="Tahoma"/>
          <w:b/>
          <w:bCs/>
          <w:sz w:val="22"/>
          <w:szCs w:val="22"/>
          <w:lang w:eastAsia="en-US"/>
        </w:rPr>
        <w:t>CLÁUSULA SEGUNDA – DAS PARTES INTEGRANTES</w:t>
      </w:r>
    </w:p>
    <w:p w:rsidR="00CB1FA6" w:rsidRPr="00062757" w:rsidRDefault="00CB1FA6" w:rsidP="00062757">
      <w:pPr>
        <w:widowControl w:val="0"/>
        <w:spacing w:before="69" w:after="0" w:line="240" w:lineRule="auto"/>
        <w:ind w:left="222"/>
        <w:outlineLvl w:val="1"/>
        <w:rPr>
          <w:rFonts w:ascii="Tahoma" w:hAnsi="Tahoma" w:cs="Tahoma"/>
          <w:b/>
          <w:bCs/>
          <w:sz w:val="22"/>
          <w:szCs w:val="22"/>
          <w:lang w:eastAsia="en-US"/>
        </w:rPr>
      </w:pPr>
    </w:p>
    <w:p w:rsidR="00062757" w:rsidRPr="00CB1FA6" w:rsidRDefault="00062757" w:rsidP="00CB1FA6">
      <w:pPr>
        <w:spacing w:after="0" w:line="240" w:lineRule="auto"/>
        <w:ind w:firstLine="709"/>
        <w:jc w:val="both"/>
        <w:rPr>
          <w:rFonts w:ascii="Arial" w:eastAsia="Arial Unicode MS" w:hAnsi="Arial" w:cs="Arial"/>
          <w:sz w:val="24"/>
          <w:szCs w:val="24"/>
        </w:rPr>
      </w:pPr>
      <w:r w:rsidRPr="00CB1FA6">
        <w:rPr>
          <w:rFonts w:ascii="Arial" w:eastAsia="Arial Unicode MS" w:hAnsi="Arial" w:cs="Arial"/>
          <w:sz w:val="24"/>
          <w:szCs w:val="24"/>
        </w:rPr>
        <w:t xml:space="preserve">São partes integrantes e </w:t>
      </w:r>
      <w:proofErr w:type="spellStart"/>
      <w:r w:rsidRPr="00CB1FA6">
        <w:rPr>
          <w:rFonts w:ascii="Arial" w:eastAsia="Arial Unicode MS" w:hAnsi="Arial" w:cs="Arial"/>
          <w:sz w:val="24"/>
          <w:szCs w:val="24"/>
        </w:rPr>
        <w:t>indesmembráveis</w:t>
      </w:r>
      <w:proofErr w:type="spellEnd"/>
      <w:r w:rsidRPr="00CB1FA6">
        <w:rPr>
          <w:rFonts w:ascii="Arial" w:eastAsia="Arial Unicode MS" w:hAnsi="Arial" w:cs="Arial"/>
          <w:sz w:val="24"/>
          <w:szCs w:val="24"/>
        </w:rPr>
        <w:t xml:space="preserve"> deste Instrumento o pro</w:t>
      </w:r>
      <w:r w:rsidR="00450487">
        <w:rPr>
          <w:rFonts w:ascii="Arial" w:eastAsia="Arial Unicode MS" w:hAnsi="Arial" w:cs="Arial"/>
          <w:sz w:val="24"/>
          <w:szCs w:val="24"/>
        </w:rPr>
        <w:t>cesso administrativo nº 157/2019 e Pregão Presencial n.º 07</w:t>
      </w:r>
      <w:r w:rsidR="00903CAC" w:rsidRPr="00CB1FA6">
        <w:rPr>
          <w:rFonts w:ascii="Arial" w:eastAsia="Arial Unicode MS" w:hAnsi="Arial" w:cs="Arial"/>
          <w:sz w:val="24"/>
          <w:szCs w:val="24"/>
        </w:rPr>
        <w:t>/2019</w:t>
      </w:r>
      <w:r w:rsidRPr="00CB1FA6">
        <w:rPr>
          <w:rFonts w:ascii="Arial" w:eastAsia="Arial Unicode MS" w:hAnsi="Arial" w:cs="Arial"/>
          <w:sz w:val="24"/>
          <w:szCs w:val="24"/>
        </w:rPr>
        <w:t xml:space="preserve"> e a proposta da Contratada.</w:t>
      </w:r>
    </w:p>
    <w:p w:rsidR="00062757" w:rsidRPr="00062757" w:rsidRDefault="00062757" w:rsidP="00062757">
      <w:pPr>
        <w:widowControl w:val="0"/>
        <w:spacing w:after="0" w:line="240" w:lineRule="auto"/>
        <w:rPr>
          <w:rFonts w:ascii="Tahoma" w:hAnsi="Tahoma" w:cs="Tahoma"/>
          <w:sz w:val="22"/>
          <w:szCs w:val="22"/>
          <w:lang w:eastAsia="en-US"/>
        </w:rPr>
      </w:pPr>
    </w:p>
    <w:p w:rsidR="00062757" w:rsidRPr="00062757" w:rsidRDefault="00062757" w:rsidP="00062757">
      <w:pPr>
        <w:spacing w:after="0" w:line="240" w:lineRule="auto"/>
        <w:ind w:left="222"/>
        <w:rPr>
          <w:rFonts w:ascii="Tahoma" w:hAnsi="Tahoma" w:cs="Tahoma"/>
          <w:b/>
          <w:sz w:val="22"/>
          <w:szCs w:val="22"/>
          <w:lang w:eastAsia="en-US"/>
        </w:rPr>
      </w:pPr>
    </w:p>
    <w:p w:rsidR="00062757" w:rsidRPr="00062757" w:rsidRDefault="00062757" w:rsidP="00903CAC">
      <w:pPr>
        <w:spacing w:after="0" w:line="360" w:lineRule="auto"/>
        <w:ind w:left="221"/>
        <w:rPr>
          <w:rFonts w:ascii="Tahoma" w:hAnsi="Tahoma" w:cs="Tahoma"/>
          <w:b/>
          <w:sz w:val="22"/>
          <w:szCs w:val="22"/>
          <w:lang w:eastAsia="en-US"/>
        </w:rPr>
      </w:pPr>
      <w:r w:rsidRPr="00062757">
        <w:rPr>
          <w:rFonts w:ascii="Tahoma" w:hAnsi="Tahoma" w:cs="Tahoma"/>
          <w:b/>
          <w:sz w:val="22"/>
          <w:szCs w:val="22"/>
          <w:lang w:eastAsia="en-US"/>
        </w:rPr>
        <w:t>CLÁUSULA TERCEIRA - DO PREÇO</w:t>
      </w:r>
    </w:p>
    <w:p w:rsidR="00903CAC" w:rsidRPr="00CB1FA6" w:rsidRDefault="00903CAC" w:rsidP="00CB1FA6">
      <w:pPr>
        <w:spacing w:after="0" w:line="240" w:lineRule="auto"/>
        <w:ind w:left="709"/>
        <w:jc w:val="both"/>
        <w:rPr>
          <w:rFonts w:ascii="Arial" w:eastAsia="Arial Unicode MS" w:hAnsi="Arial" w:cs="Arial"/>
          <w:sz w:val="24"/>
          <w:szCs w:val="24"/>
        </w:rPr>
      </w:pPr>
      <w:r w:rsidRPr="00CB1FA6">
        <w:rPr>
          <w:rFonts w:ascii="Arial" w:eastAsia="Arial Unicode MS" w:hAnsi="Arial" w:cs="Arial"/>
          <w:sz w:val="24"/>
          <w:szCs w:val="24"/>
        </w:rPr>
        <w:t>O valor deste contrato é de:</w:t>
      </w:r>
    </w:p>
    <w:p w:rsidR="00903CAC" w:rsidRPr="00CB1FA6" w:rsidRDefault="00903CAC" w:rsidP="00CB1FA6">
      <w:pPr>
        <w:spacing w:after="0" w:line="240" w:lineRule="auto"/>
        <w:ind w:left="709"/>
        <w:jc w:val="both"/>
        <w:rPr>
          <w:rFonts w:ascii="Arial" w:eastAsia="Arial Unicode MS" w:hAnsi="Arial" w:cs="Arial"/>
          <w:sz w:val="24"/>
          <w:szCs w:val="24"/>
        </w:rPr>
      </w:pPr>
      <w:r w:rsidRPr="00CB1FA6">
        <w:rPr>
          <w:rFonts w:ascii="Arial" w:eastAsia="Arial Unicode MS" w:hAnsi="Arial" w:cs="Arial"/>
          <w:b/>
          <w:sz w:val="24"/>
          <w:szCs w:val="24"/>
        </w:rPr>
        <w:t>01</w:t>
      </w:r>
      <w:r w:rsidR="00CB1FA6">
        <w:rPr>
          <w:rFonts w:ascii="Arial" w:eastAsia="Arial Unicode MS" w:hAnsi="Arial" w:cs="Arial"/>
          <w:b/>
          <w:sz w:val="24"/>
          <w:szCs w:val="24"/>
        </w:rPr>
        <w:t xml:space="preserve"> </w:t>
      </w:r>
      <w:r w:rsidR="00CB1FA6" w:rsidRPr="00CB1FA6">
        <w:rPr>
          <w:rFonts w:ascii="Arial" w:eastAsia="Arial Unicode MS" w:hAnsi="Arial" w:cs="Arial"/>
          <w:sz w:val="24"/>
          <w:szCs w:val="24"/>
        </w:rPr>
        <w:t>(um)</w:t>
      </w:r>
      <w:r w:rsidRPr="00CB1FA6">
        <w:rPr>
          <w:rFonts w:ascii="Arial" w:eastAsia="Arial Unicode MS" w:hAnsi="Arial" w:cs="Arial"/>
          <w:sz w:val="24"/>
          <w:szCs w:val="24"/>
        </w:rPr>
        <w:t xml:space="preserve"> Palco medindo 10m x 8m e 1,20 de altura, no Valor por item de R$</w:t>
      </w:r>
      <w:proofErr w:type="gramStart"/>
      <w:r w:rsidRPr="00CB1FA6">
        <w:rPr>
          <w:rFonts w:ascii="Arial" w:eastAsia="Arial Unicode MS" w:hAnsi="Arial" w:cs="Arial"/>
          <w:sz w:val="24"/>
          <w:szCs w:val="24"/>
        </w:rPr>
        <w:t>.........................................</w:t>
      </w:r>
      <w:proofErr w:type="gramEnd"/>
      <w:r w:rsidRPr="00CB1FA6">
        <w:rPr>
          <w:rFonts w:ascii="Arial" w:eastAsia="Arial Unicode MS" w:hAnsi="Arial" w:cs="Arial"/>
          <w:sz w:val="24"/>
          <w:szCs w:val="24"/>
        </w:rPr>
        <w:t>, com valor total de R$ .............................................</w:t>
      </w:r>
    </w:p>
    <w:p w:rsidR="00903CAC" w:rsidRPr="00CB1FA6" w:rsidRDefault="00903CAC" w:rsidP="00CB1FA6">
      <w:pPr>
        <w:spacing w:after="0" w:line="240" w:lineRule="auto"/>
        <w:ind w:left="709"/>
        <w:jc w:val="both"/>
        <w:rPr>
          <w:rFonts w:ascii="Arial" w:eastAsia="Arial Unicode MS" w:hAnsi="Arial" w:cs="Arial"/>
          <w:sz w:val="24"/>
          <w:szCs w:val="24"/>
        </w:rPr>
      </w:pPr>
      <w:r w:rsidRPr="00CB1FA6">
        <w:rPr>
          <w:rFonts w:ascii="Arial" w:eastAsia="Arial Unicode MS" w:hAnsi="Arial" w:cs="Arial"/>
          <w:b/>
          <w:sz w:val="24"/>
          <w:szCs w:val="24"/>
        </w:rPr>
        <w:t>10</w:t>
      </w:r>
      <w:r w:rsidR="00CB1FA6">
        <w:rPr>
          <w:rFonts w:ascii="Arial" w:eastAsia="Arial Unicode MS" w:hAnsi="Arial" w:cs="Arial"/>
          <w:b/>
          <w:sz w:val="24"/>
          <w:szCs w:val="24"/>
        </w:rPr>
        <w:t xml:space="preserve"> </w:t>
      </w:r>
      <w:r w:rsidR="00CB1FA6" w:rsidRPr="00CB1FA6">
        <w:rPr>
          <w:rFonts w:ascii="Arial" w:eastAsia="Arial Unicode MS" w:hAnsi="Arial" w:cs="Arial"/>
          <w:sz w:val="24"/>
          <w:szCs w:val="24"/>
        </w:rPr>
        <w:t>(dez)</w:t>
      </w:r>
      <w:r w:rsidRPr="00CB1FA6">
        <w:rPr>
          <w:rFonts w:ascii="Arial" w:eastAsia="Arial Unicode MS" w:hAnsi="Arial" w:cs="Arial"/>
          <w:sz w:val="24"/>
          <w:szCs w:val="24"/>
        </w:rPr>
        <w:t xml:space="preserve"> Pirâmides medindo 10m x 10m, cobertura de lona KP 1.000 na cor branca, lona antichamas e fechamento </w:t>
      </w:r>
      <w:proofErr w:type="gramStart"/>
      <w:r w:rsidRPr="00CB1FA6">
        <w:rPr>
          <w:rFonts w:ascii="Arial" w:eastAsia="Arial Unicode MS" w:hAnsi="Arial" w:cs="Arial"/>
          <w:sz w:val="24"/>
          <w:szCs w:val="24"/>
        </w:rPr>
        <w:t>das laterais e fundo do palco</w:t>
      </w:r>
      <w:proofErr w:type="gramEnd"/>
      <w:r w:rsidRPr="00CB1FA6">
        <w:rPr>
          <w:rFonts w:ascii="Arial" w:eastAsia="Arial Unicode MS" w:hAnsi="Arial" w:cs="Arial"/>
          <w:sz w:val="24"/>
          <w:szCs w:val="24"/>
        </w:rPr>
        <w:t>, para estrutura de shows, bailes, no valor por item de R$....................................................., com valor total de R$........................................................</w:t>
      </w:r>
    </w:p>
    <w:p w:rsidR="00903CAC" w:rsidRPr="00CB1FA6" w:rsidRDefault="00903CAC" w:rsidP="00CB1FA6">
      <w:pPr>
        <w:spacing w:after="0" w:line="240" w:lineRule="auto"/>
        <w:ind w:left="709"/>
        <w:jc w:val="both"/>
        <w:rPr>
          <w:rFonts w:ascii="Arial" w:eastAsia="Arial Unicode MS" w:hAnsi="Arial" w:cs="Arial"/>
          <w:sz w:val="24"/>
          <w:szCs w:val="24"/>
        </w:rPr>
      </w:pPr>
      <w:r w:rsidRPr="00CB1FA6">
        <w:rPr>
          <w:rFonts w:ascii="Arial" w:eastAsia="Arial Unicode MS" w:hAnsi="Arial" w:cs="Arial"/>
          <w:b/>
          <w:sz w:val="24"/>
          <w:szCs w:val="24"/>
        </w:rPr>
        <w:t>02</w:t>
      </w:r>
      <w:r w:rsidR="00CB1FA6">
        <w:rPr>
          <w:rFonts w:ascii="Arial" w:eastAsia="Arial Unicode MS" w:hAnsi="Arial" w:cs="Arial"/>
          <w:b/>
          <w:sz w:val="24"/>
          <w:szCs w:val="24"/>
        </w:rPr>
        <w:t xml:space="preserve"> </w:t>
      </w:r>
      <w:r w:rsidR="00CB1FA6" w:rsidRPr="00CB1FA6">
        <w:rPr>
          <w:rFonts w:ascii="Arial" w:eastAsia="Arial Unicode MS" w:hAnsi="Arial" w:cs="Arial"/>
          <w:sz w:val="24"/>
          <w:szCs w:val="24"/>
        </w:rPr>
        <w:t>(duas)</w:t>
      </w:r>
      <w:proofErr w:type="gramStart"/>
      <w:r w:rsidRPr="00CB1FA6">
        <w:rPr>
          <w:rFonts w:ascii="Arial" w:eastAsia="Arial Unicode MS" w:hAnsi="Arial" w:cs="Arial"/>
          <w:sz w:val="24"/>
          <w:szCs w:val="24"/>
        </w:rPr>
        <w:t xml:space="preserve">  </w:t>
      </w:r>
      <w:proofErr w:type="gramEnd"/>
      <w:r w:rsidRPr="00CB1FA6">
        <w:rPr>
          <w:rFonts w:ascii="Arial" w:eastAsia="Arial Unicode MS" w:hAnsi="Arial" w:cs="Arial"/>
          <w:sz w:val="24"/>
          <w:szCs w:val="24"/>
        </w:rPr>
        <w:t>Pirâmides medindo 10m x 10m cada uma, cobertura de lona KP 1.000 na cor branca, lona antichamas e fechamento das laterais , para comercialização do peixe, com valor por item de R$........................................................., com valor total de R$..................................................................</w:t>
      </w:r>
    </w:p>
    <w:p w:rsidR="00062757" w:rsidRPr="00CB1FA6" w:rsidRDefault="00903CAC" w:rsidP="00CB1FA6">
      <w:pPr>
        <w:spacing w:after="0" w:line="240" w:lineRule="auto"/>
        <w:ind w:left="709"/>
        <w:jc w:val="both"/>
        <w:rPr>
          <w:rFonts w:ascii="Arial" w:eastAsia="Arial Unicode MS" w:hAnsi="Arial" w:cs="Arial"/>
          <w:sz w:val="24"/>
          <w:szCs w:val="24"/>
        </w:rPr>
      </w:pPr>
      <w:r w:rsidRPr="00CB1FA6">
        <w:rPr>
          <w:rFonts w:ascii="Arial" w:eastAsia="Arial Unicode MS" w:hAnsi="Arial" w:cs="Arial"/>
          <w:b/>
          <w:sz w:val="24"/>
          <w:szCs w:val="24"/>
        </w:rPr>
        <w:t>01</w:t>
      </w:r>
      <w:r w:rsidR="00CB1FA6">
        <w:rPr>
          <w:rFonts w:ascii="Arial" w:eastAsia="Arial Unicode MS" w:hAnsi="Arial" w:cs="Arial"/>
          <w:b/>
          <w:sz w:val="24"/>
          <w:szCs w:val="24"/>
        </w:rPr>
        <w:t xml:space="preserve"> </w:t>
      </w:r>
      <w:r w:rsidR="00CB1FA6" w:rsidRPr="00CB1FA6">
        <w:rPr>
          <w:rFonts w:ascii="Arial" w:eastAsia="Arial Unicode MS" w:hAnsi="Arial" w:cs="Arial"/>
          <w:sz w:val="24"/>
          <w:szCs w:val="24"/>
        </w:rPr>
        <w:t>(uma)</w:t>
      </w:r>
      <w:r w:rsidRPr="00CB1FA6">
        <w:rPr>
          <w:rFonts w:ascii="Arial" w:eastAsia="Arial Unicode MS" w:hAnsi="Arial" w:cs="Arial"/>
          <w:sz w:val="24"/>
          <w:szCs w:val="24"/>
        </w:rPr>
        <w:t xml:space="preserve"> Pirâmides medindo 10m x 10m cada uma, cobertura de lona KP 1.000 na cor branca, lona antichamas e fechamento das </w:t>
      </w:r>
      <w:proofErr w:type="gramStart"/>
      <w:r w:rsidRPr="00CB1FA6">
        <w:rPr>
          <w:rFonts w:ascii="Arial" w:eastAsia="Arial Unicode MS" w:hAnsi="Arial" w:cs="Arial"/>
          <w:sz w:val="24"/>
          <w:szCs w:val="24"/>
        </w:rPr>
        <w:t>laterais ,</w:t>
      </w:r>
      <w:proofErr w:type="gramEnd"/>
      <w:r w:rsidRPr="00CB1FA6">
        <w:rPr>
          <w:rFonts w:ascii="Arial" w:eastAsia="Arial Unicode MS" w:hAnsi="Arial" w:cs="Arial"/>
          <w:sz w:val="24"/>
          <w:szCs w:val="24"/>
        </w:rPr>
        <w:t xml:space="preserve"> para floricultura, com valor unitário de R$......................................................., com valor total de R$......................................................................</w:t>
      </w:r>
    </w:p>
    <w:p w:rsidR="00903CAC" w:rsidRPr="00CB1FA6" w:rsidRDefault="00903CAC" w:rsidP="00CB1FA6">
      <w:pPr>
        <w:spacing w:after="0" w:line="240" w:lineRule="auto"/>
        <w:ind w:left="709"/>
        <w:jc w:val="both"/>
        <w:rPr>
          <w:rFonts w:ascii="Arial" w:eastAsia="Arial Unicode MS" w:hAnsi="Arial" w:cs="Arial"/>
          <w:sz w:val="24"/>
          <w:szCs w:val="24"/>
        </w:rPr>
      </w:pPr>
      <w:r w:rsidRPr="00CB1FA6">
        <w:rPr>
          <w:rFonts w:ascii="Arial" w:eastAsia="Arial Unicode MS" w:hAnsi="Arial" w:cs="Arial"/>
          <w:sz w:val="24"/>
          <w:szCs w:val="24"/>
        </w:rPr>
        <w:t>Valor total do Contrato R$</w:t>
      </w:r>
      <w:proofErr w:type="gramStart"/>
      <w:r w:rsidRPr="00CB1FA6">
        <w:rPr>
          <w:rFonts w:ascii="Arial" w:eastAsia="Arial Unicode MS" w:hAnsi="Arial" w:cs="Arial"/>
          <w:sz w:val="24"/>
          <w:szCs w:val="24"/>
        </w:rPr>
        <w:t>..................................................................................</w:t>
      </w:r>
      <w:proofErr w:type="gramEnd"/>
    </w:p>
    <w:p w:rsidR="00062757" w:rsidRPr="00062757" w:rsidRDefault="00062757" w:rsidP="00062757">
      <w:pPr>
        <w:widowControl w:val="0"/>
        <w:spacing w:after="0" w:line="240" w:lineRule="auto"/>
        <w:rPr>
          <w:rFonts w:ascii="Tahoma" w:hAnsi="Tahoma" w:cs="Tahoma"/>
          <w:sz w:val="22"/>
          <w:szCs w:val="22"/>
          <w:lang w:eastAsia="en-US"/>
        </w:rPr>
      </w:pPr>
    </w:p>
    <w:p w:rsidR="00062757" w:rsidRPr="00062757" w:rsidRDefault="00062757" w:rsidP="00062757">
      <w:pPr>
        <w:spacing w:before="69" w:after="0" w:line="240" w:lineRule="auto"/>
        <w:ind w:left="102"/>
        <w:jc w:val="both"/>
        <w:rPr>
          <w:rFonts w:ascii="Tahoma" w:hAnsi="Tahoma" w:cs="Tahoma"/>
          <w:b/>
          <w:sz w:val="22"/>
          <w:szCs w:val="22"/>
          <w:lang w:eastAsia="en-US"/>
        </w:rPr>
      </w:pPr>
    </w:p>
    <w:p w:rsidR="00062757" w:rsidRPr="00062757" w:rsidRDefault="00062757" w:rsidP="00062757">
      <w:pPr>
        <w:spacing w:before="69" w:after="0" w:line="240" w:lineRule="auto"/>
        <w:ind w:left="102"/>
        <w:jc w:val="both"/>
        <w:rPr>
          <w:rFonts w:ascii="Tahoma" w:hAnsi="Tahoma" w:cs="Tahoma"/>
          <w:b/>
          <w:sz w:val="22"/>
          <w:szCs w:val="22"/>
          <w:lang w:eastAsia="en-US"/>
        </w:rPr>
      </w:pPr>
      <w:r w:rsidRPr="00062757">
        <w:rPr>
          <w:rFonts w:ascii="Tahoma" w:hAnsi="Tahoma" w:cs="Tahoma"/>
          <w:b/>
          <w:sz w:val="22"/>
          <w:szCs w:val="22"/>
          <w:lang w:eastAsia="en-US"/>
        </w:rPr>
        <w:t xml:space="preserve"> CLÁUSULA QUARTA – DA ENTREGA</w:t>
      </w:r>
    </w:p>
    <w:p w:rsidR="00062757" w:rsidRPr="00062757" w:rsidRDefault="00062757" w:rsidP="00062757">
      <w:pPr>
        <w:widowControl w:val="0"/>
        <w:spacing w:before="9" w:after="0" w:line="240" w:lineRule="auto"/>
        <w:rPr>
          <w:rFonts w:ascii="Tahoma" w:hAnsi="Tahoma" w:cs="Tahoma"/>
          <w:b/>
          <w:sz w:val="22"/>
          <w:szCs w:val="22"/>
          <w:lang w:eastAsia="en-US"/>
        </w:rPr>
      </w:pPr>
    </w:p>
    <w:p w:rsidR="00903CAC" w:rsidRPr="00CB1FA6" w:rsidRDefault="00CB1FA6" w:rsidP="00CB1FA6">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 xml:space="preserve">a) </w:t>
      </w:r>
      <w:r w:rsidR="00903CAC" w:rsidRPr="00CB1FA6">
        <w:rPr>
          <w:rFonts w:ascii="Arial" w:eastAsia="Arial Unicode MS" w:hAnsi="Arial" w:cs="Arial"/>
          <w:sz w:val="24"/>
          <w:szCs w:val="24"/>
        </w:rPr>
        <w:t>A empresa deverá entregar o material objeto desta licitação devidamente montado e instalado em até 02 (dois) dias antes do inicio da XVI Feira do Peixe, que terá inicio no dia 12 de abril de 2019.</w:t>
      </w:r>
    </w:p>
    <w:p w:rsidR="00062757" w:rsidRPr="00CB1FA6" w:rsidRDefault="00CB1FA6" w:rsidP="00CB1FA6">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 xml:space="preserve">b) </w:t>
      </w:r>
      <w:r w:rsidR="00903CAC" w:rsidRPr="00CB1FA6">
        <w:rPr>
          <w:rFonts w:ascii="Arial" w:eastAsia="Arial Unicode MS" w:hAnsi="Arial" w:cs="Arial"/>
          <w:sz w:val="24"/>
          <w:szCs w:val="24"/>
        </w:rPr>
        <w:t xml:space="preserve">A instalação do palco e das pirâmides se dará no local que ocorrerá a XVI Feira do peixe, em locais a critério e conivência da Administração.  </w:t>
      </w:r>
    </w:p>
    <w:p w:rsidR="00062757" w:rsidRPr="00CB1FA6" w:rsidRDefault="00CB1FA6" w:rsidP="00CB1FA6">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 xml:space="preserve">c) </w:t>
      </w:r>
      <w:r w:rsidR="00062757" w:rsidRPr="00CB1FA6">
        <w:rPr>
          <w:rFonts w:ascii="Arial" w:eastAsia="Arial Unicode MS" w:hAnsi="Arial" w:cs="Arial"/>
          <w:sz w:val="24"/>
          <w:szCs w:val="24"/>
        </w:rPr>
        <w:t>A nota fiscal/fatura deverá, obrigatoriamente, ser entregue junto com o seu objeto.</w:t>
      </w:r>
    </w:p>
    <w:p w:rsidR="00062757" w:rsidRPr="00062757" w:rsidRDefault="00062757" w:rsidP="00062757">
      <w:pPr>
        <w:widowControl w:val="0"/>
        <w:spacing w:after="0" w:line="240" w:lineRule="auto"/>
        <w:rPr>
          <w:rFonts w:ascii="Tahoma" w:hAnsi="Tahoma" w:cs="Tahoma"/>
          <w:sz w:val="22"/>
          <w:szCs w:val="22"/>
          <w:lang w:eastAsia="en-US"/>
        </w:rPr>
      </w:pPr>
    </w:p>
    <w:p w:rsidR="00062757" w:rsidRPr="00062757" w:rsidRDefault="00062757" w:rsidP="00062757">
      <w:pPr>
        <w:widowControl w:val="0"/>
        <w:spacing w:before="161" w:after="0" w:line="240" w:lineRule="auto"/>
        <w:ind w:left="102"/>
        <w:jc w:val="both"/>
        <w:outlineLvl w:val="1"/>
        <w:rPr>
          <w:rFonts w:ascii="Tahoma" w:hAnsi="Tahoma" w:cs="Tahoma"/>
          <w:b/>
          <w:bCs/>
          <w:sz w:val="22"/>
          <w:szCs w:val="22"/>
          <w:lang w:eastAsia="en-US"/>
        </w:rPr>
      </w:pPr>
      <w:r w:rsidRPr="00062757">
        <w:rPr>
          <w:rFonts w:ascii="Tahoma" w:hAnsi="Tahoma" w:cs="Tahoma"/>
          <w:b/>
          <w:bCs/>
          <w:sz w:val="22"/>
          <w:szCs w:val="22"/>
          <w:lang w:eastAsia="en-US"/>
        </w:rPr>
        <w:lastRenderedPageBreak/>
        <w:t>CLÁUSULA QUINTA - DO PAGAMENTO</w:t>
      </w:r>
    </w:p>
    <w:p w:rsidR="00062757" w:rsidRPr="00062757" w:rsidRDefault="00062757" w:rsidP="00062757">
      <w:pPr>
        <w:widowControl w:val="0"/>
        <w:spacing w:before="9" w:after="0" w:line="240" w:lineRule="auto"/>
        <w:rPr>
          <w:rFonts w:ascii="Tahoma" w:hAnsi="Tahoma" w:cs="Tahoma"/>
          <w:b/>
          <w:sz w:val="22"/>
          <w:szCs w:val="22"/>
          <w:lang w:eastAsia="en-US"/>
        </w:rPr>
      </w:pPr>
    </w:p>
    <w:p w:rsidR="00903CAC" w:rsidRPr="002D00C6" w:rsidRDefault="00903CAC" w:rsidP="00903CAC">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O pagamento objeto desta l</w:t>
      </w:r>
      <w:r>
        <w:rPr>
          <w:rFonts w:ascii="Arial" w:eastAsia="Arial Unicode MS" w:hAnsi="Arial" w:cs="Arial"/>
          <w:sz w:val="24"/>
          <w:szCs w:val="24"/>
        </w:rPr>
        <w:t>icitação será realizado em até 3</w:t>
      </w:r>
      <w:r w:rsidRPr="002D00C6">
        <w:rPr>
          <w:rFonts w:ascii="Arial" w:eastAsia="Arial Unicode MS" w:hAnsi="Arial" w:cs="Arial"/>
          <w:sz w:val="24"/>
          <w:szCs w:val="24"/>
        </w:rPr>
        <w:t>0 dias da entrega de cada item, mediante empenho prévio em nome da empresa licitante vencedora de cada item do certame</w:t>
      </w:r>
      <w:r>
        <w:rPr>
          <w:rFonts w:ascii="Arial" w:eastAsia="Arial Unicode MS" w:hAnsi="Arial" w:cs="Arial"/>
          <w:sz w:val="24"/>
          <w:szCs w:val="24"/>
        </w:rPr>
        <w:t>.</w:t>
      </w:r>
    </w:p>
    <w:p w:rsidR="00903CAC" w:rsidRPr="002D00C6" w:rsidRDefault="00903CAC" w:rsidP="00903CAC">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Os pagamentos, cujo montante se referem a recursos próprios deste município, serão pagos diretamente para a empresa vencedora em conta bancári</w:t>
      </w:r>
      <w:r>
        <w:rPr>
          <w:rFonts w:ascii="Arial" w:eastAsia="Arial Unicode MS" w:hAnsi="Arial" w:cs="Arial"/>
          <w:sz w:val="24"/>
          <w:szCs w:val="24"/>
        </w:rPr>
        <w:t>a fornecida na proposta de locação e instalação</w:t>
      </w:r>
      <w:r w:rsidRPr="002D00C6">
        <w:rPr>
          <w:rFonts w:ascii="Arial" w:eastAsia="Arial Unicode MS" w:hAnsi="Arial" w:cs="Arial"/>
          <w:sz w:val="24"/>
          <w:szCs w:val="24"/>
        </w:rPr>
        <w:t>, sendo vedado o pagamento para terceiros.</w:t>
      </w:r>
    </w:p>
    <w:p w:rsidR="00903CAC" w:rsidRPr="002D00C6" w:rsidRDefault="00903CAC" w:rsidP="00903CAC">
      <w:pPr>
        <w:spacing w:after="0" w:line="240" w:lineRule="auto"/>
        <w:ind w:firstLine="709"/>
        <w:jc w:val="center"/>
        <w:rPr>
          <w:rFonts w:ascii="Arial" w:eastAsia="Arial Unicode MS" w:hAnsi="Arial" w:cs="Arial"/>
          <w:sz w:val="24"/>
          <w:szCs w:val="24"/>
        </w:rPr>
      </w:pPr>
    </w:p>
    <w:p w:rsidR="00062757" w:rsidRPr="00062757" w:rsidRDefault="00062757" w:rsidP="00062757">
      <w:pPr>
        <w:widowControl w:val="0"/>
        <w:spacing w:before="7" w:after="0" w:line="240" w:lineRule="auto"/>
        <w:rPr>
          <w:rFonts w:ascii="Tahoma" w:hAnsi="Tahoma" w:cs="Tahoma"/>
          <w:sz w:val="22"/>
          <w:szCs w:val="22"/>
          <w:lang w:eastAsia="en-US"/>
        </w:rPr>
      </w:pPr>
    </w:p>
    <w:p w:rsidR="00062757" w:rsidRPr="00062757" w:rsidRDefault="00062757" w:rsidP="00062757">
      <w:pPr>
        <w:widowControl w:val="0"/>
        <w:spacing w:before="1" w:after="0" w:line="240" w:lineRule="auto"/>
        <w:ind w:left="102"/>
        <w:jc w:val="both"/>
        <w:outlineLvl w:val="1"/>
        <w:rPr>
          <w:rFonts w:ascii="Tahoma" w:hAnsi="Tahoma" w:cs="Tahoma"/>
          <w:b/>
          <w:bCs/>
          <w:sz w:val="22"/>
          <w:szCs w:val="22"/>
          <w:lang w:eastAsia="en-US"/>
        </w:rPr>
      </w:pPr>
      <w:r w:rsidRPr="00062757">
        <w:rPr>
          <w:rFonts w:ascii="Tahoma" w:hAnsi="Tahoma" w:cs="Tahoma"/>
          <w:b/>
          <w:bCs/>
          <w:sz w:val="22"/>
          <w:szCs w:val="22"/>
          <w:lang w:eastAsia="en-US"/>
        </w:rPr>
        <w:t>CLÁUSULA SEXTA - DOS RECURSOS</w:t>
      </w:r>
    </w:p>
    <w:p w:rsidR="00903CAC" w:rsidRPr="002D00C6" w:rsidRDefault="00903CAC" w:rsidP="00903CAC">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Para aquisição do objeto desta licitação os recursos previstos correrão por conta das seguintes dotações orçamentárias:</w:t>
      </w:r>
    </w:p>
    <w:p w:rsidR="00903CAC" w:rsidRPr="000F55C0" w:rsidRDefault="00903CAC" w:rsidP="00903CAC">
      <w:pPr>
        <w:spacing w:after="0" w:line="240" w:lineRule="auto"/>
        <w:ind w:firstLine="709"/>
        <w:jc w:val="both"/>
        <w:rPr>
          <w:rFonts w:ascii="Arial" w:eastAsia="Arial Unicode MS" w:hAnsi="Arial" w:cs="Arial"/>
          <w:color w:val="000000" w:themeColor="text1"/>
          <w:sz w:val="24"/>
          <w:szCs w:val="24"/>
        </w:rPr>
      </w:pPr>
      <w:r>
        <w:rPr>
          <w:rFonts w:ascii="Arial" w:eastAsia="Arial Unicode MS" w:hAnsi="Arial" w:cs="Arial"/>
          <w:color w:val="000000" w:themeColor="text1"/>
          <w:sz w:val="24"/>
          <w:szCs w:val="24"/>
        </w:rPr>
        <w:t>04.04.3.3.90.39.14 (12938)</w:t>
      </w:r>
    </w:p>
    <w:p w:rsidR="00062757" w:rsidRPr="00062757" w:rsidRDefault="00062757" w:rsidP="00062757">
      <w:pPr>
        <w:spacing w:after="0" w:line="240" w:lineRule="auto"/>
        <w:ind w:left="142"/>
        <w:jc w:val="both"/>
        <w:rPr>
          <w:rFonts w:ascii="Tahoma" w:hAnsi="Tahoma" w:cs="Tahoma"/>
          <w:sz w:val="22"/>
          <w:szCs w:val="22"/>
          <w:lang w:eastAsia="en-US"/>
        </w:rPr>
      </w:pPr>
    </w:p>
    <w:p w:rsidR="00062757" w:rsidRPr="00062757" w:rsidRDefault="00062757" w:rsidP="00062757">
      <w:pPr>
        <w:spacing w:after="0" w:line="360" w:lineRule="auto"/>
        <w:ind w:left="102" w:right="140"/>
        <w:rPr>
          <w:rFonts w:ascii="Tahoma" w:hAnsi="Tahoma" w:cs="Tahoma"/>
          <w:lang w:eastAsia="en-US"/>
        </w:rPr>
      </w:pPr>
    </w:p>
    <w:p w:rsidR="00062757" w:rsidRPr="00062757" w:rsidRDefault="00062757" w:rsidP="00062757">
      <w:pPr>
        <w:spacing w:after="0" w:line="240" w:lineRule="auto"/>
        <w:ind w:left="102"/>
        <w:jc w:val="both"/>
        <w:rPr>
          <w:rFonts w:ascii="Tahoma" w:hAnsi="Tahoma" w:cs="Tahoma"/>
          <w:b/>
          <w:sz w:val="22"/>
          <w:szCs w:val="22"/>
          <w:lang w:eastAsia="en-US"/>
        </w:rPr>
      </w:pPr>
      <w:r w:rsidRPr="00062757">
        <w:rPr>
          <w:rFonts w:ascii="Tahoma" w:hAnsi="Tahoma" w:cs="Tahoma"/>
          <w:b/>
          <w:sz w:val="22"/>
          <w:szCs w:val="22"/>
          <w:lang w:eastAsia="en-US"/>
        </w:rPr>
        <w:t>CLÁUSULA SÉTIMA - DO REAJUSTE</w:t>
      </w:r>
    </w:p>
    <w:p w:rsidR="00062757" w:rsidRDefault="00062757" w:rsidP="00903CAC">
      <w:pPr>
        <w:spacing w:after="0" w:line="240" w:lineRule="auto"/>
        <w:ind w:firstLine="709"/>
        <w:jc w:val="both"/>
        <w:rPr>
          <w:rFonts w:ascii="Arial" w:eastAsia="Arial Unicode MS" w:hAnsi="Arial" w:cs="Arial"/>
          <w:sz w:val="24"/>
          <w:szCs w:val="24"/>
        </w:rPr>
      </w:pPr>
      <w:r w:rsidRPr="00903CAC">
        <w:rPr>
          <w:rFonts w:ascii="Arial" w:eastAsia="Arial Unicode MS" w:hAnsi="Arial" w:cs="Arial"/>
          <w:sz w:val="24"/>
          <w:szCs w:val="24"/>
        </w:rPr>
        <w:t>O objeto contrat</w:t>
      </w:r>
      <w:r w:rsidR="00903CAC" w:rsidRPr="00903CAC">
        <w:rPr>
          <w:rFonts w:ascii="Arial" w:eastAsia="Arial Unicode MS" w:hAnsi="Arial" w:cs="Arial"/>
          <w:sz w:val="24"/>
          <w:szCs w:val="24"/>
        </w:rPr>
        <w:t>ado será sem nenhuma espécie de</w:t>
      </w:r>
      <w:r w:rsidR="00903CAC">
        <w:rPr>
          <w:rFonts w:ascii="Arial" w:eastAsia="Arial Unicode MS" w:hAnsi="Arial" w:cs="Arial"/>
          <w:sz w:val="24"/>
          <w:szCs w:val="24"/>
        </w:rPr>
        <w:t xml:space="preserve"> </w:t>
      </w:r>
      <w:r w:rsidRPr="00903CAC">
        <w:rPr>
          <w:rFonts w:ascii="Arial" w:eastAsia="Arial Unicode MS" w:hAnsi="Arial" w:cs="Arial"/>
          <w:sz w:val="24"/>
          <w:szCs w:val="24"/>
        </w:rPr>
        <w:t>reajuste</w:t>
      </w:r>
      <w:r w:rsidR="00903CAC">
        <w:rPr>
          <w:rFonts w:ascii="Arial" w:eastAsia="Arial Unicode MS" w:hAnsi="Arial" w:cs="Arial"/>
          <w:sz w:val="24"/>
          <w:szCs w:val="24"/>
        </w:rPr>
        <w:t xml:space="preserve">. </w:t>
      </w:r>
    </w:p>
    <w:p w:rsidR="00903CAC" w:rsidRPr="00903CAC" w:rsidRDefault="00903CAC" w:rsidP="00903CAC">
      <w:pPr>
        <w:spacing w:after="0" w:line="240" w:lineRule="auto"/>
        <w:ind w:firstLine="709"/>
        <w:jc w:val="both"/>
        <w:rPr>
          <w:rFonts w:ascii="Arial" w:eastAsia="Arial Unicode MS" w:hAnsi="Arial" w:cs="Arial"/>
          <w:sz w:val="24"/>
          <w:szCs w:val="24"/>
        </w:rPr>
      </w:pPr>
    </w:p>
    <w:p w:rsidR="00062757" w:rsidRPr="00062757" w:rsidRDefault="00062757" w:rsidP="00062757">
      <w:pPr>
        <w:spacing w:after="0" w:line="607" w:lineRule="auto"/>
        <w:ind w:left="102" w:right="2975"/>
        <w:rPr>
          <w:rFonts w:ascii="Tahoma" w:hAnsi="Tahoma" w:cs="Tahoma"/>
          <w:b/>
          <w:sz w:val="22"/>
          <w:szCs w:val="22"/>
          <w:lang w:eastAsia="en-US"/>
        </w:rPr>
      </w:pPr>
      <w:r w:rsidRPr="00062757">
        <w:rPr>
          <w:rFonts w:ascii="Tahoma" w:hAnsi="Tahoma" w:cs="Tahoma"/>
          <w:b/>
          <w:sz w:val="22"/>
          <w:szCs w:val="22"/>
          <w:lang w:eastAsia="en-US"/>
        </w:rPr>
        <w:t>CLÁUSULA OITAVA - DA VIGÊNCIA</w:t>
      </w:r>
    </w:p>
    <w:p w:rsidR="00062757" w:rsidRPr="00903CAC" w:rsidRDefault="00062757" w:rsidP="00903CAC">
      <w:pPr>
        <w:spacing w:after="0" w:line="240" w:lineRule="auto"/>
        <w:ind w:firstLine="709"/>
        <w:jc w:val="both"/>
        <w:rPr>
          <w:rFonts w:ascii="Arial" w:eastAsia="Arial Unicode MS" w:hAnsi="Arial" w:cs="Arial"/>
          <w:sz w:val="24"/>
          <w:szCs w:val="24"/>
        </w:rPr>
      </w:pPr>
      <w:r w:rsidRPr="00903CAC">
        <w:rPr>
          <w:rFonts w:ascii="Arial" w:eastAsia="Arial Unicode MS" w:hAnsi="Arial" w:cs="Arial"/>
          <w:sz w:val="24"/>
          <w:szCs w:val="24"/>
        </w:rPr>
        <w:t>A vigência deste instrumento contratual será a contar de sua assinatura e o final ocorrerá quando da entrega total do objeto licitado, observadas as garantias legais dos produtos.</w:t>
      </w:r>
    </w:p>
    <w:p w:rsidR="00062757" w:rsidRPr="00062757" w:rsidRDefault="00062757" w:rsidP="00062757">
      <w:pPr>
        <w:widowControl w:val="0"/>
        <w:spacing w:before="2" w:after="0" w:line="240" w:lineRule="auto"/>
        <w:rPr>
          <w:rFonts w:ascii="Tahoma" w:hAnsi="Tahoma" w:cs="Tahoma"/>
          <w:sz w:val="22"/>
          <w:szCs w:val="22"/>
          <w:lang w:eastAsia="en-US"/>
        </w:rPr>
      </w:pPr>
    </w:p>
    <w:p w:rsidR="00062757" w:rsidRPr="00062757" w:rsidRDefault="00062757" w:rsidP="00062757">
      <w:pPr>
        <w:spacing w:after="0" w:line="240" w:lineRule="auto"/>
        <w:ind w:left="102"/>
        <w:jc w:val="both"/>
        <w:rPr>
          <w:rFonts w:ascii="Tahoma" w:hAnsi="Tahoma" w:cs="Tahoma"/>
          <w:b/>
          <w:sz w:val="22"/>
          <w:szCs w:val="22"/>
          <w:lang w:eastAsia="en-US"/>
        </w:rPr>
      </w:pPr>
      <w:r w:rsidRPr="00062757">
        <w:rPr>
          <w:rFonts w:ascii="Tahoma" w:hAnsi="Tahoma" w:cs="Tahoma"/>
          <w:b/>
          <w:sz w:val="22"/>
          <w:szCs w:val="22"/>
          <w:lang w:eastAsia="en-US"/>
        </w:rPr>
        <w:t>CLÁUSULA NONA - DAS OBRIGAÇÕES E RESPONSABILIDADES</w:t>
      </w:r>
    </w:p>
    <w:p w:rsidR="00062757" w:rsidRPr="00062757" w:rsidRDefault="00062757" w:rsidP="00062757">
      <w:pPr>
        <w:widowControl w:val="0"/>
        <w:spacing w:before="10" w:after="0" w:line="240" w:lineRule="auto"/>
        <w:rPr>
          <w:rFonts w:ascii="Tahoma" w:hAnsi="Tahoma" w:cs="Tahoma"/>
          <w:b/>
          <w:sz w:val="22"/>
          <w:szCs w:val="22"/>
          <w:lang w:eastAsia="en-US"/>
        </w:rPr>
      </w:pPr>
    </w:p>
    <w:p w:rsidR="00062757" w:rsidRPr="00062757" w:rsidRDefault="00062757" w:rsidP="00062757">
      <w:pPr>
        <w:spacing w:after="0" w:line="240" w:lineRule="auto"/>
        <w:ind w:left="102"/>
        <w:jc w:val="both"/>
        <w:rPr>
          <w:rFonts w:ascii="Tahoma" w:hAnsi="Tahoma" w:cs="Tahoma"/>
          <w:sz w:val="22"/>
          <w:szCs w:val="22"/>
          <w:lang w:eastAsia="en-US"/>
        </w:rPr>
      </w:pPr>
      <w:r w:rsidRPr="00062757">
        <w:rPr>
          <w:rFonts w:ascii="Tahoma" w:hAnsi="Tahoma" w:cs="Tahoma"/>
          <w:sz w:val="22"/>
          <w:szCs w:val="22"/>
          <w:lang w:eastAsia="en-US"/>
        </w:rPr>
        <w:t>Constituem obrigações e responsabilidades do CONTRATANTE:</w:t>
      </w:r>
    </w:p>
    <w:p w:rsidR="00062757" w:rsidRPr="00062757" w:rsidRDefault="00062757" w:rsidP="00062757">
      <w:pPr>
        <w:widowControl w:val="0"/>
        <w:spacing w:after="0" w:line="240" w:lineRule="auto"/>
        <w:rPr>
          <w:rFonts w:ascii="Tahoma" w:hAnsi="Tahoma" w:cs="Tahoma"/>
          <w:sz w:val="22"/>
          <w:szCs w:val="22"/>
          <w:lang w:eastAsia="en-US"/>
        </w:rPr>
      </w:pPr>
    </w:p>
    <w:p w:rsidR="00062757" w:rsidRPr="003F6215" w:rsidRDefault="003F6215" w:rsidP="003F6215">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 xml:space="preserve">a) </w:t>
      </w:r>
      <w:r w:rsidR="00062757" w:rsidRPr="003F6215">
        <w:rPr>
          <w:rFonts w:ascii="Arial" w:eastAsia="Arial Unicode MS" w:hAnsi="Arial" w:cs="Arial"/>
          <w:sz w:val="24"/>
          <w:szCs w:val="24"/>
        </w:rPr>
        <w:t>Efetuar o pagamento ajustado;</w:t>
      </w:r>
    </w:p>
    <w:p w:rsidR="00062757" w:rsidRPr="003F6215" w:rsidRDefault="003F6215" w:rsidP="003F6215">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 xml:space="preserve">b) </w:t>
      </w:r>
      <w:r w:rsidR="00062757" w:rsidRPr="003F6215">
        <w:rPr>
          <w:rFonts w:ascii="Arial" w:eastAsia="Arial Unicode MS" w:hAnsi="Arial" w:cs="Arial"/>
          <w:sz w:val="24"/>
          <w:szCs w:val="24"/>
        </w:rPr>
        <w:t>Pela emissão das requisições autorizadoras da retirada do objeto do presente contrato.</w:t>
      </w:r>
    </w:p>
    <w:p w:rsidR="00062757" w:rsidRPr="003F6215" w:rsidRDefault="003F6215" w:rsidP="003F6215">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 xml:space="preserve">c) </w:t>
      </w:r>
      <w:r w:rsidR="00062757" w:rsidRPr="003F6215">
        <w:rPr>
          <w:rFonts w:ascii="Arial" w:eastAsia="Arial Unicode MS" w:hAnsi="Arial" w:cs="Arial"/>
          <w:sz w:val="24"/>
          <w:szCs w:val="24"/>
        </w:rPr>
        <w:t>Pelo cumprimento na forma e nas condições de paga</w:t>
      </w:r>
      <w:r>
        <w:rPr>
          <w:rFonts w:ascii="Arial" w:eastAsia="Arial Unicode MS" w:hAnsi="Arial" w:cs="Arial"/>
          <w:sz w:val="24"/>
          <w:szCs w:val="24"/>
        </w:rPr>
        <w:t xml:space="preserve">mento estabelecido na Clausula </w:t>
      </w:r>
      <w:r w:rsidR="00062757" w:rsidRPr="003F6215">
        <w:rPr>
          <w:rFonts w:ascii="Arial" w:eastAsia="Arial Unicode MS" w:hAnsi="Arial" w:cs="Arial"/>
          <w:sz w:val="24"/>
          <w:szCs w:val="24"/>
        </w:rPr>
        <w:t>quinta deste contrato;</w:t>
      </w:r>
    </w:p>
    <w:p w:rsidR="00062757" w:rsidRPr="003F6215" w:rsidRDefault="00062757" w:rsidP="003F6215">
      <w:pPr>
        <w:spacing w:after="0" w:line="240" w:lineRule="auto"/>
        <w:ind w:firstLine="709"/>
        <w:jc w:val="both"/>
        <w:rPr>
          <w:rFonts w:ascii="Arial" w:eastAsia="Arial Unicode MS" w:hAnsi="Arial" w:cs="Arial"/>
          <w:sz w:val="24"/>
          <w:szCs w:val="24"/>
        </w:rPr>
      </w:pPr>
    </w:p>
    <w:p w:rsidR="00062757" w:rsidRPr="003F6215" w:rsidRDefault="00062757" w:rsidP="003F6215">
      <w:pPr>
        <w:spacing w:after="0" w:line="240" w:lineRule="auto"/>
        <w:ind w:firstLine="709"/>
        <w:jc w:val="both"/>
        <w:rPr>
          <w:rFonts w:ascii="Arial" w:eastAsia="Arial Unicode MS" w:hAnsi="Arial" w:cs="Arial"/>
          <w:sz w:val="24"/>
          <w:szCs w:val="24"/>
        </w:rPr>
      </w:pPr>
      <w:r w:rsidRPr="003F6215">
        <w:rPr>
          <w:rFonts w:ascii="Arial" w:eastAsia="Arial Unicode MS" w:hAnsi="Arial" w:cs="Arial"/>
          <w:sz w:val="24"/>
          <w:szCs w:val="24"/>
        </w:rPr>
        <w:t>Constituem obrigações e responsabilidades da CONTRATADA:</w:t>
      </w:r>
    </w:p>
    <w:p w:rsidR="00062757" w:rsidRPr="003F6215" w:rsidRDefault="00062757" w:rsidP="003F6215">
      <w:pPr>
        <w:spacing w:after="0" w:line="240" w:lineRule="auto"/>
        <w:ind w:firstLine="709"/>
        <w:jc w:val="both"/>
        <w:rPr>
          <w:rFonts w:ascii="Arial" w:eastAsia="Arial Unicode MS" w:hAnsi="Arial" w:cs="Arial"/>
          <w:sz w:val="24"/>
          <w:szCs w:val="24"/>
        </w:rPr>
      </w:pPr>
    </w:p>
    <w:p w:rsidR="00062757" w:rsidRPr="003F6215" w:rsidRDefault="003F6215" w:rsidP="003F6215">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 xml:space="preserve">a) </w:t>
      </w:r>
      <w:r w:rsidR="00062757" w:rsidRPr="003F6215">
        <w:rPr>
          <w:rFonts w:ascii="Arial" w:eastAsia="Arial Unicode MS" w:hAnsi="Arial" w:cs="Arial"/>
          <w:sz w:val="24"/>
          <w:szCs w:val="24"/>
        </w:rPr>
        <w:t>Pelos danos que possam causar ao Município ou a terceiros em qualquer caso, durante a execução do contrato, bem como a reparação ou indenização sem ônus ao Município ou a terceiros;</w:t>
      </w:r>
    </w:p>
    <w:p w:rsidR="00062757" w:rsidRPr="003F6215" w:rsidRDefault="003F6215" w:rsidP="003F6215">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 xml:space="preserve">b) </w:t>
      </w:r>
      <w:r w:rsidR="00062757" w:rsidRPr="003F6215">
        <w:rPr>
          <w:rFonts w:ascii="Arial" w:eastAsia="Arial Unicode MS" w:hAnsi="Arial" w:cs="Arial"/>
          <w:sz w:val="24"/>
          <w:szCs w:val="24"/>
        </w:rPr>
        <w:t>Pelo adimplemento do presente contrato.</w:t>
      </w:r>
    </w:p>
    <w:p w:rsidR="00062757" w:rsidRDefault="003F6215" w:rsidP="003F6215">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lastRenderedPageBreak/>
        <w:t xml:space="preserve">c) </w:t>
      </w:r>
      <w:r w:rsidR="00062757" w:rsidRPr="003F6215">
        <w:rPr>
          <w:rFonts w:ascii="Arial" w:eastAsia="Arial Unicode MS" w:hAnsi="Arial" w:cs="Arial"/>
          <w:sz w:val="24"/>
          <w:szCs w:val="24"/>
        </w:rPr>
        <w:t>Pelo fornecimento dos materiais nos quantitativos e prazos solicitados por responsável da Secretaria Municipal da Educação e Cultura.</w:t>
      </w:r>
    </w:p>
    <w:p w:rsidR="003F6215" w:rsidRDefault="003F6215" w:rsidP="003F6215">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 xml:space="preserve">d) </w:t>
      </w:r>
      <w:r w:rsidRPr="003F6215">
        <w:rPr>
          <w:rFonts w:ascii="Arial" w:eastAsia="Arial Unicode MS" w:hAnsi="Arial" w:cs="Arial"/>
          <w:sz w:val="24"/>
          <w:szCs w:val="24"/>
        </w:rPr>
        <w:t>A Comissão de Organização da XVI Feira do Peixe, com auxilio da Secretaria de Coordenação e Planejamento, será responsável pela fiscalização do contrato.</w:t>
      </w:r>
    </w:p>
    <w:p w:rsidR="003F6215" w:rsidRDefault="003F6215" w:rsidP="003F6215">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 xml:space="preserve">e) A contratada fica responsável por qualquer prejuízo que por ventura possa decorrer da execução do objeto deste contrato, tento frente </w:t>
      </w:r>
      <w:proofErr w:type="gramStart"/>
      <w:r>
        <w:rPr>
          <w:rFonts w:ascii="Arial" w:eastAsia="Arial Unicode MS" w:hAnsi="Arial" w:cs="Arial"/>
          <w:sz w:val="24"/>
          <w:szCs w:val="24"/>
        </w:rPr>
        <w:t>a</w:t>
      </w:r>
      <w:proofErr w:type="gramEnd"/>
      <w:r>
        <w:rPr>
          <w:rFonts w:ascii="Arial" w:eastAsia="Arial Unicode MS" w:hAnsi="Arial" w:cs="Arial"/>
          <w:sz w:val="24"/>
          <w:szCs w:val="24"/>
        </w:rPr>
        <w:t xml:space="preserve"> administração como a terceiros.</w:t>
      </w:r>
    </w:p>
    <w:p w:rsidR="003F6215" w:rsidRDefault="003F6215" w:rsidP="003F6215">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f) Fica obrigada a manter a contratada, na execução deste contrato, todas as condições de habilitação.</w:t>
      </w:r>
    </w:p>
    <w:p w:rsidR="003F6215" w:rsidRPr="003F6215" w:rsidRDefault="003F6215" w:rsidP="003F6215">
      <w:pPr>
        <w:spacing w:after="0" w:line="240" w:lineRule="auto"/>
        <w:ind w:firstLine="709"/>
        <w:jc w:val="both"/>
        <w:rPr>
          <w:rFonts w:ascii="Arial" w:eastAsia="Arial Unicode MS" w:hAnsi="Arial" w:cs="Arial"/>
          <w:sz w:val="24"/>
          <w:szCs w:val="24"/>
        </w:rPr>
      </w:pPr>
    </w:p>
    <w:p w:rsidR="00062757" w:rsidRPr="00062757" w:rsidRDefault="00062757" w:rsidP="00062757">
      <w:pPr>
        <w:widowControl w:val="0"/>
        <w:spacing w:before="2" w:after="0" w:line="240" w:lineRule="auto"/>
        <w:rPr>
          <w:rFonts w:ascii="Tahoma" w:hAnsi="Tahoma" w:cs="Tahoma"/>
          <w:sz w:val="22"/>
          <w:szCs w:val="22"/>
          <w:lang w:eastAsia="en-US"/>
        </w:rPr>
      </w:pPr>
    </w:p>
    <w:p w:rsidR="00062757" w:rsidRPr="00062757" w:rsidRDefault="00062757" w:rsidP="00062757">
      <w:pPr>
        <w:spacing w:after="0" w:line="240" w:lineRule="auto"/>
        <w:ind w:left="102"/>
        <w:jc w:val="both"/>
        <w:rPr>
          <w:rFonts w:ascii="Tahoma" w:hAnsi="Tahoma" w:cs="Tahoma"/>
          <w:b/>
          <w:sz w:val="22"/>
          <w:szCs w:val="22"/>
          <w:lang w:eastAsia="en-US"/>
        </w:rPr>
      </w:pPr>
      <w:r w:rsidRPr="00062757">
        <w:rPr>
          <w:rFonts w:ascii="Tahoma" w:hAnsi="Tahoma" w:cs="Tahoma"/>
          <w:b/>
          <w:sz w:val="22"/>
          <w:szCs w:val="22"/>
          <w:lang w:eastAsia="en-US"/>
        </w:rPr>
        <w:t>CLÁUSULA DÉCIMA– DA INEXECUÇÃO E ALTERAÇÃO DO CONTRATO</w:t>
      </w:r>
    </w:p>
    <w:p w:rsidR="00062757" w:rsidRPr="00062757" w:rsidRDefault="00062757" w:rsidP="00062757">
      <w:pPr>
        <w:widowControl w:val="0"/>
        <w:spacing w:after="0" w:line="240" w:lineRule="auto"/>
        <w:rPr>
          <w:rFonts w:ascii="Tahoma" w:hAnsi="Tahoma" w:cs="Tahoma"/>
          <w:b/>
          <w:sz w:val="22"/>
          <w:szCs w:val="22"/>
          <w:lang w:eastAsia="en-US"/>
        </w:rPr>
      </w:pPr>
    </w:p>
    <w:p w:rsidR="00062757" w:rsidRPr="003F6215" w:rsidRDefault="003F6215" w:rsidP="003F6215">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a)</w:t>
      </w:r>
      <w:r w:rsidR="00062757" w:rsidRPr="003F6215">
        <w:rPr>
          <w:rFonts w:ascii="Arial" w:eastAsia="Arial Unicode MS" w:hAnsi="Arial" w:cs="Arial"/>
          <w:sz w:val="24"/>
          <w:szCs w:val="24"/>
        </w:rPr>
        <w:t xml:space="preserve"> A CONTRATADA reconhece os direitos da Administração, em casos de rescisão contratual ou alteração que são previstas na Lei Federal 8.666/93 e suas posteriores alterações.</w:t>
      </w:r>
    </w:p>
    <w:p w:rsidR="00062757" w:rsidRPr="003F6215" w:rsidRDefault="00062757" w:rsidP="003F6215">
      <w:pPr>
        <w:spacing w:after="0" w:line="240" w:lineRule="auto"/>
        <w:ind w:firstLine="709"/>
        <w:jc w:val="both"/>
        <w:rPr>
          <w:rFonts w:ascii="Arial" w:eastAsia="Arial Unicode MS" w:hAnsi="Arial" w:cs="Arial"/>
          <w:sz w:val="24"/>
          <w:szCs w:val="24"/>
        </w:rPr>
      </w:pPr>
    </w:p>
    <w:p w:rsidR="00062757" w:rsidRPr="003F6215" w:rsidRDefault="003F6215" w:rsidP="003F6215">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b)</w:t>
      </w:r>
      <w:r w:rsidR="00062757" w:rsidRPr="003F6215">
        <w:rPr>
          <w:rFonts w:ascii="Arial" w:eastAsia="Arial Unicode MS" w:hAnsi="Arial" w:cs="Arial"/>
          <w:sz w:val="24"/>
          <w:szCs w:val="24"/>
        </w:rPr>
        <w:t xml:space="preserve"> Nenhuma modificação poderá ser introduzida no presente instrumento, sem o consentimento prévio do Município, mediante acordo escrito, obedecendo aos limites legais.</w:t>
      </w:r>
    </w:p>
    <w:p w:rsidR="00062757" w:rsidRPr="00062757" w:rsidRDefault="00062757" w:rsidP="00062757">
      <w:pPr>
        <w:widowControl w:val="0"/>
        <w:spacing w:before="9" w:after="0" w:line="240" w:lineRule="auto"/>
        <w:rPr>
          <w:rFonts w:ascii="Tahoma" w:hAnsi="Tahoma" w:cs="Tahoma"/>
          <w:sz w:val="22"/>
          <w:szCs w:val="22"/>
          <w:lang w:eastAsia="en-US"/>
        </w:rPr>
      </w:pPr>
    </w:p>
    <w:p w:rsidR="00062757" w:rsidRPr="00062757" w:rsidRDefault="00062757" w:rsidP="00062757">
      <w:pPr>
        <w:spacing w:after="0" w:line="240" w:lineRule="auto"/>
        <w:ind w:left="102"/>
        <w:jc w:val="both"/>
        <w:rPr>
          <w:rFonts w:ascii="Tahoma" w:hAnsi="Tahoma" w:cs="Tahoma"/>
          <w:b/>
          <w:sz w:val="22"/>
          <w:szCs w:val="22"/>
          <w:lang w:eastAsia="en-US"/>
        </w:rPr>
      </w:pPr>
    </w:p>
    <w:p w:rsidR="00062757" w:rsidRPr="00062757" w:rsidRDefault="00062757" w:rsidP="00062757">
      <w:pPr>
        <w:spacing w:after="0" w:line="240" w:lineRule="auto"/>
        <w:ind w:left="102"/>
        <w:jc w:val="both"/>
        <w:rPr>
          <w:rFonts w:ascii="Tahoma" w:hAnsi="Tahoma" w:cs="Tahoma"/>
          <w:b/>
          <w:sz w:val="22"/>
          <w:szCs w:val="22"/>
          <w:lang w:eastAsia="en-US"/>
        </w:rPr>
      </w:pPr>
      <w:r w:rsidRPr="00062757">
        <w:rPr>
          <w:rFonts w:ascii="Tahoma" w:hAnsi="Tahoma" w:cs="Tahoma"/>
          <w:b/>
          <w:sz w:val="22"/>
          <w:szCs w:val="22"/>
          <w:lang w:eastAsia="en-US"/>
        </w:rPr>
        <w:t>CLÁUSULA DÉCIMA PRIMEIRA</w:t>
      </w:r>
      <w:proofErr w:type="gramStart"/>
      <w:r w:rsidRPr="00062757">
        <w:rPr>
          <w:rFonts w:ascii="Tahoma" w:hAnsi="Tahoma" w:cs="Tahoma"/>
          <w:b/>
          <w:sz w:val="22"/>
          <w:szCs w:val="22"/>
          <w:lang w:eastAsia="en-US"/>
        </w:rPr>
        <w:t xml:space="preserve">  </w:t>
      </w:r>
      <w:proofErr w:type="gramEnd"/>
      <w:r w:rsidRPr="00062757">
        <w:rPr>
          <w:rFonts w:ascii="Tahoma" w:hAnsi="Tahoma" w:cs="Tahoma"/>
          <w:sz w:val="22"/>
          <w:szCs w:val="22"/>
          <w:lang w:eastAsia="en-US"/>
        </w:rPr>
        <w:t xml:space="preserve">– </w:t>
      </w:r>
      <w:r w:rsidRPr="00062757">
        <w:rPr>
          <w:rFonts w:ascii="Tahoma" w:hAnsi="Tahoma" w:cs="Tahoma"/>
          <w:b/>
          <w:sz w:val="22"/>
          <w:szCs w:val="22"/>
          <w:lang w:eastAsia="en-US"/>
        </w:rPr>
        <w:t>DA RESCISÃO</w:t>
      </w:r>
    </w:p>
    <w:p w:rsidR="00062757" w:rsidRPr="00062757" w:rsidRDefault="00062757" w:rsidP="00062757">
      <w:pPr>
        <w:widowControl w:val="0"/>
        <w:spacing w:after="0" w:line="240" w:lineRule="auto"/>
        <w:rPr>
          <w:rFonts w:ascii="Tahoma" w:hAnsi="Tahoma" w:cs="Tahoma"/>
          <w:b/>
          <w:sz w:val="22"/>
          <w:szCs w:val="22"/>
          <w:lang w:eastAsia="en-US"/>
        </w:rPr>
      </w:pPr>
    </w:p>
    <w:p w:rsidR="00062757" w:rsidRPr="003F6215" w:rsidRDefault="00062757" w:rsidP="003F6215">
      <w:pPr>
        <w:spacing w:after="0" w:line="240" w:lineRule="auto"/>
        <w:ind w:firstLine="709"/>
        <w:jc w:val="both"/>
        <w:rPr>
          <w:rFonts w:ascii="Arial" w:eastAsia="Arial Unicode MS" w:hAnsi="Arial" w:cs="Arial"/>
          <w:sz w:val="24"/>
          <w:szCs w:val="24"/>
        </w:rPr>
      </w:pPr>
      <w:r w:rsidRPr="003F6215">
        <w:rPr>
          <w:rFonts w:ascii="Arial" w:eastAsia="Arial Unicode MS" w:hAnsi="Arial" w:cs="Arial"/>
          <w:sz w:val="24"/>
          <w:szCs w:val="24"/>
        </w:rPr>
        <w:t>Este contrato poderá ser rescindido:</w:t>
      </w:r>
    </w:p>
    <w:p w:rsidR="00062757" w:rsidRPr="003F6215" w:rsidRDefault="00062757" w:rsidP="003F6215">
      <w:pPr>
        <w:spacing w:after="0" w:line="240" w:lineRule="auto"/>
        <w:ind w:firstLine="709"/>
        <w:jc w:val="both"/>
        <w:rPr>
          <w:rFonts w:ascii="Arial" w:eastAsia="Arial Unicode MS" w:hAnsi="Arial" w:cs="Arial"/>
          <w:sz w:val="24"/>
          <w:szCs w:val="24"/>
        </w:rPr>
      </w:pPr>
    </w:p>
    <w:p w:rsidR="00062757" w:rsidRPr="003F6215" w:rsidRDefault="003F6215" w:rsidP="003F6215">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 xml:space="preserve">a) </w:t>
      </w:r>
      <w:r w:rsidR="00062757" w:rsidRPr="003F6215">
        <w:rPr>
          <w:rFonts w:ascii="Arial" w:eastAsia="Arial Unicode MS" w:hAnsi="Arial" w:cs="Arial"/>
          <w:sz w:val="24"/>
          <w:szCs w:val="24"/>
        </w:rPr>
        <w:t>Por ato unilateral da Administração, nos casos do Inciso I a XVII do art. 78 da Lei Federal 8.666 de 21 de junho de 1993;</w:t>
      </w:r>
    </w:p>
    <w:p w:rsidR="00062757" w:rsidRPr="003F6215" w:rsidRDefault="003F6215" w:rsidP="003F6215">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 xml:space="preserve">b) </w:t>
      </w:r>
      <w:r w:rsidR="00062757" w:rsidRPr="003F6215">
        <w:rPr>
          <w:rFonts w:ascii="Arial" w:eastAsia="Arial Unicode MS" w:hAnsi="Arial" w:cs="Arial"/>
          <w:sz w:val="24"/>
          <w:szCs w:val="24"/>
        </w:rPr>
        <w:t>Por mútuo acordo ou conveniência Administrativa, recebendo a contratada somente pelo valor dos serviços efetivamente realizados, não lhe</w:t>
      </w:r>
      <w:r>
        <w:rPr>
          <w:rFonts w:ascii="Arial" w:eastAsia="Arial Unicode MS" w:hAnsi="Arial" w:cs="Arial"/>
          <w:sz w:val="24"/>
          <w:szCs w:val="24"/>
        </w:rPr>
        <w:t xml:space="preserve"> sendo devido outro a título de</w:t>
      </w:r>
      <w:r w:rsidR="00062757" w:rsidRPr="003F6215">
        <w:rPr>
          <w:rFonts w:ascii="Arial" w:eastAsia="Arial Unicode MS" w:hAnsi="Arial" w:cs="Arial"/>
          <w:sz w:val="24"/>
          <w:szCs w:val="24"/>
        </w:rPr>
        <w:t xml:space="preserve"> indenização ou qualquer outro título, no presente ou futuramente, sob qualquer alegação ou fundamento,</w:t>
      </w:r>
    </w:p>
    <w:p w:rsidR="00062757" w:rsidRPr="003F6215" w:rsidRDefault="003F6215" w:rsidP="003F6215">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 xml:space="preserve">c) </w:t>
      </w:r>
      <w:r w:rsidR="00062757" w:rsidRPr="003F6215">
        <w:rPr>
          <w:rFonts w:ascii="Arial" w:eastAsia="Arial Unicode MS" w:hAnsi="Arial" w:cs="Arial"/>
          <w:sz w:val="24"/>
          <w:szCs w:val="24"/>
        </w:rPr>
        <w:t>Judicialmente, nos termos da legislação.</w:t>
      </w:r>
    </w:p>
    <w:p w:rsidR="00062757" w:rsidRPr="00062757" w:rsidRDefault="00062757" w:rsidP="00062757">
      <w:pPr>
        <w:widowControl w:val="0"/>
        <w:spacing w:after="0" w:line="240" w:lineRule="auto"/>
        <w:rPr>
          <w:rFonts w:ascii="Tahoma" w:hAnsi="Tahoma" w:cs="Tahoma"/>
          <w:sz w:val="22"/>
          <w:szCs w:val="22"/>
          <w:lang w:eastAsia="en-US"/>
        </w:rPr>
      </w:pPr>
    </w:p>
    <w:p w:rsidR="00062757" w:rsidRPr="00062757" w:rsidRDefault="00062757" w:rsidP="00062757">
      <w:pPr>
        <w:spacing w:before="141" w:after="0" w:line="240" w:lineRule="auto"/>
        <w:ind w:left="102"/>
        <w:jc w:val="both"/>
        <w:rPr>
          <w:rFonts w:ascii="Tahoma" w:hAnsi="Tahoma" w:cs="Tahoma"/>
          <w:sz w:val="22"/>
          <w:szCs w:val="22"/>
          <w:lang w:eastAsia="en-US"/>
        </w:rPr>
      </w:pPr>
      <w:r w:rsidRPr="00062757">
        <w:rPr>
          <w:rFonts w:ascii="Tahoma" w:hAnsi="Tahoma" w:cs="Tahoma"/>
          <w:b/>
          <w:sz w:val="22"/>
          <w:szCs w:val="22"/>
          <w:lang w:eastAsia="en-US"/>
        </w:rPr>
        <w:t>CLÁUSULA DÉCIMA SEGUNDA</w:t>
      </w:r>
      <w:r w:rsidRPr="00062757">
        <w:rPr>
          <w:rFonts w:ascii="Tahoma" w:hAnsi="Tahoma" w:cs="Tahoma"/>
          <w:sz w:val="22"/>
          <w:szCs w:val="22"/>
          <w:lang w:eastAsia="en-US"/>
        </w:rPr>
        <w:t>: Das Penalidades;</w:t>
      </w:r>
    </w:p>
    <w:p w:rsidR="00062757" w:rsidRPr="00062757" w:rsidRDefault="00062757" w:rsidP="00062757">
      <w:pPr>
        <w:autoSpaceDE w:val="0"/>
        <w:autoSpaceDN w:val="0"/>
        <w:adjustRightInd w:val="0"/>
        <w:spacing w:after="0" w:line="240" w:lineRule="auto"/>
        <w:rPr>
          <w:rFonts w:ascii="Tahoma" w:hAnsi="Tahoma" w:cs="Tahoma"/>
          <w:color w:val="000000"/>
          <w:sz w:val="21"/>
          <w:szCs w:val="21"/>
          <w:lang w:eastAsia="en-US"/>
        </w:rPr>
      </w:pPr>
    </w:p>
    <w:p w:rsidR="00062757" w:rsidRPr="003F6215" w:rsidRDefault="00062757" w:rsidP="003F6215">
      <w:pPr>
        <w:spacing w:after="0" w:line="240" w:lineRule="auto"/>
        <w:ind w:firstLine="709"/>
        <w:jc w:val="both"/>
        <w:rPr>
          <w:rFonts w:ascii="Arial" w:eastAsia="Arial Unicode MS" w:hAnsi="Arial" w:cs="Arial"/>
          <w:sz w:val="24"/>
          <w:szCs w:val="24"/>
        </w:rPr>
      </w:pPr>
      <w:r w:rsidRPr="003F6215">
        <w:rPr>
          <w:rFonts w:ascii="Arial" w:eastAsia="Arial Unicode MS" w:hAnsi="Arial" w:cs="Arial"/>
          <w:sz w:val="24"/>
          <w:szCs w:val="24"/>
        </w:rPr>
        <w:t xml:space="preserve">Comete infração administrativa nos termos da Lei nº 8.666, de 1993 e da Lei nº 10.520, de 2002, a Contratada que: </w:t>
      </w:r>
    </w:p>
    <w:p w:rsidR="00062757" w:rsidRPr="003F6215" w:rsidRDefault="00062757" w:rsidP="003F6215">
      <w:pPr>
        <w:spacing w:after="0" w:line="240" w:lineRule="auto"/>
        <w:ind w:firstLine="709"/>
        <w:jc w:val="both"/>
        <w:rPr>
          <w:rFonts w:ascii="Arial" w:eastAsia="Arial Unicode MS" w:hAnsi="Arial" w:cs="Arial"/>
          <w:sz w:val="24"/>
          <w:szCs w:val="24"/>
        </w:rPr>
      </w:pPr>
      <w:r w:rsidRPr="003F6215">
        <w:rPr>
          <w:rFonts w:ascii="Arial" w:eastAsia="Arial Unicode MS" w:hAnsi="Arial" w:cs="Arial"/>
          <w:sz w:val="24"/>
          <w:szCs w:val="24"/>
        </w:rPr>
        <w:t xml:space="preserve">a) </w:t>
      </w:r>
      <w:proofErr w:type="spellStart"/>
      <w:r w:rsidRPr="003F6215">
        <w:rPr>
          <w:rFonts w:ascii="Arial" w:eastAsia="Arial Unicode MS" w:hAnsi="Arial" w:cs="Arial"/>
          <w:sz w:val="24"/>
          <w:szCs w:val="24"/>
        </w:rPr>
        <w:t>Inexecutar</w:t>
      </w:r>
      <w:proofErr w:type="spellEnd"/>
      <w:r w:rsidRPr="003F6215">
        <w:rPr>
          <w:rFonts w:ascii="Arial" w:eastAsia="Arial Unicode MS" w:hAnsi="Arial" w:cs="Arial"/>
          <w:sz w:val="24"/>
          <w:szCs w:val="24"/>
        </w:rPr>
        <w:t xml:space="preserve"> total ou parcialmente qualquer das obrigações assumidas em decorrência da contratação; </w:t>
      </w:r>
    </w:p>
    <w:p w:rsidR="00062757" w:rsidRPr="003F6215" w:rsidRDefault="00062757" w:rsidP="003F6215">
      <w:pPr>
        <w:spacing w:after="0" w:line="240" w:lineRule="auto"/>
        <w:ind w:firstLine="709"/>
        <w:jc w:val="both"/>
        <w:rPr>
          <w:rFonts w:ascii="Arial" w:eastAsia="Arial Unicode MS" w:hAnsi="Arial" w:cs="Arial"/>
          <w:sz w:val="24"/>
          <w:szCs w:val="24"/>
        </w:rPr>
      </w:pPr>
      <w:r w:rsidRPr="003F6215">
        <w:rPr>
          <w:rFonts w:ascii="Arial" w:eastAsia="Arial Unicode MS" w:hAnsi="Arial" w:cs="Arial"/>
          <w:sz w:val="24"/>
          <w:szCs w:val="24"/>
        </w:rPr>
        <w:t xml:space="preserve">b) Ensejar o retardamento da execução do objeto; </w:t>
      </w:r>
    </w:p>
    <w:p w:rsidR="00062757" w:rsidRPr="003F6215" w:rsidRDefault="00062757" w:rsidP="003F6215">
      <w:pPr>
        <w:spacing w:after="0" w:line="240" w:lineRule="auto"/>
        <w:ind w:firstLine="709"/>
        <w:jc w:val="both"/>
        <w:rPr>
          <w:rFonts w:ascii="Arial" w:eastAsia="Arial Unicode MS" w:hAnsi="Arial" w:cs="Arial"/>
          <w:sz w:val="24"/>
          <w:szCs w:val="24"/>
        </w:rPr>
      </w:pPr>
      <w:r w:rsidRPr="003F6215">
        <w:rPr>
          <w:rFonts w:ascii="Arial" w:eastAsia="Arial Unicode MS" w:hAnsi="Arial" w:cs="Arial"/>
          <w:sz w:val="24"/>
          <w:szCs w:val="24"/>
        </w:rPr>
        <w:lastRenderedPageBreak/>
        <w:t xml:space="preserve">c) Fraudar na execução do contrato; </w:t>
      </w:r>
    </w:p>
    <w:p w:rsidR="00062757" w:rsidRPr="003F6215" w:rsidRDefault="00062757" w:rsidP="003F6215">
      <w:pPr>
        <w:spacing w:after="0" w:line="240" w:lineRule="auto"/>
        <w:ind w:firstLine="709"/>
        <w:jc w:val="both"/>
        <w:rPr>
          <w:rFonts w:ascii="Arial" w:eastAsia="Arial Unicode MS" w:hAnsi="Arial" w:cs="Arial"/>
          <w:sz w:val="24"/>
          <w:szCs w:val="24"/>
        </w:rPr>
      </w:pPr>
      <w:r w:rsidRPr="003F6215">
        <w:rPr>
          <w:rFonts w:ascii="Arial" w:eastAsia="Arial Unicode MS" w:hAnsi="Arial" w:cs="Arial"/>
          <w:sz w:val="24"/>
          <w:szCs w:val="24"/>
        </w:rPr>
        <w:t xml:space="preserve">d) Comportar-se de modo inidôneo; </w:t>
      </w:r>
    </w:p>
    <w:p w:rsidR="00062757" w:rsidRPr="003F6215" w:rsidRDefault="00062757" w:rsidP="003F6215">
      <w:pPr>
        <w:spacing w:after="0" w:line="240" w:lineRule="auto"/>
        <w:ind w:firstLine="709"/>
        <w:jc w:val="both"/>
        <w:rPr>
          <w:rFonts w:ascii="Arial" w:eastAsia="Arial Unicode MS" w:hAnsi="Arial" w:cs="Arial"/>
          <w:sz w:val="24"/>
          <w:szCs w:val="24"/>
        </w:rPr>
      </w:pPr>
      <w:r w:rsidRPr="003F6215">
        <w:rPr>
          <w:rFonts w:ascii="Arial" w:eastAsia="Arial Unicode MS" w:hAnsi="Arial" w:cs="Arial"/>
          <w:sz w:val="24"/>
          <w:szCs w:val="24"/>
        </w:rPr>
        <w:t xml:space="preserve">e) Cometer fraude fiscal; </w:t>
      </w:r>
    </w:p>
    <w:p w:rsidR="00062757" w:rsidRPr="003F6215" w:rsidRDefault="00062757" w:rsidP="003F6215">
      <w:pPr>
        <w:spacing w:after="0" w:line="240" w:lineRule="auto"/>
        <w:ind w:firstLine="709"/>
        <w:jc w:val="both"/>
        <w:rPr>
          <w:rFonts w:ascii="Arial" w:eastAsia="Arial Unicode MS" w:hAnsi="Arial" w:cs="Arial"/>
          <w:sz w:val="24"/>
          <w:szCs w:val="24"/>
        </w:rPr>
      </w:pPr>
      <w:r w:rsidRPr="003F6215">
        <w:rPr>
          <w:rFonts w:ascii="Arial" w:eastAsia="Arial Unicode MS" w:hAnsi="Arial" w:cs="Arial"/>
          <w:sz w:val="24"/>
          <w:szCs w:val="24"/>
        </w:rPr>
        <w:t xml:space="preserve">f) Não mantiver a proposta. </w:t>
      </w:r>
    </w:p>
    <w:p w:rsidR="00062757" w:rsidRPr="003F6215" w:rsidRDefault="00062757" w:rsidP="003F6215">
      <w:pPr>
        <w:spacing w:after="0" w:line="240" w:lineRule="auto"/>
        <w:ind w:firstLine="709"/>
        <w:jc w:val="both"/>
        <w:rPr>
          <w:rFonts w:ascii="Arial" w:eastAsia="Arial Unicode MS" w:hAnsi="Arial" w:cs="Arial"/>
          <w:sz w:val="24"/>
          <w:szCs w:val="24"/>
        </w:rPr>
      </w:pPr>
      <w:r w:rsidRPr="003F6215">
        <w:rPr>
          <w:rFonts w:ascii="Arial" w:eastAsia="Arial Unicode MS" w:hAnsi="Arial" w:cs="Arial"/>
          <w:sz w:val="24"/>
          <w:szCs w:val="24"/>
        </w:rPr>
        <w:t xml:space="preserve">g) A Contratada que cometer qualquer das infrações discriminadas no subitem acima ficará sujeita, sem prejuízo da responsabilidade civil e criminal, às seguintes sanções: </w:t>
      </w:r>
    </w:p>
    <w:p w:rsidR="00062757" w:rsidRPr="003F6215" w:rsidRDefault="00062757" w:rsidP="003F6215">
      <w:pPr>
        <w:spacing w:after="0" w:line="240" w:lineRule="auto"/>
        <w:ind w:firstLine="709"/>
        <w:jc w:val="both"/>
        <w:rPr>
          <w:rFonts w:ascii="Arial" w:eastAsia="Arial Unicode MS" w:hAnsi="Arial" w:cs="Arial"/>
          <w:sz w:val="24"/>
          <w:szCs w:val="24"/>
        </w:rPr>
      </w:pPr>
      <w:r w:rsidRPr="003F6215">
        <w:rPr>
          <w:rFonts w:ascii="Arial" w:eastAsia="Arial Unicode MS" w:hAnsi="Arial" w:cs="Arial"/>
          <w:sz w:val="24"/>
          <w:szCs w:val="24"/>
        </w:rPr>
        <w:t xml:space="preserve">h) Advertência por faltas leves, assim entendidas aquelas que não acarretem prejuízos significativos para a Contratante; </w:t>
      </w:r>
    </w:p>
    <w:p w:rsidR="00062757" w:rsidRPr="003F6215" w:rsidRDefault="00062757" w:rsidP="003F6215">
      <w:pPr>
        <w:spacing w:after="0" w:line="240" w:lineRule="auto"/>
        <w:ind w:firstLine="709"/>
        <w:jc w:val="both"/>
        <w:rPr>
          <w:rFonts w:ascii="Arial" w:eastAsia="Arial Unicode MS" w:hAnsi="Arial" w:cs="Arial"/>
          <w:sz w:val="24"/>
          <w:szCs w:val="24"/>
        </w:rPr>
      </w:pPr>
      <w:r w:rsidRPr="003F6215">
        <w:rPr>
          <w:rFonts w:ascii="Arial" w:eastAsia="Arial Unicode MS" w:hAnsi="Arial" w:cs="Arial"/>
          <w:sz w:val="24"/>
          <w:szCs w:val="24"/>
        </w:rPr>
        <w:t xml:space="preserve">i) Multa moratória de 0,5% (meio por cento) por dia de atraso injustificado sobre o valor da parcela inadimplida, até o limite de 15 (quinze) dias; </w:t>
      </w:r>
    </w:p>
    <w:p w:rsidR="00062757" w:rsidRPr="003F6215" w:rsidRDefault="00062757" w:rsidP="003F6215">
      <w:pPr>
        <w:spacing w:after="0" w:line="240" w:lineRule="auto"/>
        <w:ind w:firstLine="709"/>
        <w:jc w:val="both"/>
        <w:rPr>
          <w:rFonts w:ascii="Arial" w:eastAsia="Arial Unicode MS" w:hAnsi="Arial" w:cs="Arial"/>
          <w:sz w:val="24"/>
          <w:szCs w:val="24"/>
        </w:rPr>
      </w:pPr>
      <w:r w:rsidRPr="003F6215">
        <w:rPr>
          <w:rFonts w:ascii="Arial" w:eastAsia="Arial Unicode MS" w:hAnsi="Arial" w:cs="Arial"/>
          <w:sz w:val="24"/>
          <w:szCs w:val="24"/>
        </w:rPr>
        <w:t xml:space="preserve">j) Multa compensatória de 30% (trinta por cento) sobre o valor total do contrato, no caso de inexecução total do objeto; </w:t>
      </w:r>
    </w:p>
    <w:p w:rsidR="00062757" w:rsidRPr="003F6215" w:rsidRDefault="00062757" w:rsidP="003F6215">
      <w:pPr>
        <w:spacing w:after="0" w:line="240" w:lineRule="auto"/>
        <w:ind w:firstLine="709"/>
        <w:jc w:val="both"/>
        <w:rPr>
          <w:rFonts w:ascii="Arial" w:eastAsia="Arial Unicode MS" w:hAnsi="Arial" w:cs="Arial"/>
          <w:sz w:val="24"/>
          <w:szCs w:val="24"/>
        </w:rPr>
      </w:pPr>
      <w:r w:rsidRPr="003F6215">
        <w:rPr>
          <w:rFonts w:ascii="Arial" w:eastAsia="Arial Unicode MS" w:hAnsi="Arial" w:cs="Arial"/>
          <w:sz w:val="24"/>
          <w:szCs w:val="24"/>
        </w:rPr>
        <w:t xml:space="preserve">l) Em caso de inexecução parcial, a multa compensatória, no mesmo percentual do subitem acima, será aplicada de forma proporcional à obrigação inadimplida; </w:t>
      </w:r>
    </w:p>
    <w:p w:rsidR="00062757" w:rsidRPr="00062757" w:rsidRDefault="00062757" w:rsidP="00062757">
      <w:pPr>
        <w:tabs>
          <w:tab w:val="left" w:pos="462"/>
        </w:tabs>
        <w:spacing w:after="0" w:line="240" w:lineRule="auto"/>
        <w:ind w:left="720" w:right="109"/>
        <w:contextualSpacing/>
        <w:rPr>
          <w:rFonts w:ascii="Tahoma" w:hAnsi="Tahoma" w:cs="Tahoma"/>
          <w:i/>
          <w:lang w:eastAsia="en-US"/>
        </w:rPr>
      </w:pPr>
    </w:p>
    <w:p w:rsidR="00062757" w:rsidRPr="00062757" w:rsidRDefault="00062757" w:rsidP="00062757">
      <w:pPr>
        <w:widowControl w:val="0"/>
        <w:spacing w:after="0" w:line="240" w:lineRule="auto"/>
        <w:ind w:left="102"/>
        <w:jc w:val="both"/>
        <w:outlineLvl w:val="1"/>
        <w:rPr>
          <w:rFonts w:ascii="Tahoma" w:hAnsi="Tahoma" w:cs="Tahoma"/>
          <w:b/>
          <w:bCs/>
          <w:sz w:val="22"/>
          <w:szCs w:val="22"/>
          <w:lang w:eastAsia="en-US"/>
        </w:rPr>
      </w:pPr>
      <w:r w:rsidRPr="00062757">
        <w:rPr>
          <w:rFonts w:ascii="Tahoma" w:hAnsi="Tahoma" w:cs="Tahoma"/>
          <w:b/>
          <w:bCs/>
          <w:sz w:val="22"/>
          <w:szCs w:val="22"/>
          <w:lang w:eastAsia="en-US"/>
        </w:rPr>
        <w:t>CLÁUSULA DÉCIMA TERCEIRA: DO FORO</w:t>
      </w:r>
    </w:p>
    <w:p w:rsidR="00062757" w:rsidRPr="00062757" w:rsidRDefault="00062757" w:rsidP="00062757">
      <w:pPr>
        <w:widowControl w:val="0"/>
        <w:spacing w:after="0" w:line="240" w:lineRule="auto"/>
        <w:rPr>
          <w:rFonts w:ascii="Tahoma" w:hAnsi="Tahoma" w:cs="Tahoma"/>
          <w:b/>
          <w:sz w:val="22"/>
          <w:szCs w:val="22"/>
          <w:lang w:eastAsia="en-US"/>
        </w:rPr>
      </w:pPr>
    </w:p>
    <w:p w:rsidR="00062757" w:rsidRPr="003F6215" w:rsidRDefault="00062757" w:rsidP="003F6215">
      <w:pPr>
        <w:spacing w:after="0" w:line="240" w:lineRule="auto"/>
        <w:ind w:firstLine="709"/>
        <w:jc w:val="both"/>
        <w:rPr>
          <w:rFonts w:ascii="Arial" w:eastAsia="Arial Unicode MS" w:hAnsi="Arial" w:cs="Arial"/>
          <w:sz w:val="24"/>
          <w:szCs w:val="24"/>
        </w:rPr>
      </w:pPr>
      <w:r w:rsidRPr="003F6215">
        <w:rPr>
          <w:rFonts w:ascii="Arial" w:eastAsia="Arial Unicode MS" w:hAnsi="Arial" w:cs="Arial"/>
          <w:sz w:val="24"/>
          <w:szCs w:val="24"/>
        </w:rPr>
        <w:t xml:space="preserve">Fica eleito o FORO da Comarca de Portão-RS, para </w:t>
      </w:r>
      <w:proofErr w:type="gramStart"/>
      <w:r w:rsidRPr="003F6215">
        <w:rPr>
          <w:rFonts w:ascii="Arial" w:eastAsia="Arial Unicode MS" w:hAnsi="Arial" w:cs="Arial"/>
          <w:sz w:val="24"/>
          <w:szCs w:val="24"/>
        </w:rPr>
        <w:t>dirimir dúvidas</w:t>
      </w:r>
      <w:proofErr w:type="gramEnd"/>
      <w:r w:rsidRPr="003F6215">
        <w:rPr>
          <w:rFonts w:ascii="Arial" w:eastAsia="Arial Unicode MS" w:hAnsi="Arial" w:cs="Arial"/>
          <w:sz w:val="24"/>
          <w:szCs w:val="24"/>
        </w:rPr>
        <w:t xml:space="preserve"> oriundas do presente contrato ou de sua execução, se for o caso.</w:t>
      </w:r>
    </w:p>
    <w:p w:rsidR="00062757" w:rsidRPr="003F6215" w:rsidRDefault="00062757" w:rsidP="003F6215">
      <w:pPr>
        <w:spacing w:after="0" w:line="240" w:lineRule="auto"/>
        <w:ind w:firstLine="709"/>
        <w:jc w:val="both"/>
        <w:rPr>
          <w:rFonts w:ascii="Arial" w:eastAsia="Arial Unicode MS" w:hAnsi="Arial" w:cs="Arial"/>
          <w:sz w:val="24"/>
          <w:szCs w:val="24"/>
        </w:rPr>
      </w:pPr>
      <w:r w:rsidRPr="003F6215">
        <w:rPr>
          <w:rFonts w:ascii="Arial" w:eastAsia="Arial Unicode MS" w:hAnsi="Arial" w:cs="Arial"/>
          <w:sz w:val="24"/>
          <w:szCs w:val="24"/>
        </w:rPr>
        <w:t>E por estarem justos e contratados, firmam o presente juntamente com duas testemunhas, em três vias de igual teor e forma, sem emendas ou rasuras, para que produza os seus jurídicos e efeitos legais.</w:t>
      </w:r>
    </w:p>
    <w:p w:rsidR="00062757" w:rsidRPr="00062757" w:rsidRDefault="00062757" w:rsidP="00062757">
      <w:pPr>
        <w:spacing w:after="0" w:line="240" w:lineRule="auto"/>
        <w:jc w:val="both"/>
        <w:rPr>
          <w:rFonts w:ascii="Tahoma" w:hAnsi="Tahoma" w:cs="Tahoma"/>
          <w:sz w:val="24"/>
          <w:szCs w:val="24"/>
          <w:lang w:eastAsia="en-US"/>
        </w:rPr>
      </w:pPr>
    </w:p>
    <w:p w:rsidR="00062757" w:rsidRPr="00062757" w:rsidRDefault="00062757" w:rsidP="00062757">
      <w:pPr>
        <w:spacing w:after="0" w:line="240" w:lineRule="auto"/>
        <w:jc w:val="both"/>
        <w:rPr>
          <w:rFonts w:ascii="Tahoma" w:hAnsi="Tahoma" w:cs="Tahoma"/>
          <w:sz w:val="22"/>
          <w:szCs w:val="22"/>
          <w:lang w:eastAsia="en-US"/>
        </w:rPr>
      </w:pPr>
    </w:p>
    <w:p w:rsidR="00062757" w:rsidRPr="00062757" w:rsidRDefault="00062757" w:rsidP="003F6215">
      <w:pPr>
        <w:spacing w:after="0" w:line="240" w:lineRule="auto"/>
        <w:ind w:firstLine="709"/>
        <w:jc w:val="both"/>
        <w:rPr>
          <w:rFonts w:ascii="Tahoma" w:hAnsi="Tahoma" w:cs="Tahoma"/>
          <w:sz w:val="22"/>
          <w:szCs w:val="22"/>
          <w:lang w:eastAsia="en-US"/>
        </w:rPr>
      </w:pPr>
      <w:r w:rsidRPr="00062757">
        <w:rPr>
          <w:rFonts w:ascii="Tahoma" w:hAnsi="Tahoma" w:cs="Tahoma"/>
          <w:sz w:val="22"/>
          <w:szCs w:val="22"/>
          <w:lang w:eastAsia="en-US"/>
        </w:rPr>
        <w:t xml:space="preserve">                </w:t>
      </w:r>
      <w:r w:rsidRPr="003F6215">
        <w:rPr>
          <w:rFonts w:ascii="Arial" w:eastAsia="Arial Unicode MS" w:hAnsi="Arial" w:cs="Arial"/>
          <w:sz w:val="24"/>
          <w:szCs w:val="24"/>
        </w:rPr>
        <w:t xml:space="preserve"> Capela de Santana - RS</w:t>
      </w:r>
      <w:proofErr w:type="gramStart"/>
      <w:r w:rsidRPr="003F6215">
        <w:rPr>
          <w:rFonts w:ascii="Arial" w:eastAsia="Arial Unicode MS" w:hAnsi="Arial" w:cs="Arial"/>
          <w:sz w:val="24"/>
          <w:szCs w:val="24"/>
        </w:rPr>
        <w:t>, ...</w:t>
      </w:r>
      <w:proofErr w:type="gramEnd"/>
      <w:r w:rsidRPr="003F6215">
        <w:rPr>
          <w:rFonts w:ascii="Arial" w:eastAsia="Arial Unicode MS" w:hAnsi="Arial" w:cs="Arial"/>
          <w:sz w:val="24"/>
          <w:szCs w:val="24"/>
        </w:rPr>
        <w:t xml:space="preserve">. </w:t>
      </w:r>
      <w:proofErr w:type="gramStart"/>
      <w:r w:rsidRPr="003F6215">
        <w:rPr>
          <w:rFonts w:ascii="Arial" w:eastAsia="Arial Unicode MS" w:hAnsi="Arial" w:cs="Arial"/>
          <w:sz w:val="24"/>
          <w:szCs w:val="24"/>
        </w:rPr>
        <w:t>de</w:t>
      </w:r>
      <w:proofErr w:type="gramEnd"/>
      <w:r w:rsidRPr="003F6215">
        <w:rPr>
          <w:rFonts w:ascii="Arial" w:eastAsia="Arial Unicode MS" w:hAnsi="Arial" w:cs="Arial"/>
          <w:sz w:val="24"/>
          <w:szCs w:val="24"/>
        </w:rPr>
        <w:t xml:space="preserve">.................... </w:t>
      </w:r>
      <w:proofErr w:type="gramStart"/>
      <w:r w:rsidRPr="003F6215">
        <w:rPr>
          <w:rFonts w:ascii="Arial" w:eastAsia="Arial Unicode MS" w:hAnsi="Arial" w:cs="Arial"/>
          <w:sz w:val="24"/>
          <w:szCs w:val="24"/>
        </w:rPr>
        <w:t>de</w:t>
      </w:r>
      <w:proofErr w:type="gramEnd"/>
      <w:r w:rsidRPr="003F6215">
        <w:rPr>
          <w:rFonts w:ascii="Arial" w:eastAsia="Arial Unicode MS" w:hAnsi="Arial" w:cs="Arial"/>
          <w:sz w:val="24"/>
          <w:szCs w:val="24"/>
        </w:rPr>
        <w:t xml:space="preserve"> 20</w:t>
      </w:r>
      <w:r w:rsidR="003F6215" w:rsidRPr="003F6215">
        <w:rPr>
          <w:rFonts w:ascii="Arial" w:eastAsia="Arial Unicode MS" w:hAnsi="Arial" w:cs="Arial"/>
          <w:sz w:val="24"/>
          <w:szCs w:val="24"/>
        </w:rPr>
        <w:t>19</w:t>
      </w:r>
      <w:r w:rsidRPr="003F6215">
        <w:rPr>
          <w:rFonts w:ascii="Arial" w:eastAsia="Arial Unicode MS" w:hAnsi="Arial" w:cs="Arial"/>
          <w:sz w:val="24"/>
          <w:szCs w:val="24"/>
        </w:rPr>
        <w:t>.</w:t>
      </w:r>
    </w:p>
    <w:p w:rsidR="00062757" w:rsidRPr="00062757" w:rsidRDefault="00062757" w:rsidP="00062757">
      <w:pPr>
        <w:spacing w:after="0" w:line="240" w:lineRule="auto"/>
        <w:jc w:val="both"/>
        <w:rPr>
          <w:rFonts w:ascii="Tahoma" w:hAnsi="Tahoma" w:cs="Tahoma"/>
          <w:sz w:val="22"/>
          <w:szCs w:val="22"/>
          <w:lang w:eastAsia="en-US"/>
        </w:rPr>
      </w:pPr>
    </w:p>
    <w:p w:rsidR="00062757" w:rsidRPr="00062757" w:rsidRDefault="00062757" w:rsidP="00062757">
      <w:pPr>
        <w:spacing w:after="0" w:line="240" w:lineRule="auto"/>
        <w:jc w:val="both"/>
        <w:rPr>
          <w:rFonts w:ascii="Tahoma" w:hAnsi="Tahoma" w:cs="Tahoma"/>
          <w:sz w:val="22"/>
          <w:szCs w:val="22"/>
          <w:lang w:eastAsia="en-US"/>
        </w:rPr>
      </w:pPr>
    </w:p>
    <w:p w:rsidR="00062757" w:rsidRPr="00062757" w:rsidRDefault="00062757" w:rsidP="00062757">
      <w:pPr>
        <w:tabs>
          <w:tab w:val="left" w:pos="4678"/>
        </w:tabs>
        <w:spacing w:after="0" w:line="240" w:lineRule="auto"/>
        <w:ind w:right="412"/>
        <w:jc w:val="both"/>
        <w:rPr>
          <w:rFonts w:ascii="Tahoma" w:hAnsi="Tahoma" w:cs="Tahoma"/>
          <w:spacing w:val="-1"/>
          <w:sz w:val="22"/>
          <w:szCs w:val="22"/>
          <w:lang w:eastAsia="en-US"/>
        </w:rPr>
      </w:pPr>
    </w:p>
    <w:p w:rsidR="00062757" w:rsidRPr="00062757" w:rsidRDefault="00062757" w:rsidP="00062757">
      <w:pPr>
        <w:tabs>
          <w:tab w:val="left" w:pos="4678"/>
        </w:tabs>
        <w:spacing w:after="0" w:line="240" w:lineRule="auto"/>
        <w:ind w:right="412"/>
        <w:jc w:val="both"/>
        <w:rPr>
          <w:rFonts w:ascii="Tahoma" w:hAnsi="Tahoma" w:cs="Tahoma"/>
          <w:spacing w:val="3"/>
          <w:sz w:val="22"/>
          <w:szCs w:val="22"/>
          <w:lang w:eastAsia="en-US"/>
        </w:rPr>
      </w:pPr>
      <w:r w:rsidRPr="00062757">
        <w:rPr>
          <w:rFonts w:ascii="Tahoma" w:hAnsi="Tahoma" w:cs="Tahoma"/>
          <w:spacing w:val="-1"/>
          <w:sz w:val="22"/>
          <w:szCs w:val="22"/>
          <w:lang w:eastAsia="en-US"/>
        </w:rPr>
        <w:t>CON</w:t>
      </w:r>
      <w:r w:rsidRPr="00062757">
        <w:rPr>
          <w:rFonts w:ascii="Tahoma" w:hAnsi="Tahoma" w:cs="Tahoma"/>
          <w:spacing w:val="2"/>
          <w:sz w:val="22"/>
          <w:szCs w:val="22"/>
          <w:lang w:eastAsia="en-US"/>
        </w:rPr>
        <w:t>T</w:t>
      </w:r>
      <w:r w:rsidRPr="00062757">
        <w:rPr>
          <w:rFonts w:ascii="Tahoma" w:hAnsi="Tahoma" w:cs="Tahoma"/>
          <w:spacing w:val="-1"/>
          <w:sz w:val="22"/>
          <w:szCs w:val="22"/>
          <w:lang w:eastAsia="en-US"/>
        </w:rPr>
        <w:t>RA</w:t>
      </w:r>
      <w:r w:rsidRPr="00062757">
        <w:rPr>
          <w:rFonts w:ascii="Tahoma" w:hAnsi="Tahoma" w:cs="Tahoma"/>
          <w:spacing w:val="2"/>
          <w:sz w:val="22"/>
          <w:szCs w:val="22"/>
          <w:lang w:eastAsia="en-US"/>
        </w:rPr>
        <w:t>T</w:t>
      </w:r>
      <w:r w:rsidRPr="00062757">
        <w:rPr>
          <w:rFonts w:ascii="Tahoma" w:hAnsi="Tahoma" w:cs="Tahoma"/>
          <w:spacing w:val="-1"/>
          <w:sz w:val="22"/>
          <w:szCs w:val="22"/>
          <w:lang w:eastAsia="en-US"/>
        </w:rPr>
        <w:t>AD</w:t>
      </w:r>
      <w:r w:rsidRPr="00062757">
        <w:rPr>
          <w:rFonts w:ascii="Tahoma" w:hAnsi="Tahoma" w:cs="Tahoma"/>
          <w:sz w:val="22"/>
          <w:szCs w:val="22"/>
          <w:lang w:eastAsia="en-US"/>
        </w:rPr>
        <w:t>A</w:t>
      </w:r>
      <w:r w:rsidRPr="00062757">
        <w:rPr>
          <w:rFonts w:ascii="Tahoma" w:hAnsi="Tahoma" w:cs="Tahoma"/>
          <w:sz w:val="22"/>
          <w:szCs w:val="22"/>
          <w:lang w:eastAsia="en-US"/>
        </w:rPr>
        <w:tab/>
      </w:r>
      <w:r w:rsidRPr="00062757">
        <w:rPr>
          <w:rFonts w:ascii="Tahoma" w:hAnsi="Tahoma" w:cs="Tahoma"/>
          <w:spacing w:val="3"/>
          <w:sz w:val="22"/>
          <w:szCs w:val="22"/>
          <w:lang w:eastAsia="en-US"/>
        </w:rPr>
        <w:t>JOSÉ ALFREDO MACHADO,</w:t>
      </w:r>
    </w:p>
    <w:p w:rsidR="00062757" w:rsidRPr="00062757" w:rsidRDefault="00062757" w:rsidP="00062757">
      <w:pPr>
        <w:tabs>
          <w:tab w:val="left" w:pos="4678"/>
        </w:tabs>
        <w:spacing w:after="0" w:line="240" w:lineRule="auto"/>
        <w:ind w:right="412"/>
        <w:jc w:val="both"/>
        <w:rPr>
          <w:rFonts w:ascii="Tahoma" w:hAnsi="Tahoma" w:cs="Tahoma"/>
          <w:sz w:val="22"/>
          <w:szCs w:val="22"/>
          <w:lang w:eastAsia="en-US"/>
        </w:rPr>
      </w:pPr>
      <w:r w:rsidRPr="00062757">
        <w:rPr>
          <w:rFonts w:ascii="Tahoma" w:hAnsi="Tahoma" w:cs="Tahoma"/>
          <w:spacing w:val="3"/>
          <w:sz w:val="22"/>
          <w:szCs w:val="22"/>
          <w:lang w:eastAsia="en-US"/>
        </w:rPr>
        <w:tab/>
      </w:r>
      <w:r w:rsidRPr="00062757">
        <w:rPr>
          <w:rFonts w:ascii="Tahoma" w:hAnsi="Tahoma" w:cs="Tahoma"/>
          <w:sz w:val="22"/>
          <w:szCs w:val="22"/>
          <w:lang w:eastAsia="en-US"/>
        </w:rPr>
        <w:t>P</w:t>
      </w:r>
      <w:r w:rsidRPr="00062757">
        <w:rPr>
          <w:rFonts w:ascii="Tahoma" w:hAnsi="Tahoma" w:cs="Tahoma"/>
          <w:spacing w:val="1"/>
          <w:sz w:val="22"/>
          <w:szCs w:val="22"/>
          <w:lang w:eastAsia="en-US"/>
        </w:rPr>
        <w:t>r</w:t>
      </w:r>
      <w:r w:rsidRPr="00062757">
        <w:rPr>
          <w:rFonts w:ascii="Tahoma" w:hAnsi="Tahoma" w:cs="Tahoma"/>
          <w:sz w:val="22"/>
          <w:szCs w:val="22"/>
          <w:lang w:eastAsia="en-US"/>
        </w:rPr>
        <w:t>e</w:t>
      </w:r>
      <w:r w:rsidRPr="00062757">
        <w:rPr>
          <w:rFonts w:ascii="Tahoma" w:hAnsi="Tahoma" w:cs="Tahoma"/>
          <w:spacing w:val="-1"/>
          <w:sz w:val="22"/>
          <w:szCs w:val="22"/>
          <w:lang w:eastAsia="en-US"/>
        </w:rPr>
        <w:t>f</w:t>
      </w:r>
      <w:r w:rsidRPr="00062757">
        <w:rPr>
          <w:rFonts w:ascii="Tahoma" w:hAnsi="Tahoma" w:cs="Tahoma"/>
          <w:sz w:val="22"/>
          <w:szCs w:val="22"/>
          <w:lang w:eastAsia="en-US"/>
        </w:rPr>
        <w:t>e</w:t>
      </w:r>
      <w:r w:rsidRPr="00062757">
        <w:rPr>
          <w:rFonts w:ascii="Tahoma" w:hAnsi="Tahoma" w:cs="Tahoma"/>
          <w:spacing w:val="-1"/>
          <w:sz w:val="22"/>
          <w:szCs w:val="22"/>
          <w:lang w:eastAsia="en-US"/>
        </w:rPr>
        <w:t>i</w:t>
      </w:r>
      <w:r w:rsidRPr="00062757">
        <w:rPr>
          <w:rFonts w:ascii="Tahoma" w:hAnsi="Tahoma" w:cs="Tahoma"/>
          <w:spacing w:val="1"/>
          <w:sz w:val="22"/>
          <w:szCs w:val="22"/>
          <w:lang w:eastAsia="en-US"/>
        </w:rPr>
        <w:t>t</w:t>
      </w:r>
      <w:r w:rsidRPr="00062757">
        <w:rPr>
          <w:rFonts w:ascii="Tahoma" w:hAnsi="Tahoma" w:cs="Tahoma"/>
          <w:sz w:val="22"/>
          <w:szCs w:val="22"/>
          <w:lang w:eastAsia="en-US"/>
        </w:rPr>
        <w:t xml:space="preserve">o </w:t>
      </w:r>
      <w:r w:rsidRPr="00062757">
        <w:rPr>
          <w:rFonts w:ascii="Tahoma" w:hAnsi="Tahoma" w:cs="Tahoma"/>
          <w:spacing w:val="-2"/>
          <w:sz w:val="22"/>
          <w:szCs w:val="22"/>
          <w:lang w:eastAsia="en-US"/>
        </w:rPr>
        <w:t>M</w:t>
      </w:r>
      <w:r w:rsidRPr="00062757">
        <w:rPr>
          <w:rFonts w:ascii="Tahoma" w:hAnsi="Tahoma" w:cs="Tahoma"/>
          <w:sz w:val="22"/>
          <w:szCs w:val="22"/>
          <w:lang w:eastAsia="en-US"/>
        </w:rPr>
        <w:t>un</w:t>
      </w:r>
      <w:r w:rsidRPr="00062757">
        <w:rPr>
          <w:rFonts w:ascii="Tahoma" w:hAnsi="Tahoma" w:cs="Tahoma"/>
          <w:spacing w:val="-1"/>
          <w:sz w:val="22"/>
          <w:szCs w:val="22"/>
          <w:lang w:eastAsia="en-US"/>
        </w:rPr>
        <w:t>i</w:t>
      </w:r>
      <w:r w:rsidRPr="00062757">
        <w:rPr>
          <w:rFonts w:ascii="Tahoma" w:hAnsi="Tahoma" w:cs="Tahoma"/>
          <w:sz w:val="22"/>
          <w:szCs w:val="22"/>
          <w:lang w:eastAsia="en-US"/>
        </w:rPr>
        <w:t>c</w:t>
      </w:r>
      <w:r w:rsidRPr="00062757">
        <w:rPr>
          <w:rFonts w:ascii="Tahoma" w:hAnsi="Tahoma" w:cs="Tahoma"/>
          <w:spacing w:val="1"/>
          <w:sz w:val="22"/>
          <w:szCs w:val="22"/>
          <w:lang w:eastAsia="en-US"/>
        </w:rPr>
        <w:t>i</w:t>
      </w:r>
      <w:r w:rsidRPr="00062757">
        <w:rPr>
          <w:rFonts w:ascii="Tahoma" w:hAnsi="Tahoma" w:cs="Tahoma"/>
          <w:spacing w:val="-2"/>
          <w:sz w:val="22"/>
          <w:szCs w:val="22"/>
          <w:lang w:eastAsia="en-US"/>
        </w:rPr>
        <w:t>p</w:t>
      </w:r>
      <w:r w:rsidRPr="00062757">
        <w:rPr>
          <w:rFonts w:ascii="Tahoma" w:hAnsi="Tahoma" w:cs="Tahoma"/>
          <w:sz w:val="22"/>
          <w:szCs w:val="22"/>
          <w:lang w:eastAsia="en-US"/>
        </w:rPr>
        <w:t>al</w:t>
      </w:r>
    </w:p>
    <w:p w:rsidR="00062757" w:rsidRPr="00062757" w:rsidRDefault="00062757" w:rsidP="00062757">
      <w:pPr>
        <w:spacing w:after="0" w:line="240" w:lineRule="auto"/>
        <w:jc w:val="both"/>
        <w:rPr>
          <w:rFonts w:ascii="Tahoma" w:hAnsi="Tahoma" w:cs="Tahoma"/>
          <w:sz w:val="22"/>
          <w:szCs w:val="22"/>
          <w:lang w:eastAsia="en-US"/>
        </w:rPr>
      </w:pPr>
    </w:p>
    <w:p w:rsidR="00062757" w:rsidRPr="00062757" w:rsidRDefault="003F1EC2" w:rsidP="00062757">
      <w:pPr>
        <w:spacing w:after="0" w:line="240" w:lineRule="auto"/>
        <w:ind w:left="102"/>
        <w:jc w:val="both"/>
        <w:rPr>
          <w:rFonts w:ascii="Tahoma" w:hAnsi="Tahoma" w:cs="Tahoma"/>
          <w:sz w:val="22"/>
          <w:szCs w:val="22"/>
          <w:lang w:eastAsia="en-US"/>
        </w:rPr>
      </w:pPr>
      <w:r w:rsidRPr="003F1EC2">
        <w:rPr>
          <w:noProof/>
        </w:rPr>
        <w:pict>
          <v:group id="Group 4" o:spid="_x0000_s2052" style="position:absolute;left:0;text-align:left;margin-left:85.1pt;margin-top:27.35pt;width:184.3pt;height:0;z-index:-251657216;mso-wrap-distance-top:-3e-5mm;mso-wrap-distance-bottom:-3e-5mm;mso-position-horizontal-relative:page" coordorigin="1702,547" coordsize="36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">
            <v:shape id="Freeform 5" o:spid="_x0000_s2053" style="position:absolute;left:1702;top:547;width:3686;height:0;visibility:visible;mso-wrap-style:square;v-text-anchor:top" coordsize="36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3pdcMA&#10;AADaAAAADwAAAGRycy9kb3ducmV2LnhtbESPQWvCQBSE7wX/w/KEXkqzUaRImlVUEMRDoSrY42P3&#10;dRPMvg3ZNUn/vVso9DjMzDdMuR5dI3rqQu1ZwSzLQRBrb2q2Ci7n/esSRIjIBhvPpOCHAqxXk6cS&#10;C+MH/qT+FK1IEA4FKqhibAspg67IYch8S5y8b985jEl2VpoOhwR3jZzn+Zt0WHNaqLClXUX6dro7&#10;BfkYtqi9lcflbv5xiPrrxV4XSj1Px807iEhj/A//tQ9GwQJ+r6Qb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g3pdcMAAADaAAAADwAAAAAAAAAAAAAAAACYAgAAZHJzL2Rv&#10;d25yZXYueG1sUEsFBgAAAAAEAAQA9QAAAIgDAAAAAA==&#10;" path="m,l3686,e" filled="f" strokeweight=".58pt">
              <v:path arrowok="t" o:connecttype="custom" o:connectlocs="0,0;3686,0" o:connectangles="0,0"/>
            </v:shape>
            <w10:wrap anchorx="page"/>
          </v:group>
        </w:pict>
      </w:r>
      <w:r w:rsidRPr="003F1EC2">
        <w:rPr>
          <w:noProof/>
        </w:rPr>
        <w:pict>
          <v:group id="Group 2" o:spid="_x0000_s2050" style="position:absolute;left:0;text-align:left;margin-left:84.35pt;margin-top:40.55pt;width:185.05pt;height:0;z-index:-251656192;mso-wrap-distance-top:-3e-5mm;mso-wrap-distance-bottom:-3e-5mm;mso-position-horizontal-relative:page" coordorigin="1687,811" coordsize="37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">
            <v:shape id="Freeform 3" o:spid="_x0000_s2051" style="position:absolute;left:1687;top:811;width:3701;height:0;visibility:visible;mso-wrap-style:square;v-text-anchor:top" coordsize="37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1/kMIA&#10;AADaAAAADwAAAGRycy9kb3ducmV2LnhtbESPwWrDMBBE74H+g9hCb4nc0tqNGyW4hUBOhTih58Xa&#10;WCbWSlhy4v59VCjkOMzMG2a1mWwvLjSEzrGC50UGgrhxuuNWwfGwnb+DCBFZY++YFPxSgM36YbbC&#10;Ursr7+lSx1YkCIcSFZgYfSllaAxZDAvniZN3coPFmOTQSj3gNcFtL1+yLJcWO04LBj19GWrO9WgV&#10;UPVdF7k7j8Xnax549+OPyzev1NPjVH2AiDTFe/i/vdMKcvi7km6AX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nX+QwgAAANoAAAAPAAAAAAAAAAAAAAAAAJgCAABkcnMvZG93&#10;bnJldi54bWxQSwUGAAAAAAQABAD1AAAAhwMAAAAA&#10;" path="m,l3701,e" filled="f" strokeweight=".58pt">
              <v:path arrowok="t" o:connecttype="custom" o:connectlocs="0,0;3701,0" o:connectangles="0,0"/>
            </v:shape>
            <w10:wrap anchorx="page"/>
          </v:group>
        </w:pict>
      </w:r>
      <w:r w:rsidR="00062757" w:rsidRPr="00062757">
        <w:rPr>
          <w:rFonts w:ascii="Tahoma" w:hAnsi="Tahoma" w:cs="Tahoma"/>
          <w:spacing w:val="2"/>
          <w:sz w:val="22"/>
          <w:szCs w:val="22"/>
          <w:lang w:eastAsia="en-US"/>
        </w:rPr>
        <w:t>T</w:t>
      </w:r>
      <w:r w:rsidR="00062757" w:rsidRPr="00062757">
        <w:rPr>
          <w:rFonts w:ascii="Tahoma" w:hAnsi="Tahoma" w:cs="Tahoma"/>
          <w:sz w:val="22"/>
          <w:szCs w:val="22"/>
          <w:lang w:eastAsia="en-US"/>
        </w:rPr>
        <w:t>E</w:t>
      </w:r>
      <w:r w:rsidR="00062757" w:rsidRPr="00062757">
        <w:rPr>
          <w:rFonts w:ascii="Tahoma" w:hAnsi="Tahoma" w:cs="Tahoma"/>
          <w:spacing w:val="-3"/>
          <w:sz w:val="22"/>
          <w:szCs w:val="22"/>
          <w:lang w:eastAsia="en-US"/>
        </w:rPr>
        <w:t>S</w:t>
      </w:r>
      <w:r w:rsidR="00062757" w:rsidRPr="00062757">
        <w:rPr>
          <w:rFonts w:ascii="Tahoma" w:hAnsi="Tahoma" w:cs="Tahoma"/>
          <w:spacing w:val="2"/>
          <w:sz w:val="22"/>
          <w:szCs w:val="22"/>
          <w:lang w:eastAsia="en-US"/>
        </w:rPr>
        <w:t>T</w:t>
      </w:r>
      <w:r w:rsidR="00062757" w:rsidRPr="00062757">
        <w:rPr>
          <w:rFonts w:ascii="Tahoma" w:hAnsi="Tahoma" w:cs="Tahoma"/>
          <w:spacing w:val="-3"/>
          <w:sz w:val="22"/>
          <w:szCs w:val="22"/>
          <w:lang w:eastAsia="en-US"/>
        </w:rPr>
        <w:t>E</w:t>
      </w:r>
      <w:r w:rsidR="00062757" w:rsidRPr="00062757">
        <w:rPr>
          <w:rFonts w:ascii="Tahoma" w:hAnsi="Tahoma" w:cs="Tahoma"/>
          <w:spacing w:val="1"/>
          <w:sz w:val="22"/>
          <w:szCs w:val="22"/>
          <w:lang w:eastAsia="en-US"/>
        </w:rPr>
        <w:t>M</w:t>
      </w:r>
      <w:r w:rsidR="00062757" w:rsidRPr="00062757">
        <w:rPr>
          <w:rFonts w:ascii="Tahoma" w:hAnsi="Tahoma" w:cs="Tahoma"/>
          <w:spacing w:val="-1"/>
          <w:sz w:val="22"/>
          <w:szCs w:val="22"/>
          <w:lang w:eastAsia="en-US"/>
        </w:rPr>
        <w:t>UNHA</w:t>
      </w:r>
      <w:r w:rsidR="00062757" w:rsidRPr="00062757">
        <w:rPr>
          <w:rFonts w:ascii="Tahoma" w:hAnsi="Tahoma" w:cs="Tahoma"/>
          <w:sz w:val="22"/>
          <w:szCs w:val="22"/>
          <w:lang w:eastAsia="en-US"/>
        </w:rPr>
        <w:t>S:</w:t>
      </w:r>
    </w:p>
    <w:p w:rsidR="00A13707" w:rsidRPr="00686C84" w:rsidRDefault="00A13707" w:rsidP="00A13707"/>
    <w:p w:rsidR="006D5CFC" w:rsidRPr="00A03DF3" w:rsidRDefault="00A13707" w:rsidP="00A03DF3">
      <w:pPr>
        <w:tabs>
          <w:tab w:val="left" w:pos="2016"/>
        </w:tabs>
        <w:rPr>
          <w:b/>
        </w:rPr>
      </w:pPr>
      <w:r w:rsidRPr="00686C84">
        <w:tab/>
      </w:r>
    </w:p>
    <w:p w:rsidR="00A13707" w:rsidRDefault="00A13707" w:rsidP="00A13707">
      <w:pPr>
        <w:spacing w:after="0" w:line="240" w:lineRule="auto"/>
        <w:rPr>
          <w:rFonts w:ascii="Arial" w:eastAsia="Arial Unicode MS" w:hAnsi="Arial" w:cs="Arial"/>
          <w:sz w:val="24"/>
          <w:szCs w:val="24"/>
        </w:rPr>
      </w:pPr>
    </w:p>
    <w:p w:rsidR="0013530E" w:rsidRDefault="0013530E" w:rsidP="00A13707">
      <w:pPr>
        <w:spacing w:after="0" w:line="240" w:lineRule="auto"/>
        <w:rPr>
          <w:rFonts w:ascii="Arial" w:eastAsia="Arial Unicode MS" w:hAnsi="Arial" w:cs="Arial"/>
          <w:sz w:val="24"/>
          <w:szCs w:val="24"/>
        </w:rPr>
      </w:pPr>
    </w:p>
    <w:p w:rsidR="0013530E" w:rsidRDefault="0013530E" w:rsidP="00A13707">
      <w:pPr>
        <w:spacing w:after="0" w:line="240" w:lineRule="auto"/>
        <w:rPr>
          <w:rFonts w:ascii="Arial" w:eastAsia="Arial Unicode MS" w:hAnsi="Arial" w:cs="Arial"/>
          <w:sz w:val="24"/>
          <w:szCs w:val="24"/>
        </w:rPr>
      </w:pPr>
    </w:p>
    <w:p w:rsidR="0013530E" w:rsidRDefault="0013530E" w:rsidP="00A13707">
      <w:pPr>
        <w:spacing w:after="0" w:line="240" w:lineRule="auto"/>
        <w:rPr>
          <w:rFonts w:ascii="Arial" w:eastAsia="Arial Unicode MS" w:hAnsi="Arial" w:cs="Arial"/>
          <w:sz w:val="24"/>
          <w:szCs w:val="24"/>
        </w:rPr>
      </w:pPr>
    </w:p>
    <w:p w:rsidR="0013530E" w:rsidRDefault="0013530E" w:rsidP="00A13707">
      <w:pPr>
        <w:spacing w:after="0" w:line="240" w:lineRule="auto"/>
        <w:rPr>
          <w:rFonts w:ascii="Arial" w:eastAsia="Arial Unicode MS" w:hAnsi="Arial" w:cs="Arial"/>
          <w:sz w:val="24"/>
          <w:szCs w:val="24"/>
        </w:rPr>
      </w:pPr>
    </w:p>
    <w:p w:rsidR="0013530E" w:rsidRDefault="0013530E" w:rsidP="00A13707">
      <w:pPr>
        <w:spacing w:after="0" w:line="240" w:lineRule="auto"/>
        <w:rPr>
          <w:rFonts w:ascii="Arial" w:eastAsia="Arial Unicode MS" w:hAnsi="Arial" w:cs="Arial"/>
          <w:sz w:val="24"/>
          <w:szCs w:val="24"/>
        </w:rPr>
      </w:pPr>
    </w:p>
    <w:p w:rsidR="002D00C6" w:rsidRPr="002D00C6" w:rsidRDefault="002D00C6" w:rsidP="00A13707">
      <w:pPr>
        <w:spacing w:after="0" w:line="240" w:lineRule="auto"/>
        <w:jc w:val="center"/>
        <w:rPr>
          <w:rFonts w:ascii="Arial" w:eastAsia="Arial Unicode MS" w:hAnsi="Arial" w:cs="Arial"/>
          <w:sz w:val="24"/>
          <w:szCs w:val="24"/>
        </w:rPr>
      </w:pPr>
      <w:r w:rsidRPr="002D00C6">
        <w:rPr>
          <w:rFonts w:ascii="Arial" w:eastAsia="Arial Unicode MS" w:hAnsi="Arial" w:cs="Arial"/>
          <w:sz w:val="24"/>
          <w:szCs w:val="24"/>
        </w:rPr>
        <w:t>ANEXO II</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4A7BF0" w:rsidRDefault="002D00C6" w:rsidP="004A7BF0">
      <w:pPr>
        <w:spacing w:after="0" w:line="240" w:lineRule="auto"/>
        <w:ind w:firstLine="709"/>
        <w:jc w:val="center"/>
        <w:rPr>
          <w:rFonts w:ascii="Arial" w:eastAsia="Arial Unicode MS" w:hAnsi="Arial" w:cs="Arial"/>
          <w:b/>
          <w:sz w:val="24"/>
          <w:szCs w:val="24"/>
        </w:rPr>
      </w:pPr>
      <w:r w:rsidRPr="004A7BF0">
        <w:rPr>
          <w:rFonts w:ascii="Arial" w:eastAsia="Arial Unicode MS" w:hAnsi="Arial" w:cs="Arial"/>
          <w:b/>
          <w:sz w:val="24"/>
          <w:szCs w:val="24"/>
        </w:rPr>
        <w:t>MODELO DE DECLARAÇÃO QUE NÃO EMPREGA MENOR</w:t>
      </w:r>
    </w:p>
    <w:p w:rsidR="002D00C6" w:rsidRPr="002D00C6" w:rsidRDefault="002D00C6" w:rsidP="004A7BF0">
      <w:pPr>
        <w:spacing w:after="0" w:line="240" w:lineRule="auto"/>
        <w:ind w:firstLine="709"/>
        <w:jc w:val="center"/>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roofErr w:type="spellStart"/>
      <w:r w:rsidRPr="002D00C6">
        <w:rPr>
          <w:rFonts w:ascii="Arial" w:eastAsia="Arial Unicode MS" w:hAnsi="Arial" w:cs="Arial"/>
          <w:sz w:val="24"/>
          <w:szCs w:val="24"/>
        </w:rPr>
        <w:t>Ref</w:t>
      </w:r>
      <w:proofErr w:type="spellEnd"/>
      <w:r w:rsidRPr="002D00C6">
        <w:rPr>
          <w:rFonts w:ascii="Arial" w:eastAsia="Arial Unicode MS" w:hAnsi="Arial" w:cs="Arial"/>
          <w:sz w:val="24"/>
          <w:szCs w:val="24"/>
        </w:rPr>
        <w:t xml:space="preserve">: Edital de Pregão Presencial Nº </w:t>
      </w:r>
      <w:r w:rsidR="00450487">
        <w:rPr>
          <w:rFonts w:ascii="Arial" w:eastAsia="Arial Unicode MS" w:hAnsi="Arial" w:cs="Arial"/>
          <w:sz w:val="24"/>
          <w:szCs w:val="24"/>
        </w:rPr>
        <w:t>07</w:t>
      </w:r>
      <w:r w:rsidR="00445B02">
        <w:rPr>
          <w:rFonts w:ascii="Arial" w:eastAsia="Arial Unicode MS" w:hAnsi="Arial" w:cs="Arial"/>
          <w:sz w:val="24"/>
          <w:szCs w:val="24"/>
        </w:rPr>
        <w:t>/2019</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 </w:t>
      </w:r>
      <w:proofErr w:type="gramStart"/>
      <w:r w:rsidRPr="002D00C6">
        <w:rPr>
          <w:rFonts w:ascii="Arial" w:eastAsia="Arial Unicode MS" w:hAnsi="Arial" w:cs="Arial"/>
          <w:sz w:val="24"/>
          <w:szCs w:val="24"/>
        </w:rPr>
        <w:t>................................................................</w:t>
      </w:r>
      <w:proofErr w:type="gramEnd"/>
      <w:r w:rsidRPr="002D00C6">
        <w:rPr>
          <w:rFonts w:ascii="Arial" w:eastAsia="Arial Unicode MS" w:hAnsi="Arial" w:cs="Arial"/>
          <w:sz w:val="24"/>
          <w:szCs w:val="24"/>
        </w:rPr>
        <w:t xml:space="preserve">, inscrito no CNPJ/MF nº ......................................, por intermédio de seu representante legal o(a) Sr(a) .........................................., portador(a) da Carteira de Identidade nº ............................................ </w:t>
      </w:r>
      <w:proofErr w:type="gramStart"/>
      <w:r w:rsidRPr="002D00C6">
        <w:rPr>
          <w:rFonts w:ascii="Arial" w:eastAsia="Arial Unicode MS" w:hAnsi="Arial" w:cs="Arial"/>
          <w:sz w:val="24"/>
          <w:szCs w:val="24"/>
        </w:rPr>
        <w:t>e</w:t>
      </w:r>
      <w:proofErr w:type="gramEnd"/>
      <w:r w:rsidRPr="002D00C6">
        <w:rPr>
          <w:rFonts w:ascii="Arial" w:eastAsia="Arial Unicode MS" w:hAnsi="Arial" w:cs="Arial"/>
          <w:sz w:val="24"/>
          <w:szCs w:val="24"/>
        </w:rPr>
        <w:t xml:space="preserve"> do CPF nº ............................................., DECLARA, para fins do disposto no inciso V do art. 27 da Lei nº 8.666, de 21 de junho de 1993, acrescido pela Lei nº 9.854, de 27 de outubro de 1999, que não emprega menor de dezoito anos em trabalho noturno, perigoso ou insalubre e não emprega menor de dezesseis em qualquer trabalho, salvo na condição de aprendiz a partir dos 14 anos.</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ab/>
      </w:r>
      <w:r w:rsidRPr="002D00C6">
        <w:rPr>
          <w:rFonts w:ascii="Arial" w:eastAsia="Arial Unicode MS" w:hAnsi="Arial" w:cs="Arial"/>
          <w:sz w:val="24"/>
          <w:szCs w:val="24"/>
        </w:rPr>
        <w:tab/>
        <w:t xml:space="preserve">Por ser expressão da verdade, firmamos </w:t>
      </w:r>
      <w:proofErr w:type="gramStart"/>
      <w:r w:rsidRPr="002D00C6">
        <w:rPr>
          <w:rFonts w:ascii="Arial" w:eastAsia="Arial Unicode MS" w:hAnsi="Arial" w:cs="Arial"/>
          <w:sz w:val="24"/>
          <w:szCs w:val="24"/>
        </w:rPr>
        <w:t>a presente</w:t>
      </w:r>
      <w:proofErr w:type="gramEnd"/>
      <w:r w:rsidRPr="002D00C6">
        <w:rPr>
          <w:rFonts w:ascii="Arial" w:eastAsia="Arial Unicode MS" w:hAnsi="Arial" w:cs="Arial"/>
          <w:sz w:val="24"/>
          <w:szCs w:val="24"/>
        </w:rPr>
        <w:t>.</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(local),</w:t>
      </w:r>
      <w:proofErr w:type="gramStart"/>
      <w:r w:rsidRPr="002D00C6">
        <w:rPr>
          <w:rFonts w:ascii="Arial" w:eastAsia="Arial Unicode MS" w:hAnsi="Arial" w:cs="Arial"/>
          <w:sz w:val="24"/>
          <w:szCs w:val="24"/>
        </w:rPr>
        <w:t>........</w:t>
      </w:r>
      <w:proofErr w:type="gramEnd"/>
      <w:r w:rsidRPr="002D00C6">
        <w:rPr>
          <w:rFonts w:ascii="Arial" w:eastAsia="Arial Unicode MS" w:hAnsi="Arial" w:cs="Arial"/>
          <w:sz w:val="24"/>
          <w:szCs w:val="24"/>
        </w:rPr>
        <w:t>de.........................................de ..........</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D5CFC">
      <w:pPr>
        <w:spacing w:after="0" w:line="240" w:lineRule="auto"/>
        <w:ind w:firstLine="709"/>
        <w:jc w:val="center"/>
        <w:rPr>
          <w:rFonts w:ascii="Arial" w:eastAsia="Arial Unicode MS" w:hAnsi="Arial" w:cs="Arial"/>
          <w:sz w:val="24"/>
          <w:szCs w:val="24"/>
        </w:rPr>
      </w:pPr>
      <w:r w:rsidRPr="002D00C6">
        <w:rPr>
          <w:rFonts w:ascii="Arial" w:eastAsia="Arial Unicode MS" w:hAnsi="Arial" w:cs="Arial"/>
          <w:sz w:val="24"/>
          <w:szCs w:val="24"/>
        </w:rPr>
        <w:t>________________________</w:t>
      </w:r>
    </w:p>
    <w:p w:rsidR="002D00C6" w:rsidRPr="002D00C6" w:rsidRDefault="002D00C6" w:rsidP="006D5CFC">
      <w:pPr>
        <w:spacing w:after="0" w:line="240" w:lineRule="auto"/>
        <w:ind w:firstLine="709"/>
        <w:jc w:val="center"/>
        <w:rPr>
          <w:rFonts w:ascii="Arial" w:eastAsia="Arial Unicode MS" w:hAnsi="Arial" w:cs="Arial"/>
          <w:sz w:val="24"/>
          <w:szCs w:val="24"/>
        </w:rPr>
      </w:pPr>
      <w:r w:rsidRPr="002D00C6">
        <w:rPr>
          <w:rFonts w:ascii="Arial" w:eastAsia="Arial Unicode MS" w:hAnsi="Arial" w:cs="Arial"/>
          <w:sz w:val="24"/>
          <w:szCs w:val="24"/>
        </w:rPr>
        <w:t>Assinatura representante legal</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Default="002D00C6"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A03DF3">
      <w:pPr>
        <w:spacing w:after="0" w:line="240" w:lineRule="auto"/>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Pr="002D00C6" w:rsidRDefault="006D5CFC"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8C4FEF" w:rsidP="006D5CFC">
      <w:pPr>
        <w:spacing w:after="0" w:line="240" w:lineRule="auto"/>
        <w:ind w:firstLine="709"/>
        <w:jc w:val="center"/>
        <w:rPr>
          <w:rFonts w:ascii="Arial" w:eastAsia="Arial Unicode MS" w:hAnsi="Arial" w:cs="Arial"/>
          <w:sz w:val="24"/>
          <w:szCs w:val="24"/>
        </w:rPr>
      </w:pPr>
      <w:r>
        <w:rPr>
          <w:rFonts w:ascii="Arial" w:eastAsia="Arial Unicode MS" w:hAnsi="Arial" w:cs="Arial"/>
          <w:sz w:val="24"/>
          <w:szCs w:val="24"/>
        </w:rPr>
        <w:lastRenderedPageBreak/>
        <w:t>ANEXO III</w:t>
      </w:r>
    </w:p>
    <w:p w:rsidR="002D00C6" w:rsidRPr="002D00C6" w:rsidRDefault="002D00C6" w:rsidP="006D5CFC">
      <w:pPr>
        <w:spacing w:after="0" w:line="240" w:lineRule="auto"/>
        <w:ind w:firstLine="709"/>
        <w:jc w:val="center"/>
        <w:rPr>
          <w:rFonts w:ascii="Arial" w:eastAsia="Arial Unicode MS" w:hAnsi="Arial" w:cs="Arial"/>
          <w:sz w:val="24"/>
          <w:szCs w:val="24"/>
        </w:rPr>
      </w:pPr>
    </w:p>
    <w:p w:rsidR="002D00C6" w:rsidRPr="004A7BF0" w:rsidRDefault="002D00C6" w:rsidP="004A7BF0">
      <w:pPr>
        <w:spacing w:after="0" w:line="240" w:lineRule="auto"/>
        <w:ind w:firstLine="709"/>
        <w:jc w:val="center"/>
        <w:rPr>
          <w:rFonts w:ascii="Arial" w:eastAsia="Arial Unicode MS" w:hAnsi="Arial" w:cs="Arial"/>
          <w:b/>
          <w:sz w:val="24"/>
          <w:szCs w:val="24"/>
        </w:rPr>
      </w:pPr>
      <w:r w:rsidRPr="004A7BF0">
        <w:rPr>
          <w:rFonts w:ascii="Arial" w:eastAsia="Arial Unicode MS" w:hAnsi="Arial" w:cs="Arial"/>
          <w:b/>
          <w:sz w:val="24"/>
          <w:szCs w:val="24"/>
        </w:rPr>
        <w:t>MODELO DE CREDENCIAMENTO</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roofErr w:type="spellStart"/>
      <w:r w:rsidRPr="002D00C6">
        <w:rPr>
          <w:rFonts w:ascii="Arial" w:eastAsia="Arial Unicode MS" w:hAnsi="Arial" w:cs="Arial"/>
          <w:sz w:val="24"/>
          <w:szCs w:val="24"/>
        </w:rPr>
        <w:t>Ref</w:t>
      </w:r>
      <w:proofErr w:type="spellEnd"/>
      <w:r w:rsidRPr="002D00C6">
        <w:rPr>
          <w:rFonts w:ascii="Arial" w:eastAsia="Arial Unicode MS" w:hAnsi="Arial" w:cs="Arial"/>
          <w:sz w:val="24"/>
          <w:szCs w:val="24"/>
        </w:rPr>
        <w:t xml:space="preserve">: Edital de Pregão Presencial Nº </w:t>
      </w:r>
      <w:r w:rsidR="00450487">
        <w:rPr>
          <w:rFonts w:ascii="Arial" w:eastAsia="Arial Unicode MS" w:hAnsi="Arial" w:cs="Arial"/>
          <w:sz w:val="24"/>
          <w:szCs w:val="24"/>
        </w:rPr>
        <w:t>07/2019</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Através do presente, credenciamos o </w:t>
      </w:r>
      <w:proofErr w:type="gramStart"/>
      <w:r w:rsidRPr="002D00C6">
        <w:rPr>
          <w:rFonts w:ascii="Arial" w:eastAsia="Arial Unicode MS" w:hAnsi="Arial" w:cs="Arial"/>
          <w:sz w:val="24"/>
          <w:szCs w:val="24"/>
        </w:rPr>
        <w:t>Sr.</w:t>
      </w:r>
      <w:proofErr w:type="gramEnd"/>
      <w:r w:rsidRPr="002D00C6">
        <w:rPr>
          <w:rFonts w:ascii="Arial" w:eastAsia="Arial Unicode MS" w:hAnsi="Arial" w:cs="Arial"/>
          <w:sz w:val="24"/>
          <w:szCs w:val="24"/>
        </w:rPr>
        <w:t xml:space="preserve"> ................................., portador da cédula de identidade nº ............................... </w:t>
      </w:r>
      <w:proofErr w:type="gramStart"/>
      <w:r w:rsidRPr="002D00C6">
        <w:rPr>
          <w:rFonts w:ascii="Arial" w:eastAsia="Arial Unicode MS" w:hAnsi="Arial" w:cs="Arial"/>
          <w:sz w:val="24"/>
          <w:szCs w:val="24"/>
        </w:rPr>
        <w:t>e</w:t>
      </w:r>
      <w:proofErr w:type="gramEnd"/>
      <w:r w:rsidRPr="002D00C6">
        <w:rPr>
          <w:rFonts w:ascii="Arial" w:eastAsia="Arial Unicode MS" w:hAnsi="Arial" w:cs="Arial"/>
          <w:sz w:val="24"/>
          <w:szCs w:val="24"/>
        </w:rPr>
        <w:t xml:space="preserve"> do CPF nº .........................., a participar da licitação instaurada pelo Município de São Miguel das Missões, na m</w:t>
      </w:r>
      <w:r w:rsidR="000C53A5">
        <w:rPr>
          <w:rFonts w:ascii="Arial" w:eastAsia="Arial Unicode MS" w:hAnsi="Arial" w:cs="Arial"/>
          <w:sz w:val="24"/>
          <w:szCs w:val="24"/>
        </w:rPr>
        <w:t xml:space="preserve">odalidade de Pregão, sob o Nº </w:t>
      </w:r>
      <w:r w:rsidR="00917C5D">
        <w:rPr>
          <w:rFonts w:ascii="Arial" w:eastAsia="Arial Unicode MS" w:hAnsi="Arial" w:cs="Arial"/>
          <w:sz w:val="24"/>
          <w:szCs w:val="24"/>
        </w:rPr>
        <w:t>20</w:t>
      </w:r>
      <w:r w:rsidRPr="002D00C6">
        <w:rPr>
          <w:rFonts w:ascii="Arial" w:eastAsia="Arial Unicode MS" w:hAnsi="Arial" w:cs="Arial"/>
          <w:sz w:val="24"/>
          <w:szCs w:val="24"/>
        </w:rPr>
        <w:t>/2018, na qualidade de REPRESENTANTE LEGAL, outorgando-lhe plenos poderes para pronunciar-se em nome da empresa (Razão Social da empresa), CNPJ/MF nº ..........................., bem como formular propostas e participar de todos os demais atos inerentes ao certame.</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(local),</w:t>
      </w:r>
      <w:proofErr w:type="gramStart"/>
      <w:r w:rsidRPr="002D00C6">
        <w:rPr>
          <w:rFonts w:ascii="Arial" w:eastAsia="Arial Unicode MS" w:hAnsi="Arial" w:cs="Arial"/>
          <w:sz w:val="24"/>
          <w:szCs w:val="24"/>
        </w:rPr>
        <w:t>........</w:t>
      </w:r>
      <w:proofErr w:type="gramEnd"/>
      <w:r w:rsidRPr="002D00C6">
        <w:rPr>
          <w:rFonts w:ascii="Arial" w:eastAsia="Arial Unicode MS" w:hAnsi="Arial" w:cs="Arial"/>
          <w:sz w:val="24"/>
          <w:szCs w:val="24"/>
        </w:rPr>
        <w:t>de.........................................de .........</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D5CFC">
      <w:pPr>
        <w:spacing w:after="0" w:line="240" w:lineRule="auto"/>
        <w:ind w:firstLine="709"/>
        <w:jc w:val="center"/>
        <w:rPr>
          <w:rFonts w:ascii="Arial" w:eastAsia="Arial Unicode MS" w:hAnsi="Arial" w:cs="Arial"/>
          <w:sz w:val="24"/>
          <w:szCs w:val="24"/>
        </w:rPr>
      </w:pPr>
      <w:r w:rsidRPr="002D00C6">
        <w:rPr>
          <w:rFonts w:ascii="Arial" w:eastAsia="Arial Unicode MS" w:hAnsi="Arial" w:cs="Arial"/>
          <w:sz w:val="24"/>
          <w:szCs w:val="24"/>
        </w:rPr>
        <w:t>________________________</w:t>
      </w:r>
    </w:p>
    <w:p w:rsidR="002D00C6" w:rsidRPr="002D00C6" w:rsidRDefault="002D00C6" w:rsidP="006D5CFC">
      <w:pPr>
        <w:spacing w:after="0" w:line="240" w:lineRule="auto"/>
        <w:ind w:firstLine="709"/>
        <w:jc w:val="center"/>
        <w:rPr>
          <w:rFonts w:ascii="Arial" w:eastAsia="Arial Unicode MS" w:hAnsi="Arial" w:cs="Arial"/>
          <w:sz w:val="24"/>
          <w:szCs w:val="24"/>
        </w:rPr>
      </w:pPr>
      <w:r w:rsidRPr="002D00C6">
        <w:rPr>
          <w:rFonts w:ascii="Arial" w:eastAsia="Arial Unicode MS" w:hAnsi="Arial" w:cs="Arial"/>
          <w:sz w:val="24"/>
          <w:szCs w:val="24"/>
        </w:rPr>
        <w:t>Assinatura do representante legal da empresa</w:t>
      </w:r>
    </w:p>
    <w:p w:rsidR="002D00C6" w:rsidRPr="002D00C6" w:rsidRDefault="002D00C6" w:rsidP="006D5CFC">
      <w:pPr>
        <w:spacing w:after="0" w:line="240" w:lineRule="auto"/>
        <w:ind w:firstLine="709"/>
        <w:jc w:val="center"/>
        <w:rPr>
          <w:rFonts w:ascii="Arial" w:eastAsia="Arial Unicode MS" w:hAnsi="Arial" w:cs="Arial"/>
          <w:sz w:val="24"/>
          <w:szCs w:val="24"/>
        </w:rPr>
      </w:pPr>
      <w:r w:rsidRPr="002D00C6">
        <w:rPr>
          <w:rFonts w:ascii="Arial" w:eastAsia="Arial Unicode MS" w:hAnsi="Arial" w:cs="Arial"/>
          <w:sz w:val="24"/>
          <w:szCs w:val="24"/>
        </w:rPr>
        <w:t>(Com firma reconhecida)</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Default="002D00C6"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Pr="002D00C6" w:rsidRDefault="006D5CFC"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D5CFC">
      <w:pPr>
        <w:spacing w:after="0" w:line="240" w:lineRule="auto"/>
        <w:ind w:firstLine="709"/>
        <w:jc w:val="center"/>
        <w:rPr>
          <w:rFonts w:ascii="Arial" w:eastAsia="Arial Unicode MS" w:hAnsi="Arial" w:cs="Arial"/>
          <w:sz w:val="24"/>
          <w:szCs w:val="24"/>
        </w:rPr>
      </w:pPr>
      <w:r w:rsidRPr="002D00C6">
        <w:rPr>
          <w:rFonts w:ascii="Arial" w:eastAsia="Arial Unicode MS" w:hAnsi="Arial" w:cs="Arial"/>
          <w:sz w:val="24"/>
          <w:szCs w:val="24"/>
        </w:rPr>
        <w:lastRenderedPageBreak/>
        <w:t xml:space="preserve">ANEXO </w:t>
      </w:r>
      <w:r w:rsidR="008C4FEF">
        <w:rPr>
          <w:rFonts w:ascii="Arial" w:eastAsia="Arial Unicode MS" w:hAnsi="Arial" w:cs="Arial"/>
          <w:sz w:val="24"/>
          <w:szCs w:val="24"/>
        </w:rPr>
        <w:t>I</w:t>
      </w:r>
      <w:r w:rsidRPr="002D00C6">
        <w:rPr>
          <w:rFonts w:ascii="Arial" w:eastAsia="Arial Unicode MS" w:hAnsi="Arial" w:cs="Arial"/>
          <w:sz w:val="24"/>
          <w:szCs w:val="24"/>
        </w:rPr>
        <w:t>V</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4A7BF0" w:rsidRDefault="002D00C6" w:rsidP="004A7BF0">
      <w:pPr>
        <w:spacing w:after="0" w:line="240" w:lineRule="auto"/>
        <w:ind w:firstLine="709"/>
        <w:jc w:val="center"/>
        <w:rPr>
          <w:rFonts w:ascii="Arial" w:eastAsia="Arial Unicode MS" w:hAnsi="Arial" w:cs="Arial"/>
          <w:b/>
          <w:sz w:val="24"/>
          <w:szCs w:val="24"/>
        </w:rPr>
      </w:pPr>
      <w:r w:rsidRPr="004A7BF0">
        <w:rPr>
          <w:rFonts w:ascii="Arial" w:eastAsia="Arial Unicode MS" w:hAnsi="Arial" w:cs="Arial"/>
          <w:b/>
          <w:sz w:val="24"/>
          <w:szCs w:val="24"/>
        </w:rPr>
        <w:t>MODELO DE DECLARAÇÃO DE ENQUADRAMENTO COMO BENEFICIÁRIA DA LEI COMPLEMENTAR Nº. 123/2006</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roofErr w:type="spellStart"/>
      <w:r w:rsidRPr="002D00C6">
        <w:rPr>
          <w:rFonts w:ascii="Arial" w:eastAsia="Arial Unicode MS" w:hAnsi="Arial" w:cs="Arial"/>
          <w:sz w:val="24"/>
          <w:szCs w:val="24"/>
        </w:rPr>
        <w:t>Ref</w:t>
      </w:r>
      <w:proofErr w:type="spellEnd"/>
      <w:r w:rsidRPr="002D00C6">
        <w:rPr>
          <w:rFonts w:ascii="Arial" w:eastAsia="Arial Unicode MS" w:hAnsi="Arial" w:cs="Arial"/>
          <w:sz w:val="24"/>
          <w:szCs w:val="24"/>
        </w:rPr>
        <w:t>:</w:t>
      </w:r>
      <w:r w:rsidR="00450487">
        <w:rPr>
          <w:rFonts w:ascii="Arial" w:eastAsia="Arial Unicode MS" w:hAnsi="Arial" w:cs="Arial"/>
          <w:sz w:val="24"/>
          <w:szCs w:val="24"/>
        </w:rPr>
        <w:t xml:space="preserve"> Edital de Pregão Presencial Nº 07/</w:t>
      </w:r>
      <w:r w:rsidR="00445B02">
        <w:rPr>
          <w:rFonts w:ascii="Arial" w:eastAsia="Arial Unicode MS" w:hAnsi="Arial" w:cs="Arial"/>
          <w:sz w:val="24"/>
          <w:szCs w:val="24"/>
        </w:rPr>
        <w:t>2019</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ab/>
        <w:t xml:space="preserve">_______________________________________________________________, inscrita no CNPJ no _________________________________, por intermédio de seu representante legal, </w:t>
      </w:r>
      <w:proofErr w:type="gramStart"/>
      <w:r w:rsidRPr="002D00C6">
        <w:rPr>
          <w:rFonts w:ascii="Arial" w:eastAsia="Arial Unicode MS" w:hAnsi="Arial" w:cs="Arial"/>
          <w:sz w:val="24"/>
          <w:szCs w:val="24"/>
        </w:rPr>
        <w:t>o(</w:t>
      </w:r>
      <w:proofErr w:type="gramEnd"/>
      <w:r w:rsidRPr="002D00C6">
        <w:rPr>
          <w:rFonts w:ascii="Arial" w:eastAsia="Arial Unicode MS" w:hAnsi="Arial" w:cs="Arial"/>
          <w:sz w:val="24"/>
          <w:szCs w:val="24"/>
        </w:rPr>
        <w:t xml:space="preserve">a) Sr. (a.) __________________________________________________________, portador(a) da Carteira de Identidade nº __________________ e do CPF nº _______________________________, e do seu contador, o (a) Sr. (a)____________________________________, portador do CRC nº ____________________, DECLARA, para fins de participação na Pregão Presencial Nº </w:t>
      </w:r>
      <w:r w:rsidR="00450487">
        <w:rPr>
          <w:rFonts w:ascii="Arial" w:eastAsia="Arial Unicode MS" w:hAnsi="Arial" w:cs="Arial"/>
          <w:sz w:val="24"/>
          <w:szCs w:val="24"/>
        </w:rPr>
        <w:t>07/2019</w:t>
      </w:r>
      <w:r w:rsidRPr="002D00C6">
        <w:rPr>
          <w:rFonts w:ascii="Arial" w:eastAsia="Arial Unicode MS" w:hAnsi="Arial" w:cs="Arial"/>
          <w:sz w:val="24"/>
          <w:szCs w:val="24"/>
        </w:rPr>
        <w:t>, sob as sanções administrativas cabíveis e sob as penas da lei, que esta empresa, na presente data, é beneficiária da Lei Complementar no 123, de 14/12/2006.</w:t>
      </w: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ab/>
        <w:t xml:space="preserve">Declara ainda que a empresa está excluída das vedações constantes do parágrafo 4o do artigo 3o da Lei Complementar </w:t>
      </w:r>
      <w:proofErr w:type="gramStart"/>
      <w:r w:rsidRPr="002D00C6">
        <w:rPr>
          <w:rFonts w:ascii="Arial" w:eastAsia="Arial Unicode MS" w:hAnsi="Arial" w:cs="Arial"/>
          <w:sz w:val="24"/>
          <w:szCs w:val="24"/>
        </w:rPr>
        <w:t>no 123</w:t>
      </w:r>
      <w:proofErr w:type="gramEnd"/>
      <w:r w:rsidRPr="002D00C6">
        <w:rPr>
          <w:rFonts w:ascii="Arial" w:eastAsia="Arial Unicode MS" w:hAnsi="Arial" w:cs="Arial"/>
          <w:sz w:val="24"/>
          <w:szCs w:val="24"/>
        </w:rPr>
        <w:t>, de 14 de dezembro de 2006.</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___________________________________</w:t>
      </w: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(data)</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__________________________________________________</w:t>
      </w: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(representante legal)</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__________________________________________________</w:t>
      </w: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(contador)</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roofErr w:type="spellStart"/>
      <w:r w:rsidRPr="002D00C6">
        <w:rPr>
          <w:rFonts w:ascii="Arial" w:eastAsia="Arial Unicode MS" w:hAnsi="Arial" w:cs="Arial"/>
          <w:sz w:val="24"/>
          <w:szCs w:val="24"/>
        </w:rPr>
        <w:t>Obs</w:t>
      </w:r>
      <w:proofErr w:type="spellEnd"/>
      <w:r w:rsidRPr="002D00C6">
        <w:rPr>
          <w:rFonts w:ascii="Arial" w:eastAsia="Arial Unicode MS" w:hAnsi="Arial" w:cs="Arial"/>
          <w:sz w:val="24"/>
          <w:szCs w:val="24"/>
        </w:rPr>
        <w:t>: Esta declaração deverá ser entregue, após a abertura da Sessão, antes e separadamente dos envelopes (Documentação e Proposta) exigidos nesta licitação, pelas empresas que pretenderem se beneficiar nesta licitação do regime diferenciado e favorecido previsto Lei Complementar no 123/2006.</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Default="002D00C6" w:rsidP="00660AB5">
      <w:pPr>
        <w:spacing w:after="0" w:line="240" w:lineRule="auto"/>
        <w:ind w:firstLine="709"/>
        <w:jc w:val="both"/>
        <w:rPr>
          <w:rFonts w:ascii="Arial" w:eastAsia="Arial Unicode MS" w:hAnsi="Arial" w:cs="Arial"/>
          <w:sz w:val="24"/>
          <w:szCs w:val="24"/>
        </w:rPr>
      </w:pPr>
    </w:p>
    <w:p w:rsidR="008C4FEF" w:rsidRDefault="008C4FEF" w:rsidP="00660AB5">
      <w:pPr>
        <w:spacing w:after="0" w:line="240" w:lineRule="auto"/>
        <w:ind w:firstLine="709"/>
        <w:jc w:val="both"/>
        <w:rPr>
          <w:rFonts w:ascii="Arial" w:eastAsia="Arial Unicode MS" w:hAnsi="Arial" w:cs="Arial"/>
          <w:sz w:val="24"/>
          <w:szCs w:val="24"/>
        </w:rPr>
      </w:pPr>
    </w:p>
    <w:p w:rsidR="008C4FEF" w:rsidRDefault="008C4FEF" w:rsidP="00660AB5">
      <w:pPr>
        <w:spacing w:after="0" w:line="240" w:lineRule="auto"/>
        <w:ind w:firstLine="709"/>
        <w:jc w:val="both"/>
        <w:rPr>
          <w:rFonts w:ascii="Arial" w:eastAsia="Arial Unicode MS" w:hAnsi="Arial" w:cs="Arial"/>
          <w:sz w:val="24"/>
          <w:szCs w:val="24"/>
        </w:rPr>
      </w:pPr>
    </w:p>
    <w:p w:rsidR="00A03DF3" w:rsidRDefault="00A03DF3" w:rsidP="00660AB5">
      <w:pPr>
        <w:spacing w:after="0" w:line="240" w:lineRule="auto"/>
        <w:ind w:firstLine="709"/>
        <w:jc w:val="both"/>
        <w:rPr>
          <w:rFonts w:ascii="Arial" w:eastAsia="Arial Unicode MS" w:hAnsi="Arial" w:cs="Arial"/>
          <w:sz w:val="24"/>
          <w:szCs w:val="24"/>
        </w:rPr>
      </w:pPr>
    </w:p>
    <w:p w:rsidR="008C4FEF" w:rsidRDefault="008C4FEF" w:rsidP="004E6064">
      <w:pPr>
        <w:spacing w:after="0" w:line="240" w:lineRule="auto"/>
        <w:jc w:val="both"/>
        <w:rPr>
          <w:rFonts w:ascii="Arial" w:eastAsia="Arial Unicode MS" w:hAnsi="Arial" w:cs="Arial"/>
          <w:sz w:val="24"/>
          <w:szCs w:val="24"/>
        </w:rPr>
      </w:pPr>
    </w:p>
    <w:p w:rsidR="008C4FEF" w:rsidRDefault="008C4FEF" w:rsidP="00660AB5">
      <w:pPr>
        <w:spacing w:after="0" w:line="240" w:lineRule="auto"/>
        <w:ind w:firstLine="709"/>
        <w:jc w:val="both"/>
        <w:rPr>
          <w:rFonts w:ascii="Arial" w:eastAsia="Arial Unicode MS" w:hAnsi="Arial" w:cs="Arial"/>
          <w:sz w:val="24"/>
          <w:szCs w:val="24"/>
        </w:rPr>
      </w:pPr>
    </w:p>
    <w:p w:rsidR="002D00C6" w:rsidRPr="002D00C6" w:rsidRDefault="002D00C6" w:rsidP="008C4FEF">
      <w:pPr>
        <w:spacing w:after="0" w:line="240" w:lineRule="auto"/>
        <w:ind w:firstLine="709"/>
        <w:jc w:val="center"/>
        <w:rPr>
          <w:rFonts w:ascii="Arial" w:eastAsia="Arial Unicode MS" w:hAnsi="Arial" w:cs="Arial"/>
          <w:sz w:val="24"/>
          <w:szCs w:val="24"/>
        </w:rPr>
      </w:pPr>
      <w:r w:rsidRPr="002D00C6">
        <w:rPr>
          <w:rFonts w:ascii="Arial" w:eastAsia="Arial Unicode MS" w:hAnsi="Arial" w:cs="Arial"/>
          <w:sz w:val="24"/>
          <w:szCs w:val="24"/>
        </w:rPr>
        <w:lastRenderedPageBreak/>
        <w:t>ANEXO V</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4A7BF0" w:rsidRDefault="002D00C6" w:rsidP="004A7BF0">
      <w:pPr>
        <w:spacing w:after="0" w:line="240" w:lineRule="auto"/>
        <w:ind w:firstLine="709"/>
        <w:jc w:val="center"/>
        <w:rPr>
          <w:rFonts w:ascii="Arial" w:eastAsia="Arial Unicode MS" w:hAnsi="Arial" w:cs="Arial"/>
          <w:b/>
          <w:sz w:val="24"/>
          <w:szCs w:val="24"/>
        </w:rPr>
      </w:pPr>
      <w:r w:rsidRPr="004A7BF0">
        <w:rPr>
          <w:rFonts w:ascii="Arial" w:eastAsia="Arial Unicode MS" w:hAnsi="Arial" w:cs="Arial"/>
          <w:b/>
          <w:sz w:val="24"/>
          <w:szCs w:val="24"/>
        </w:rPr>
        <w:t>MODELO DE DECLARAÇÃO DE QUE CUMPRE OS REQUISITOS DO EDITAL</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roofErr w:type="spellStart"/>
      <w:r w:rsidRPr="002D00C6">
        <w:rPr>
          <w:rFonts w:ascii="Arial" w:eastAsia="Arial Unicode MS" w:hAnsi="Arial" w:cs="Arial"/>
          <w:sz w:val="24"/>
          <w:szCs w:val="24"/>
        </w:rPr>
        <w:t>Ref</w:t>
      </w:r>
      <w:proofErr w:type="spellEnd"/>
      <w:r w:rsidRPr="002D00C6">
        <w:rPr>
          <w:rFonts w:ascii="Arial" w:eastAsia="Arial Unicode MS" w:hAnsi="Arial" w:cs="Arial"/>
          <w:sz w:val="24"/>
          <w:szCs w:val="24"/>
        </w:rPr>
        <w:t>: E</w:t>
      </w:r>
      <w:r w:rsidR="008C4FEF">
        <w:rPr>
          <w:rFonts w:ascii="Arial" w:eastAsia="Arial Unicode MS" w:hAnsi="Arial" w:cs="Arial"/>
          <w:sz w:val="24"/>
          <w:szCs w:val="24"/>
        </w:rPr>
        <w:t xml:space="preserve">dital de Pregão Presencial Nº </w:t>
      </w:r>
      <w:r w:rsidR="00450487">
        <w:rPr>
          <w:rFonts w:ascii="Arial" w:eastAsia="Arial Unicode MS" w:hAnsi="Arial" w:cs="Arial"/>
          <w:sz w:val="24"/>
          <w:szCs w:val="24"/>
        </w:rPr>
        <w:t>07</w:t>
      </w:r>
      <w:r w:rsidR="00445B02">
        <w:rPr>
          <w:rFonts w:ascii="Arial" w:eastAsia="Arial Unicode MS" w:hAnsi="Arial" w:cs="Arial"/>
          <w:sz w:val="24"/>
          <w:szCs w:val="24"/>
        </w:rPr>
        <w:t>/2019</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A </w:t>
      </w:r>
      <w:proofErr w:type="gramStart"/>
      <w:r w:rsidRPr="002D00C6">
        <w:rPr>
          <w:rFonts w:ascii="Arial" w:eastAsia="Arial Unicode MS" w:hAnsi="Arial" w:cs="Arial"/>
          <w:sz w:val="24"/>
          <w:szCs w:val="24"/>
        </w:rPr>
        <w:t>empresa ...</w:t>
      </w:r>
      <w:proofErr w:type="gramEnd"/>
      <w:r w:rsidRPr="002D00C6">
        <w:rPr>
          <w:rFonts w:ascii="Arial" w:eastAsia="Arial Unicode MS" w:hAnsi="Arial" w:cs="Arial"/>
          <w:sz w:val="24"/>
          <w:szCs w:val="24"/>
        </w:rPr>
        <w:t xml:space="preserve">.......(nome da empresa), inscrita no CNPJ/MF Nº ........(n° do CNPJ), sediada em (endereço completo), por intermédio de seu representante legal o(a) Sr(a)........... (nome do representante), </w:t>
      </w:r>
      <w:proofErr w:type="gramStart"/>
      <w:r w:rsidRPr="002D00C6">
        <w:rPr>
          <w:rFonts w:ascii="Arial" w:eastAsia="Arial Unicode MS" w:hAnsi="Arial" w:cs="Arial"/>
          <w:sz w:val="24"/>
          <w:szCs w:val="24"/>
        </w:rPr>
        <w:t>portador(</w:t>
      </w:r>
      <w:proofErr w:type="gramEnd"/>
      <w:r w:rsidRPr="002D00C6">
        <w:rPr>
          <w:rFonts w:ascii="Arial" w:eastAsia="Arial Unicode MS" w:hAnsi="Arial" w:cs="Arial"/>
          <w:sz w:val="24"/>
          <w:szCs w:val="24"/>
        </w:rPr>
        <w:t xml:space="preserve">a) da Carteira de Identidade n°....... (n° da CI) e do CPF </w:t>
      </w:r>
      <w:proofErr w:type="gramStart"/>
      <w:r w:rsidRPr="002D00C6">
        <w:rPr>
          <w:rFonts w:ascii="Arial" w:eastAsia="Arial Unicode MS" w:hAnsi="Arial" w:cs="Arial"/>
          <w:sz w:val="24"/>
          <w:szCs w:val="24"/>
        </w:rPr>
        <w:t>n° ...</w:t>
      </w:r>
      <w:proofErr w:type="gramEnd"/>
      <w:r w:rsidRPr="002D00C6">
        <w:rPr>
          <w:rFonts w:ascii="Arial" w:eastAsia="Arial Unicode MS" w:hAnsi="Arial" w:cs="Arial"/>
          <w:sz w:val="24"/>
          <w:szCs w:val="24"/>
        </w:rPr>
        <w:t xml:space="preserve">.........(n° do CPF), DECLARA, sob as penas da Lei que cumpre todos os requisitos de habilitação exigidos no Edital do Pregão </w:t>
      </w:r>
      <w:r w:rsidR="008C4FEF">
        <w:rPr>
          <w:rFonts w:ascii="Arial" w:eastAsia="Arial Unicode MS" w:hAnsi="Arial" w:cs="Arial"/>
          <w:sz w:val="24"/>
          <w:szCs w:val="24"/>
        </w:rPr>
        <w:t xml:space="preserve">Presencial Nº </w:t>
      </w:r>
      <w:r w:rsidR="00917C5D">
        <w:rPr>
          <w:rFonts w:ascii="Arial" w:eastAsia="Arial Unicode MS" w:hAnsi="Arial" w:cs="Arial"/>
          <w:sz w:val="24"/>
          <w:szCs w:val="24"/>
        </w:rPr>
        <w:t>20</w:t>
      </w:r>
      <w:r w:rsidRPr="002D00C6">
        <w:rPr>
          <w:rFonts w:ascii="Arial" w:eastAsia="Arial Unicode MS" w:hAnsi="Arial" w:cs="Arial"/>
          <w:sz w:val="24"/>
          <w:szCs w:val="24"/>
        </w:rPr>
        <w:t>/2018, quanto às condições de qualificação jurídica, de Regularidade fiscal, e econômico-financeira, bem como de que está ciente e concorda com o disposto no Edital em referência;</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8C4FEF">
      <w:pPr>
        <w:spacing w:after="0" w:line="240" w:lineRule="auto"/>
        <w:ind w:firstLine="709"/>
        <w:jc w:val="center"/>
        <w:rPr>
          <w:rFonts w:ascii="Arial" w:eastAsia="Arial Unicode MS" w:hAnsi="Arial" w:cs="Arial"/>
          <w:sz w:val="24"/>
          <w:szCs w:val="24"/>
        </w:rPr>
      </w:pPr>
    </w:p>
    <w:p w:rsidR="002D00C6" w:rsidRPr="002D00C6" w:rsidRDefault="002D00C6" w:rsidP="008C4FEF">
      <w:pPr>
        <w:spacing w:after="0" w:line="240" w:lineRule="auto"/>
        <w:ind w:firstLine="709"/>
        <w:jc w:val="center"/>
        <w:rPr>
          <w:rFonts w:ascii="Arial" w:eastAsia="Arial Unicode MS" w:hAnsi="Arial" w:cs="Arial"/>
          <w:sz w:val="24"/>
          <w:szCs w:val="24"/>
        </w:rPr>
      </w:pPr>
      <w:r w:rsidRPr="002D00C6">
        <w:rPr>
          <w:rFonts w:ascii="Arial" w:eastAsia="Arial Unicode MS" w:hAnsi="Arial" w:cs="Arial"/>
          <w:sz w:val="24"/>
          <w:szCs w:val="24"/>
        </w:rPr>
        <w:t>___________________________________</w:t>
      </w:r>
    </w:p>
    <w:p w:rsidR="002D00C6" w:rsidRPr="002D00C6" w:rsidRDefault="002D00C6" w:rsidP="008C4FEF">
      <w:pPr>
        <w:spacing w:after="0" w:line="240" w:lineRule="auto"/>
        <w:ind w:firstLine="709"/>
        <w:jc w:val="center"/>
        <w:rPr>
          <w:rFonts w:ascii="Arial" w:eastAsia="Arial Unicode MS" w:hAnsi="Arial" w:cs="Arial"/>
          <w:sz w:val="24"/>
          <w:szCs w:val="24"/>
        </w:rPr>
      </w:pPr>
      <w:r w:rsidRPr="002D00C6">
        <w:rPr>
          <w:rFonts w:ascii="Arial" w:eastAsia="Arial Unicode MS" w:hAnsi="Arial" w:cs="Arial"/>
          <w:sz w:val="24"/>
          <w:szCs w:val="24"/>
        </w:rPr>
        <w:t>(Local e Data)</w:t>
      </w:r>
    </w:p>
    <w:p w:rsidR="002D00C6" w:rsidRPr="002D00C6" w:rsidRDefault="002D00C6" w:rsidP="008C4FEF">
      <w:pPr>
        <w:spacing w:after="0" w:line="240" w:lineRule="auto"/>
        <w:ind w:firstLine="709"/>
        <w:jc w:val="center"/>
        <w:rPr>
          <w:rFonts w:ascii="Arial" w:eastAsia="Arial Unicode MS" w:hAnsi="Arial" w:cs="Arial"/>
          <w:sz w:val="24"/>
          <w:szCs w:val="24"/>
        </w:rPr>
      </w:pPr>
    </w:p>
    <w:p w:rsidR="002D00C6" w:rsidRPr="002D00C6" w:rsidRDefault="002D00C6" w:rsidP="008C4FEF">
      <w:pPr>
        <w:spacing w:after="0" w:line="240" w:lineRule="auto"/>
        <w:ind w:firstLine="709"/>
        <w:jc w:val="center"/>
        <w:rPr>
          <w:rFonts w:ascii="Arial" w:eastAsia="Arial Unicode MS" w:hAnsi="Arial" w:cs="Arial"/>
          <w:sz w:val="24"/>
          <w:szCs w:val="24"/>
        </w:rPr>
      </w:pPr>
    </w:p>
    <w:p w:rsidR="002D00C6" w:rsidRPr="002D00C6" w:rsidRDefault="002D00C6" w:rsidP="008C4FEF">
      <w:pPr>
        <w:spacing w:after="0" w:line="240" w:lineRule="auto"/>
        <w:ind w:firstLine="709"/>
        <w:jc w:val="center"/>
        <w:rPr>
          <w:rFonts w:ascii="Arial" w:eastAsia="Arial Unicode MS" w:hAnsi="Arial" w:cs="Arial"/>
          <w:sz w:val="24"/>
          <w:szCs w:val="24"/>
        </w:rPr>
      </w:pPr>
    </w:p>
    <w:p w:rsidR="002D00C6" w:rsidRPr="002D00C6" w:rsidRDefault="002D00C6" w:rsidP="008C4FEF">
      <w:pPr>
        <w:spacing w:after="0" w:line="240" w:lineRule="auto"/>
        <w:ind w:firstLine="709"/>
        <w:jc w:val="center"/>
        <w:rPr>
          <w:rFonts w:ascii="Arial" w:eastAsia="Arial Unicode MS" w:hAnsi="Arial" w:cs="Arial"/>
          <w:sz w:val="24"/>
          <w:szCs w:val="24"/>
        </w:rPr>
      </w:pPr>
    </w:p>
    <w:p w:rsidR="002D00C6" w:rsidRPr="002D00C6" w:rsidRDefault="002D00C6" w:rsidP="008C4FEF">
      <w:pPr>
        <w:spacing w:after="0" w:line="240" w:lineRule="auto"/>
        <w:ind w:firstLine="709"/>
        <w:jc w:val="center"/>
        <w:rPr>
          <w:rFonts w:ascii="Arial" w:eastAsia="Arial Unicode MS" w:hAnsi="Arial" w:cs="Arial"/>
          <w:sz w:val="24"/>
          <w:szCs w:val="24"/>
        </w:rPr>
      </w:pPr>
    </w:p>
    <w:p w:rsidR="002D00C6" w:rsidRPr="002D00C6" w:rsidRDefault="002D00C6" w:rsidP="008C4FEF">
      <w:pPr>
        <w:spacing w:after="0" w:line="240" w:lineRule="auto"/>
        <w:ind w:firstLine="709"/>
        <w:jc w:val="center"/>
        <w:rPr>
          <w:rFonts w:ascii="Arial" w:eastAsia="Arial Unicode MS" w:hAnsi="Arial" w:cs="Arial"/>
          <w:sz w:val="24"/>
          <w:szCs w:val="24"/>
        </w:rPr>
      </w:pPr>
      <w:r w:rsidRPr="002D00C6">
        <w:rPr>
          <w:rFonts w:ascii="Arial" w:eastAsia="Arial Unicode MS" w:hAnsi="Arial" w:cs="Arial"/>
          <w:sz w:val="24"/>
          <w:szCs w:val="24"/>
        </w:rPr>
        <w:t>____________________________________</w:t>
      </w:r>
    </w:p>
    <w:p w:rsidR="002D00C6" w:rsidRPr="002D00C6" w:rsidRDefault="002D00C6" w:rsidP="008C4FEF">
      <w:pPr>
        <w:spacing w:after="0" w:line="240" w:lineRule="auto"/>
        <w:ind w:firstLine="709"/>
        <w:jc w:val="center"/>
        <w:rPr>
          <w:rFonts w:ascii="Arial" w:eastAsia="Arial Unicode MS" w:hAnsi="Arial" w:cs="Arial"/>
          <w:sz w:val="24"/>
          <w:szCs w:val="24"/>
        </w:rPr>
      </w:pPr>
      <w:r w:rsidRPr="002D00C6">
        <w:rPr>
          <w:rFonts w:ascii="Arial" w:eastAsia="Arial Unicode MS" w:hAnsi="Arial" w:cs="Arial"/>
          <w:sz w:val="24"/>
          <w:szCs w:val="24"/>
        </w:rPr>
        <w:t>Representante Legal</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(Nome e assinatura do representante legal e carimbo de CNPJ da empresa)</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Default="002D00C6" w:rsidP="00660AB5">
      <w:pPr>
        <w:spacing w:after="0" w:line="240" w:lineRule="auto"/>
        <w:ind w:firstLine="709"/>
        <w:jc w:val="both"/>
        <w:rPr>
          <w:rFonts w:ascii="Arial" w:eastAsia="Arial Unicode MS" w:hAnsi="Arial" w:cs="Arial"/>
          <w:sz w:val="24"/>
          <w:szCs w:val="24"/>
        </w:rPr>
      </w:pPr>
    </w:p>
    <w:p w:rsidR="009D69D3" w:rsidRDefault="009D69D3" w:rsidP="00660AB5">
      <w:pPr>
        <w:spacing w:after="0" w:line="240" w:lineRule="auto"/>
        <w:ind w:firstLine="709"/>
        <w:jc w:val="both"/>
        <w:rPr>
          <w:rFonts w:ascii="Arial" w:eastAsia="Arial Unicode MS" w:hAnsi="Arial" w:cs="Arial"/>
          <w:sz w:val="24"/>
          <w:szCs w:val="24"/>
        </w:rPr>
      </w:pPr>
    </w:p>
    <w:p w:rsidR="008C4FEF" w:rsidRDefault="008C4FEF" w:rsidP="00660AB5">
      <w:pPr>
        <w:spacing w:after="0" w:line="240" w:lineRule="auto"/>
        <w:ind w:firstLine="709"/>
        <w:jc w:val="both"/>
        <w:rPr>
          <w:rFonts w:ascii="Arial" w:eastAsia="Arial Unicode MS" w:hAnsi="Arial" w:cs="Arial"/>
          <w:sz w:val="24"/>
          <w:szCs w:val="24"/>
        </w:rPr>
      </w:pPr>
    </w:p>
    <w:p w:rsidR="008C4FEF" w:rsidRDefault="008C4FEF" w:rsidP="00660AB5">
      <w:pPr>
        <w:spacing w:after="0" w:line="240" w:lineRule="auto"/>
        <w:ind w:firstLine="709"/>
        <w:jc w:val="both"/>
        <w:rPr>
          <w:rFonts w:ascii="Arial" w:eastAsia="Arial Unicode MS" w:hAnsi="Arial" w:cs="Arial"/>
          <w:sz w:val="24"/>
          <w:szCs w:val="24"/>
        </w:rPr>
      </w:pPr>
    </w:p>
    <w:p w:rsidR="008C4FEF" w:rsidRPr="002D00C6" w:rsidRDefault="008C4FEF"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8C4FEF" w:rsidP="008C4FEF">
      <w:pPr>
        <w:spacing w:after="0" w:line="240" w:lineRule="auto"/>
        <w:ind w:firstLine="709"/>
        <w:jc w:val="center"/>
        <w:rPr>
          <w:rFonts w:ascii="Arial" w:eastAsia="Arial Unicode MS" w:hAnsi="Arial" w:cs="Arial"/>
          <w:sz w:val="24"/>
          <w:szCs w:val="24"/>
        </w:rPr>
      </w:pPr>
      <w:proofErr w:type="gramStart"/>
      <w:r>
        <w:rPr>
          <w:rFonts w:ascii="Arial" w:eastAsia="Arial Unicode MS" w:hAnsi="Arial" w:cs="Arial"/>
          <w:sz w:val="24"/>
          <w:szCs w:val="24"/>
        </w:rPr>
        <w:t>ANEXO VI</w:t>
      </w:r>
      <w:proofErr w:type="gramEnd"/>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4A7BF0" w:rsidRDefault="002D00C6" w:rsidP="004A7BF0">
      <w:pPr>
        <w:spacing w:after="0" w:line="240" w:lineRule="auto"/>
        <w:ind w:firstLine="709"/>
        <w:jc w:val="center"/>
        <w:rPr>
          <w:rFonts w:ascii="Arial" w:eastAsia="Arial Unicode MS" w:hAnsi="Arial" w:cs="Arial"/>
          <w:b/>
          <w:sz w:val="24"/>
          <w:szCs w:val="24"/>
        </w:rPr>
      </w:pPr>
      <w:r w:rsidRPr="004A7BF0">
        <w:rPr>
          <w:rFonts w:ascii="Arial" w:eastAsia="Arial Unicode MS" w:hAnsi="Arial" w:cs="Arial"/>
          <w:b/>
          <w:sz w:val="24"/>
          <w:szCs w:val="24"/>
        </w:rPr>
        <w:t>MODELO DE DECLARAÇÃO DE INEXISTÊNCIA DE VÍNCULO</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roofErr w:type="spellStart"/>
      <w:r w:rsidRPr="002D00C6">
        <w:rPr>
          <w:rFonts w:ascii="Arial" w:eastAsia="Arial Unicode MS" w:hAnsi="Arial" w:cs="Arial"/>
          <w:sz w:val="24"/>
          <w:szCs w:val="24"/>
        </w:rPr>
        <w:t>Ref</w:t>
      </w:r>
      <w:proofErr w:type="spellEnd"/>
      <w:r w:rsidRPr="002D00C6">
        <w:rPr>
          <w:rFonts w:ascii="Arial" w:eastAsia="Arial Unicode MS" w:hAnsi="Arial" w:cs="Arial"/>
          <w:sz w:val="24"/>
          <w:szCs w:val="24"/>
        </w:rPr>
        <w:t>: E</w:t>
      </w:r>
      <w:r w:rsidR="008C4FEF">
        <w:rPr>
          <w:rFonts w:ascii="Arial" w:eastAsia="Arial Unicode MS" w:hAnsi="Arial" w:cs="Arial"/>
          <w:sz w:val="24"/>
          <w:szCs w:val="24"/>
        </w:rPr>
        <w:t xml:space="preserve">dital de Pregão Presencial Nº </w:t>
      </w:r>
      <w:r w:rsidR="00450487">
        <w:rPr>
          <w:rFonts w:ascii="Arial" w:eastAsia="Arial Unicode MS" w:hAnsi="Arial" w:cs="Arial"/>
          <w:sz w:val="24"/>
          <w:szCs w:val="24"/>
        </w:rPr>
        <w:t>07</w:t>
      </w:r>
      <w:r w:rsidR="00445B02">
        <w:rPr>
          <w:rFonts w:ascii="Arial" w:eastAsia="Arial Unicode MS" w:hAnsi="Arial" w:cs="Arial"/>
          <w:sz w:val="24"/>
          <w:szCs w:val="24"/>
        </w:rPr>
        <w:t>/2019</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Empresa</w:t>
      </w:r>
      <w:proofErr w:type="gramStart"/>
      <w:r w:rsidRPr="002D00C6">
        <w:rPr>
          <w:rFonts w:ascii="Arial" w:eastAsia="Arial Unicode MS" w:hAnsi="Arial" w:cs="Arial"/>
          <w:sz w:val="24"/>
          <w:szCs w:val="24"/>
        </w:rPr>
        <w:t>..........................</w:t>
      </w:r>
      <w:proofErr w:type="gramEnd"/>
      <w:r w:rsidRPr="002D00C6">
        <w:rPr>
          <w:rFonts w:ascii="Arial" w:eastAsia="Arial Unicode MS" w:hAnsi="Arial" w:cs="Arial"/>
          <w:sz w:val="24"/>
          <w:szCs w:val="24"/>
        </w:rPr>
        <w:t>, CNPJ nº........................., situada na Rua .............................................., nº............., na cidade de ............................, neste ato representado por seu(sua) titular Sr.(a).................................., (nacionalidade), (estado civil), portador da Carteira de Identidade Civil RS nº................................, CPF nº....................., declara que não possui em seu quadro societário, servidor público da ativa, ou empregado de empresa pública ou de sociedade de economia mista e nem ao disposto no Art. 9º da Lei 8.666/93.</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w:t>
      </w:r>
      <w:proofErr w:type="gramStart"/>
      <w:r w:rsidRPr="002D00C6">
        <w:rPr>
          <w:rFonts w:ascii="Arial" w:eastAsia="Arial Unicode MS" w:hAnsi="Arial" w:cs="Arial"/>
          <w:sz w:val="24"/>
          <w:szCs w:val="24"/>
        </w:rPr>
        <w:t>-,</w:t>
      </w:r>
      <w:proofErr w:type="gramEnd"/>
      <w:r w:rsidRPr="002D00C6">
        <w:rPr>
          <w:rFonts w:ascii="Arial" w:eastAsia="Arial Unicode MS" w:hAnsi="Arial" w:cs="Arial"/>
          <w:sz w:val="24"/>
          <w:szCs w:val="24"/>
        </w:rPr>
        <w:t>-----------de---------</w:t>
      </w:r>
      <w:r w:rsidR="00DE5F62">
        <w:rPr>
          <w:rFonts w:ascii="Arial" w:eastAsia="Arial Unicode MS" w:hAnsi="Arial" w:cs="Arial"/>
          <w:sz w:val="24"/>
          <w:szCs w:val="24"/>
        </w:rPr>
        <w:t>------------ de 2019.</w:t>
      </w:r>
    </w:p>
    <w:p w:rsidR="00CC13C0" w:rsidRPr="00AF44ED" w:rsidRDefault="002D00C6" w:rsidP="00660AB5">
      <w:pPr>
        <w:spacing w:after="0" w:line="240" w:lineRule="auto"/>
        <w:ind w:firstLine="709"/>
        <w:jc w:val="both"/>
        <w:rPr>
          <w:rFonts w:ascii="Arial" w:eastAsia="Arial Unicode MS" w:hAnsi="Arial" w:cs="Arial"/>
          <w:b/>
          <w:sz w:val="24"/>
          <w:szCs w:val="24"/>
        </w:rPr>
      </w:pPr>
      <w:r w:rsidRPr="002D00C6">
        <w:rPr>
          <w:rFonts w:ascii="Arial" w:eastAsia="Arial Unicode MS" w:hAnsi="Arial" w:cs="Arial"/>
          <w:sz w:val="24"/>
          <w:szCs w:val="24"/>
        </w:rPr>
        <w:t xml:space="preserve">                                  Local, dia e mês</w:t>
      </w:r>
      <w:r w:rsidR="00DE5F62">
        <w:rPr>
          <w:rFonts w:ascii="Arial" w:eastAsia="Arial Unicode MS" w:hAnsi="Arial" w:cs="Arial"/>
          <w:sz w:val="24"/>
          <w:szCs w:val="24"/>
        </w:rPr>
        <w:t>.</w:t>
      </w:r>
    </w:p>
    <w:p w:rsidR="00CC13C0" w:rsidRPr="00AF44ED" w:rsidRDefault="00CC13C0" w:rsidP="00660AB5">
      <w:pPr>
        <w:jc w:val="both"/>
      </w:pPr>
    </w:p>
    <w:p w:rsidR="00CC13C0" w:rsidRDefault="00CC13C0" w:rsidP="00660AB5">
      <w:pPr>
        <w:jc w:val="both"/>
      </w:pPr>
    </w:p>
    <w:p w:rsidR="005D2928" w:rsidRDefault="005D2928" w:rsidP="00660AB5">
      <w:pPr>
        <w:jc w:val="both"/>
      </w:pPr>
    </w:p>
    <w:sectPr w:rsidR="005D2928" w:rsidSect="005D2928">
      <w:headerReference w:type="default" r:id="rId8"/>
      <w:footerReference w:type="even" r:id="rId9"/>
      <w:footerReference w:type="default" r:id="rId10"/>
      <w:pgSz w:w="12242" w:h="15842" w:code="1"/>
      <w:pgMar w:top="1701" w:right="1800" w:bottom="709" w:left="1800"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44A1" w:rsidRDefault="00A044A1" w:rsidP="00790D3B">
      <w:pPr>
        <w:spacing w:after="0" w:line="240" w:lineRule="auto"/>
      </w:pPr>
      <w:r>
        <w:separator/>
      </w:r>
    </w:p>
  </w:endnote>
  <w:endnote w:type="continuationSeparator" w:id="0">
    <w:p w:rsidR="00A044A1" w:rsidRDefault="00A044A1" w:rsidP="00790D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0A3" w:rsidRDefault="003F1EC2">
    <w:pPr>
      <w:pStyle w:val="Rodap"/>
      <w:framePr w:wrap="around" w:vAnchor="text" w:hAnchor="margin" w:xAlign="center" w:y="1"/>
      <w:rPr>
        <w:rStyle w:val="Nmerodepgina"/>
      </w:rPr>
    </w:pPr>
    <w:r>
      <w:rPr>
        <w:rStyle w:val="Nmerodepgina"/>
      </w:rPr>
      <w:fldChar w:fldCharType="begin"/>
    </w:r>
    <w:r w:rsidR="004940A3">
      <w:rPr>
        <w:rStyle w:val="Nmerodepgina"/>
      </w:rPr>
      <w:instrText xml:space="preserve">PAGE  </w:instrText>
    </w:r>
    <w:r>
      <w:rPr>
        <w:rStyle w:val="Nmerodepgina"/>
      </w:rPr>
      <w:fldChar w:fldCharType="end"/>
    </w:r>
  </w:p>
  <w:p w:rsidR="004940A3" w:rsidRDefault="004940A3">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0A3" w:rsidRDefault="004940A3">
    <w:pPr>
      <w:pStyle w:val="Rodap"/>
      <w:jc w:val="right"/>
    </w:pPr>
    <w:r>
      <w:t xml:space="preserve">Página </w:t>
    </w:r>
    <w:r w:rsidR="003F1EC2">
      <w:fldChar w:fldCharType="begin"/>
    </w:r>
    <w:r>
      <w:instrText xml:space="preserve"> PAGE   \* MERGEFORMAT </w:instrText>
    </w:r>
    <w:r w:rsidR="003F1EC2">
      <w:fldChar w:fldCharType="separate"/>
    </w:r>
    <w:r w:rsidR="00507E51">
      <w:rPr>
        <w:noProof/>
      </w:rPr>
      <w:t>14</w:t>
    </w:r>
    <w:r w:rsidR="003F1EC2">
      <w:rPr>
        <w:noProof/>
      </w:rPr>
      <w:fldChar w:fldCharType="end"/>
    </w:r>
    <w:r>
      <w:t xml:space="preserve">de </w:t>
    </w:r>
    <w:fldSimple w:instr=" NUMPAGES  \* Arabic  \* MERGEFORMAT ">
      <w:r w:rsidR="00507E51">
        <w:rPr>
          <w:noProof/>
        </w:rPr>
        <w:t>24</w:t>
      </w:r>
    </w:fldSimple>
  </w:p>
  <w:p w:rsidR="004940A3" w:rsidRDefault="004940A3" w:rsidP="005D2928">
    <w:pPr>
      <w:pStyle w:val="Rodap"/>
      <w:jc w:val="right"/>
      <w:rPr>
        <w:sz w:val="1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44A1" w:rsidRDefault="00A044A1" w:rsidP="00790D3B">
      <w:pPr>
        <w:spacing w:after="0" w:line="240" w:lineRule="auto"/>
      </w:pPr>
      <w:r>
        <w:separator/>
      </w:r>
    </w:p>
  </w:footnote>
  <w:footnote w:type="continuationSeparator" w:id="0">
    <w:p w:rsidR="00A044A1" w:rsidRDefault="00A044A1" w:rsidP="00790D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0A3" w:rsidRPr="006C52DE" w:rsidRDefault="004940A3" w:rsidP="005D2928">
    <w:pPr>
      <w:jc w:val="center"/>
      <w:rPr>
        <w:rFonts w:ascii="Arial" w:hAnsi="Arial" w:cs="Arial"/>
        <w:sz w:val="18"/>
        <w:szCs w:val="18"/>
      </w:rPr>
    </w:pPr>
    <w:r>
      <w:rPr>
        <w:rFonts w:ascii="Arial" w:hAnsi="Arial" w:cs="Arial"/>
        <w:noProof/>
        <w:sz w:val="18"/>
        <w:szCs w:val="18"/>
      </w:rPr>
      <w:drawing>
        <wp:anchor distT="0" distB="0" distL="114300" distR="114300" simplePos="0" relativeHeight="251660288" behindDoc="0" locked="0" layoutInCell="1" allowOverlap="1">
          <wp:simplePos x="0" y="0"/>
          <wp:positionH relativeFrom="column">
            <wp:posOffset>5194300</wp:posOffset>
          </wp:positionH>
          <wp:positionV relativeFrom="paragraph">
            <wp:posOffset>-169545</wp:posOffset>
          </wp:positionV>
          <wp:extent cx="526415" cy="696595"/>
          <wp:effectExtent l="0" t="0" r="6985" b="8255"/>
          <wp:wrapSquare wrapText="bothSides"/>
          <wp:docPr id="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rPr>
      <w:drawing>
        <wp:anchor distT="0" distB="0" distL="114300" distR="114300" simplePos="0" relativeHeight="251661312" behindDoc="0" locked="0" layoutInCell="1" allowOverlap="1">
          <wp:simplePos x="0" y="0"/>
          <wp:positionH relativeFrom="column">
            <wp:posOffset>60960</wp:posOffset>
          </wp:positionH>
          <wp:positionV relativeFrom="paragraph">
            <wp:posOffset>-106045</wp:posOffset>
          </wp:positionV>
          <wp:extent cx="749935" cy="651510"/>
          <wp:effectExtent l="0" t="0" r="0" b="0"/>
          <wp:wrapSquare wrapText="bothSides"/>
          <wp:docPr id="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4940A3" w:rsidRPr="006C52DE" w:rsidRDefault="004940A3" w:rsidP="005D2928">
    <w:pPr>
      <w:jc w:val="center"/>
      <w:rPr>
        <w:rFonts w:ascii="Arial" w:hAnsi="Arial" w:cs="Arial"/>
        <w:b/>
        <w:i/>
        <w:sz w:val="18"/>
        <w:szCs w:val="18"/>
      </w:rPr>
    </w:pPr>
    <w:r>
      <w:rPr>
        <w:rFonts w:ascii="Arial" w:hAnsi="Arial" w:cs="Arial"/>
        <w:b/>
        <w:i/>
        <w:sz w:val="18"/>
        <w:szCs w:val="18"/>
      </w:rPr>
      <w:t>Prefeitura Municipal de Capela de Santana</w:t>
    </w:r>
  </w:p>
  <w:p w:rsidR="004940A3" w:rsidRPr="006C52DE" w:rsidRDefault="004940A3" w:rsidP="005D2928">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4940A3" w:rsidRPr="008C1A13" w:rsidRDefault="004940A3" w:rsidP="005D2928">
    <w:pPr>
      <w:pStyle w:val="Cabealho"/>
      <w:pBdr>
        <w:bottom w:val="single" w:sz="12" w:space="1" w:color="auto"/>
      </w:pBdr>
      <w:jc w:val="center"/>
      <w:rPr>
        <w:rFonts w:ascii="Arial" w:hAnsi="Arial" w:cs="Arial"/>
      </w:rPr>
    </w:pPr>
    <w:r w:rsidRPr="008C1A13">
      <w:rPr>
        <w:rFonts w:ascii="Arial" w:hAnsi="Arial" w:cs="Arial"/>
      </w:rPr>
      <w:t>www.capeladesantana.rs.gov.br</w:t>
    </w:r>
  </w:p>
  <w:p w:rsidR="004940A3" w:rsidRPr="004202FB" w:rsidRDefault="004940A3" w:rsidP="005D2928">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w:t>
    </w:r>
    <w:proofErr w:type="gramStart"/>
    <w:r>
      <w:rPr>
        <w:rFonts w:ascii="Arial" w:hAnsi="Arial" w:cs="Arial"/>
      </w:rPr>
      <w:t>1155</w:t>
    </w:r>
    <w:proofErr w:type="gramEnd"/>
  </w:p>
  <w:p w:rsidR="004940A3" w:rsidRDefault="004940A3" w:rsidP="005D2928">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91291"/>
    <w:multiLevelType w:val="hybridMultilevel"/>
    <w:tmpl w:val="12049A74"/>
    <w:lvl w:ilvl="0" w:tplc="D032C660">
      <w:start w:val="10"/>
      <w:numFmt w:val="decimal"/>
      <w:lvlText w:val="%1"/>
      <w:lvlJc w:val="left"/>
      <w:pPr>
        <w:ind w:left="101" w:hanging="528"/>
      </w:pPr>
      <w:rPr>
        <w:rFonts w:hint="default"/>
      </w:rPr>
    </w:lvl>
    <w:lvl w:ilvl="1" w:tplc="E6C80810">
      <w:numFmt w:val="none"/>
      <w:lvlText w:val=""/>
      <w:lvlJc w:val="left"/>
      <w:pPr>
        <w:tabs>
          <w:tab w:val="num" w:pos="360"/>
        </w:tabs>
      </w:pPr>
    </w:lvl>
    <w:lvl w:ilvl="2" w:tplc="C9F8BED2">
      <w:numFmt w:val="bullet"/>
      <w:lvlText w:val="•"/>
      <w:lvlJc w:val="left"/>
      <w:pPr>
        <w:ind w:left="1932" w:hanging="528"/>
      </w:pPr>
      <w:rPr>
        <w:rFonts w:hint="default"/>
      </w:rPr>
    </w:lvl>
    <w:lvl w:ilvl="3" w:tplc="08864430">
      <w:numFmt w:val="bullet"/>
      <w:lvlText w:val="•"/>
      <w:lvlJc w:val="left"/>
      <w:pPr>
        <w:ind w:left="2848" w:hanging="528"/>
      </w:pPr>
      <w:rPr>
        <w:rFonts w:hint="default"/>
      </w:rPr>
    </w:lvl>
    <w:lvl w:ilvl="4" w:tplc="79B8FF46">
      <w:numFmt w:val="bullet"/>
      <w:lvlText w:val="•"/>
      <w:lvlJc w:val="left"/>
      <w:pPr>
        <w:ind w:left="3764" w:hanging="528"/>
      </w:pPr>
      <w:rPr>
        <w:rFonts w:hint="default"/>
      </w:rPr>
    </w:lvl>
    <w:lvl w:ilvl="5" w:tplc="B7EEBD4A">
      <w:numFmt w:val="bullet"/>
      <w:lvlText w:val="•"/>
      <w:lvlJc w:val="left"/>
      <w:pPr>
        <w:ind w:left="4680" w:hanging="528"/>
      </w:pPr>
      <w:rPr>
        <w:rFonts w:hint="default"/>
      </w:rPr>
    </w:lvl>
    <w:lvl w:ilvl="6" w:tplc="5098281A">
      <w:numFmt w:val="bullet"/>
      <w:lvlText w:val="•"/>
      <w:lvlJc w:val="left"/>
      <w:pPr>
        <w:ind w:left="5596" w:hanging="528"/>
      </w:pPr>
      <w:rPr>
        <w:rFonts w:hint="default"/>
      </w:rPr>
    </w:lvl>
    <w:lvl w:ilvl="7" w:tplc="E0468944">
      <w:numFmt w:val="bullet"/>
      <w:lvlText w:val="•"/>
      <w:lvlJc w:val="left"/>
      <w:pPr>
        <w:ind w:left="6512" w:hanging="528"/>
      </w:pPr>
      <w:rPr>
        <w:rFonts w:hint="default"/>
      </w:rPr>
    </w:lvl>
    <w:lvl w:ilvl="8" w:tplc="9954B9D4">
      <w:numFmt w:val="bullet"/>
      <w:lvlText w:val="•"/>
      <w:lvlJc w:val="left"/>
      <w:pPr>
        <w:ind w:left="7428" w:hanging="528"/>
      </w:pPr>
      <w:rPr>
        <w:rFonts w:hint="default"/>
      </w:rPr>
    </w:lvl>
  </w:abstractNum>
  <w:abstractNum w:abstractNumId="1">
    <w:nsid w:val="023D1505"/>
    <w:multiLevelType w:val="hybridMultilevel"/>
    <w:tmpl w:val="4858CC80"/>
    <w:lvl w:ilvl="0" w:tplc="CBAC1B22">
      <w:start w:val="1"/>
      <w:numFmt w:val="lowerLetter"/>
      <w:lvlText w:val="%1)"/>
      <w:lvlJc w:val="left"/>
      <w:pPr>
        <w:ind w:left="102" w:hanging="360"/>
      </w:pPr>
      <w:rPr>
        <w:rFonts w:ascii="Times New Roman" w:eastAsia="Times New Roman" w:hAnsi="Times New Roman" w:cs="Times New Roman" w:hint="default"/>
        <w:spacing w:val="-6"/>
        <w:w w:val="99"/>
        <w:sz w:val="24"/>
        <w:szCs w:val="24"/>
      </w:rPr>
    </w:lvl>
    <w:lvl w:ilvl="1" w:tplc="56F2FCCE">
      <w:numFmt w:val="bullet"/>
      <w:lvlText w:val="•"/>
      <w:lvlJc w:val="left"/>
      <w:pPr>
        <w:ind w:left="1018" w:hanging="360"/>
      </w:pPr>
      <w:rPr>
        <w:rFonts w:hint="default"/>
      </w:rPr>
    </w:lvl>
    <w:lvl w:ilvl="2" w:tplc="1AFA56D4">
      <w:numFmt w:val="bullet"/>
      <w:lvlText w:val="•"/>
      <w:lvlJc w:val="left"/>
      <w:pPr>
        <w:ind w:left="1936" w:hanging="360"/>
      </w:pPr>
      <w:rPr>
        <w:rFonts w:hint="default"/>
      </w:rPr>
    </w:lvl>
    <w:lvl w:ilvl="3" w:tplc="5C349B1A">
      <w:numFmt w:val="bullet"/>
      <w:lvlText w:val="•"/>
      <w:lvlJc w:val="left"/>
      <w:pPr>
        <w:ind w:left="2855" w:hanging="360"/>
      </w:pPr>
      <w:rPr>
        <w:rFonts w:hint="default"/>
      </w:rPr>
    </w:lvl>
    <w:lvl w:ilvl="4" w:tplc="A482A40A">
      <w:numFmt w:val="bullet"/>
      <w:lvlText w:val="•"/>
      <w:lvlJc w:val="left"/>
      <w:pPr>
        <w:ind w:left="3773" w:hanging="360"/>
      </w:pPr>
      <w:rPr>
        <w:rFonts w:hint="default"/>
      </w:rPr>
    </w:lvl>
    <w:lvl w:ilvl="5" w:tplc="7F48566E">
      <w:numFmt w:val="bullet"/>
      <w:lvlText w:val="•"/>
      <w:lvlJc w:val="left"/>
      <w:pPr>
        <w:ind w:left="4692" w:hanging="360"/>
      </w:pPr>
      <w:rPr>
        <w:rFonts w:hint="default"/>
      </w:rPr>
    </w:lvl>
    <w:lvl w:ilvl="6" w:tplc="1F3A5306">
      <w:numFmt w:val="bullet"/>
      <w:lvlText w:val="•"/>
      <w:lvlJc w:val="left"/>
      <w:pPr>
        <w:ind w:left="5610" w:hanging="360"/>
      </w:pPr>
      <w:rPr>
        <w:rFonts w:hint="default"/>
      </w:rPr>
    </w:lvl>
    <w:lvl w:ilvl="7" w:tplc="7BAC011C">
      <w:numFmt w:val="bullet"/>
      <w:lvlText w:val="•"/>
      <w:lvlJc w:val="left"/>
      <w:pPr>
        <w:ind w:left="6528" w:hanging="360"/>
      </w:pPr>
      <w:rPr>
        <w:rFonts w:hint="default"/>
      </w:rPr>
    </w:lvl>
    <w:lvl w:ilvl="8" w:tplc="CB622B50">
      <w:numFmt w:val="bullet"/>
      <w:lvlText w:val="•"/>
      <w:lvlJc w:val="left"/>
      <w:pPr>
        <w:ind w:left="7447" w:hanging="360"/>
      </w:pPr>
      <w:rPr>
        <w:rFonts w:hint="default"/>
      </w:rPr>
    </w:lvl>
  </w:abstractNum>
  <w:abstractNum w:abstractNumId="2">
    <w:nsid w:val="0F351579"/>
    <w:multiLevelType w:val="hybridMultilevel"/>
    <w:tmpl w:val="0E7859B0"/>
    <w:lvl w:ilvl="0" w:tplc="45729EA2">
      <w:start w:val="1"/>
      <w:numFmt w:val="lowerLetter"/>
      <w:lvlText w:val="%1)"/>
      <w:lvlJc w:val="left"/>
      <w:pPr>
        <w:ind w:left="102" w:hanging="360"/>
      </w:pPr>
      <w:rPr>
        <w:rFonts w:ascii="Times New Roman" w:eastAsia="Times New Roman" w:hAnsi="Times New Roman" w:cs="Times New Roman" w:hint="default"/>
        <w:spacing w:val="-6"/>
        <w:w w:val="99"/>
        <w:sz w:val="24"/>
        <w:szCs w:val="24"/>
      </w:rPr>
    </w:lvl>
    <w:lvl w:ilvl="1" w:tplc="1F0085A8">
      <w:numFmt w:val="bullet"/>
      <w:lvlText w:val="•"/>
      <w:lvlJc w:val="left"/>
      <w:pPr>
        <w:ind w:left="1018" w:hanging="360"/>
      </w:pPr>
      <w:rPr>
        <w:rFonts w:hint="default"/>
      </w:rPr>
    </w:lvl>
    <w:lvl w:ilvl="2" w:tplc="FD6C9E18">
      <w:numFmt w:val="bullet"/>
      <w:lvlText w:val="•"/>
      <w:lvlJc w:val="left"/>
      <w:pPr>
        <w:ind w:left="1936" w:hanging="360"/>
      </w:pPr>
      <w:rPr>
        <w:rFonts w:hint="default"/>
      </w:rPr>
    </w:lvl>
    <w:lvl w:ilvl="3" w:tplc="65447E60">
      <w:numFmt w:val="bullet"/>
      <w:lvlText w:val="•"/>
      <w:lvlJc w:val="left"/>
      <w:pPr>
        <w:ind w:left="2855" w:hanging="360"/>
      </w:pPr>
      <w:rPr>
        <w:rFonts w:hint="default"/>
      </w:rPr>
    </w:lvl>
    <w:lvl w:ilvl="4" w:tplc="CB063878">
      <w:numFmt w:val="bullet"/>
      <w:lvlText w:val="•"/>
      <w:lvlJc w:val="left"/>
      <w:pPr>
        <w:ind w:left="3773" w:hanging="360"/>
      </w:pPr>
      <w:rPr>
        <w:rFonts w:hint="default"/>
      </w:rPr>
    </w:lvl>
    <w:lvl w:ilvl="5" w:tplc="C354F1CC">
      <w:numFmt w:val="bullet"/>
      <w:lvlText w:val="•"/>
      <w:lvlJc w:val="left"/>
      <w:pPr>
        <w:ind w:left="4692" w:hanging="360"/>
      </w:pPr>
      <w:rPr>
        <w:rFonts w:hint="default"/>
      </w:rPr>
    </w:lvl>
    <w:lvl w:ilvl="6" w:tplc="D69844CE">
      <w:numFmt w:val="bullet"/>
      <w:lvlText w:val="•"/>
      <w:lvlJc w:val="left"/>
      <w:pPr>
        <w:ind w:left="5610" w:hanging="360"/>
      </w:pPr>
      <w:rPr>
        <w:rFonts w:hint="default"/>
      </w:rPr>
    </w:lvl>
    <w:lvl w:ilvl="7" w:tplc="F40ABF9A">
      <w:numFmt w:val="bullet"/>
      <w:lvlText w:val="•"/>
      <w:lvlJc w:val="left"/>
      <w:pPr>
        <w:ind w:left="6528" w:hanging="360"/>
      </w:pPr>
      <w:rPr>
        <w:rFonts w:hint="default"/>
      </w:rPr>
    </w:lvl>
    <w:lvl w:ilvl="8" w:tplc="0D56D79E">
      <w:numFmt w:val="bullet"/>
      <w:lvlText w:val="•"/>
      <w:lvlJc w:val="left"/>
      <w:pPr>
        <w:ind w:left="7447" w:hanging="360"/>
      </w:pPr>
      <w:rPr>
        <w:rFonts w:hint="default"/>
      </w:rPr>
    </w:lvl>
  </w:abstractNum>
  <w:abstractNum w:abstractNumId="3">
    <w:nsid w:val="1C552246"/>
    <w:multiLevelType w:val="hybridMultilevel"/>
    <w:tmpl w:val="B952F944"/>
    <w:lvl w:ilvl="0" w:tplc="D3783780">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4">
    <w:nsid w:val="23954170"/>
    <w:multiLevelType w:val="hybridMultilevel"/>
    <w:tmpl w:val="35F0BFC8"/>
    <w:lvl w:ilvl="0" w:tplc="029C7E30">
      <w:start w:val="1"/>
      <w:numFmt w:val="decimal"/>
      <w:lvlText w:val="%1)"/>
      <w:lvlJc w:val="left"/>
      <w:pPr>
        <w:ind w:left="101" w:hanging="709"/>
      </w:pPr>
      <w:rPr>
        <w:rFonts w:ascii="Arial" w:eastAsia="Arial" w:hAnsi="Arial" w:cs="Arial" w:hint="default"/>
        <w:b/>
        <w:bCs/>
        <w:spacing w:val="-1"/>
        <w:w w:val="100"/>
        <w:sz w:val="22"/>
        <w:szCs w:val="22"/>
      </w:rPr>
    </w:lvl>
    <w:lvl w:ilvl="1" w:tplc="8112F758">
      <w:numFmt w:val="bullet"/>
      <w:lvlText w:val="•"/>
      <w:lvlJc w:val="left"/>
      <w:pPr>
        <w:ind w:left="1010" w:hanging="709"/>
      </w:pPr>
      <w:rPr>
        <w:rFonts w:hint="default"/>
      </w:rPr>
    </w:lvl>
    <w:lvl w:ilvl="2" w:tplc="901E580C">
      <w:numFmt w:val="bullet"/>
      <w:lvlText w:val="•"/>
      <w:lvlJc w:val="left"/>
      <w:pPr>
        <w:ind w:left="1920" w:hanging="709"/>
      </w:pPr>
      <w:rPr>
        <w:rFonts w:hint="default"/>
      </w:rPr>
    </w:lvl>
    <w:lvl w:ilvl="3" w:tplc="398AB520">
      <w:numFmt w:val="bullet"/>
      <w:lvlText w:val="•"/>
      <w:lvlJc w:val="left"/>
      <w:pPr>
        <w:ind w:left="2830" w:hanging="709"/>
      </w:pPr>
      <w:rPr>
        <w:rFonts w:hint="default"/>
      </w:rPr>
    </w:lvl>
    <w:lvl w:ilvl="4" w:tplc="2FFC3AD0">
      <w:numFmt w:val="bullet"/>
      <w:lvlText w:val="•"/>
      <w:lvlJc w:val="left"/>
      <w:pPr>
        <w:ind w:left="3740" w:hanging="709"/>
      </w:pPr>
      <w:rPr>
        <w:rFonts w:hint="default"/>
      </w:rPr>
    </w:lvl>
    <w:lvl w:ilvl="5" w:tplc="92B82044">
      <w:numFmt w:val="bullet"/>
      <w:lvlText w:val="•"/>
      <w:lvlJc w:val="left"/>
      <w:pPr>
        <w:ind w:left="4650" w:hanging="709"/>
      </w:pPr>
      <w:rPr>
        <w:rFonts w:hint="default"/>
      </w:rPr>
    </w:lvl>
    <w:lvl w:ilvl="6" w:tplc="39FAB166">
      <w:numFmt w:val="bullet"/>
      <w:lvlText w:val="•"/>
      <w:lvlJc w:val="left"/>
      <w:pPr>
        <w:ind w:left="5560" w:hanging="709"/>
      </w:pPr>
      <w:rPr>
        <w:rFonts w:hint="default"/>
      </w:rPr>
    </w:lvl>
    <w:lvl w:ilvl="7" w:tplc="138C6156">
      <w:numFmt w:val="bullet"/>
      <w:lvlText w:val="•"/>
      <w:lvlJc w:val="left"/>
      <w:pPr>
        <w:ind w:left="6470" w:hanging="709"/>
      </w:pPr>
      <w:rPr>
        <w:rFonts w:hint="default"/>
      </w:rPr>
    </w:lvl>
    <w:lvl w:ilvl="8" w:tplc="9E9C31A4">
      <w:numFmt w:val="bullet"/>
      <w:lvlText w:val="•"/>
      <w:lvlJc w:val="left"/>
      <w:pPr>
        <w:ind w:left="7380" w:hanging="709"/>
      </w:pPr>
      <w:rPr>
        <w:rFonts w:hint="default"/>
      </w:rPr>
    </w:lvl>
  </w:abstractNum>
  <w:abstractNum w:abstractNumId="5">
    <w:nsid w:val="264E3CE5"/>
    <w:multiLevelType w:val="hybridMultilevel"/>
    <w:tmpl w:val="4698AB32"/>
    <w:lvl w:ilvl="0" w:tplc="493CD376">
      <w:start w:val="8"/>
      <w:numFmt w:val="decimal"/>
      <w:lvlText w:val="%1"/>
      <w:lvlJc w:val="left"/>
      <w:pPr>
        <w:ind w:left="101" w:hanging="421"/>
      </w:pPr>
      <w:rPr>
        <w:rFonts w:hint="default"/>
      </w:rPr>
    </w:lvl>
    <w:lvl w:ilvl="1" w:tplc="11261D2E">
      <w:numFmt w:val="none"/>
      <w:lvlText w:val=""/>
      <w:lvlJc w:val="left"/>
      <w:pPr>
        <w:tabs>
          <w:tab w:val="num" w:pos="360"/>
        </w:tabs>
      </w:pPr>
    </w:lvl>
    <w:lvl w:ilvl="2" w:tplc="C14E8954">
      <w:numFmt w:val="bullet"/>
      <w:lvlText w:val="•"/>
      <w:lvlJc w:val="left"/>
      <w:pPr>
        <w:ind w:left="1932" w:hanging="421"/>
      </w:pPr>
      <w:rPr>
        <w:rFonts w:hint="default"/>
      </w:rPr>
    </w:lvl>
    <w:lvl w:ilvl="3" w:tplc="C8BC8838">
      <w:numFmt w:val="bullet"/>
      <w:lvlText w:val="•"/>
      <w:lvlJc w:val="left"/>
      <w:pPr>
        <w:ind w:left="2848" w:hanging="421"/>
      </w:pPr>
      <w:rPr>
        <w:rFonts w:hint="default"/>
      </w:rPr>
    </w:lvl>
    <w:lvl w:ilvl="4" w:tplc="6CBAAD24">
      <w:numFmt w:val="bullet"/>
      <w:lvlText w:val="•"/>
      <w:lvlJc w:val="left"/>
      <w:pPr>
        <w:ind w:left="3764" w:hanging="421"/>
      </w:pPr>
      <w:rPr>
        <w:rFonts w:hint="default"/>
      </w:rPr>
    </w:lvl>
    <w:lvl w:ilvl="5" w:tplc="DCE25AAC">
      <w:numFmt w:val="bullet"/>
      <w:lvlText w:val="•"/>
      <w:lvlJc w:val="left"/>
      <w:pPr>
        <w:ind w:left="4680" w:hanging="421"/>
      </w:pPr>
      <w:rPr>
        <w:rFonts w:hint="default"/>
      </w:rPr>
    </w:lvl>
    <w:lvl w:ilvl="6" w:tplc="EB108900">
      <w:numFmt w:val="bullet"/>
      <w:lvlText w:val="•"/>
      <w:lvlJc w:val="left"/>
      <w:pPr>
        <w:ind w:left="5596" w:hanging="421"/>
      </w:pPr>
      <w:rPr>
        <w:rFonts w:hint="default"/>
      </w:rPr>
    </w:lvl>
    <w:lvl w:ilvl="7" w:tplc="46CE9E72">
      <w:numFmt w:val="bullet"/>
      <w:lvlText w:val="•"/>
      <w:lvlJc w:val="left"/>
      <w:pPr>
        <w:ind w:left="6512" w:hanging="421"/>
      </w:pPr>
      <w:rPr>
        <w:rFonts w:hint="default"/>
      </w:rPr>
    </w:lvl>
    <w:lvl w:ilvl="8" w:tplc="05DC078A">
      <w:numFmt w:val="bullet"/>
      <w:lvlText w:val="•"/>
      <w:lvlJc w:val="left"/>
      <w:pPr>
        <w:ind w:left="7428" w:hanging="421"/>
      </w:pPr>
      <w:rPr>
        <w:rFonts w:hint="default"/>
      </w:rPr>
    </w:lvl>
  </w:abstractNum>
  <w:abstractNum w:abstractNumId="6">
    <w:nsid w:val="2D805552"/>
    <w:multiLevelType w:val="multilevel"/>
    <w:tmpl w:val="D63AFF48"/>
    <w:lvl w:ilvl="0">
      <w:start w:val="1"/>
      <w:numFmt w:val="decimal"/>
      <w:lvlText w:val="%1"/>
      <w:lvlJc w:val="left"/>
      <w:pPr>
        <w:ind w:left="390" w:hanging="390"/>
      </w:pPr>
      <w:rPr>
        <w:rFonts w:hint="default"/>
      </w:rPr>
    </w:lvl>
    <w:lvl w:ilvl="1">
      <w:start w:val="1"/>
      <w:numFmt w:val="decimal"/>
      <w:lvlText w:val="%1.%2"/>
      <w:lvlJc w:val="left"/>
      <w:pPr>
        <w:ind w:left="958" w:hanging="39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7">
    <w:nsid w:val="2F546169"/>
    <w:multiLevelType w:val="multilevel"/>
    <w:tmpl w:val="26724D34"/>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Cs w:val="0"/>
        <w:i w:val="0"/>
        <w:iCs w:val="0"/>
        <w:smallCaps w:val="0"/>
        <w:strike w:val="0"/>
        <w:dstrike w:val="0"/>
        <w:noProof w:val="0"/>
        <w:vanish w:val="0"/>
        <w:spacing w:val="0"/>
        <w:kern w:val="0"/>
        <w:position w:val="0"/>
        <w:u w:val="none"/>
        <w:vertAlign w:val="baseline"/>
        <w:em w:val="non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49D3ACB"/>
    <w:multiLevelType w:val="hybridMultilevel"/>
    <w:tmpl w:val="9CDC3820"/>
    <w:lvl w:ilvl="0" w:tplc="8F22883E">
      <w:start w:val="12"/>
      <w:numFmt w:val="decimal"/>
      <w:lvlText w:val="%1"/>
      <w:lvlJc w:val="left"/>
      <w:pPr>
        <w:ind w:left="101" w:hanging="709"/>
      </w:pPr>
      <w:rPr>
        <w:rFonts w:hint="default"/>
      </w:rPr>
    </w:lvl>
    <w:lvl w:ilvl="1" w:tplc="5172FC80">
      <w:numFmt w:val="none"/>
      <w:lvlText w:val=""/>
      <w:lvlJc w:val="left"/>
      <w:pPr>
        <w:tabs>
          <w:tab w:val="num" w:pos="360"/>
        </w:tabs>
      </w:pPr>
    </w:lvl>
    <w:lvl w:ilvl="2" w:tplc="5C5494EA">
      <w:numFmt w:val="bullet"/>
      <w:lvlText w:val="•"/>
      <w:lvlJc w:val="left"/>
      <w:pPr>
        <w:ind w:left="1932" w:hanging="709"/>
      </w:pPr>
      <w:rPr>
        <w:rFonts w:hint="default"/>
      </w:rPr>
    </w:lvl>
    <w:lvl w:ilvl="3" w:tplc="810C4346">
      <w:numFmt w:val="bullet"/>
      <w:lvlText w:val="•"/>
      <w:lvlJc w:val="left"/>
      <w:pPr>
        <w:ind w:left="2848" w:hanging="709"/>
      </w:pPr>
      <w:rPr>
        <w:rFonts w:hint="default"/>
      </w:rPr>
    </w:lvl>
    <w:lvl w:ilvl="4" w:tplc="39E2DAF4">
      <w:numFmt w:val="bullet"/>
      <w:lvlText w:val="•"/>
      <w:lvlJc w:val="left"/>
      <w:pPr>
        <w:ind w:left="3764" w:hanging="709"/>
      </w:pPr>
      <w:rPr>
        <w:rFonts w:hint="default"/>
      </w:rPr>
    </w:lvl>
    <w:lvl w:ilvl="5" w:tplc="72049390">
      <w:numFmt w:val="bullet"/>
      <w:lvlText w:val="•"/>
      <w:lvlJc w:val="left"/>
      <w:pPr>
        <w:ind w:left="4680" w:hanging="709"/>
      </w:pPr>
      <w:rPr>
        <w:rFonts w:hint="default"/>
      </w:rPr>
    </w:lvl>
    <w:lvl w:ilvl="6" w:tplc="980A1CB2">
      <w:numFmt w:val="bullet"/>
      <w:lvlText w:val="•"/>
      <w:lvlJc w:val="left"/>
      <w:pPr>
        <w:ind w:left="5596" w:hanging="709"/>
      </w:pPr>
      <w:rPr>
        <w:rFonts w:hint="default"/>
      </w:rPr>
    </w:lvl>
    <w:lvl w:ilvl="7" w:tplc="5C024862">
      <w:numFmt w:val="bullet"/>
      <w:lvlText w:val="•"/>
      <w:lvlJc w:val="left"/>
      <w:pPr>
        <w:ind w:left="6512" w:hanging="709"/>
      </w:pPr>
      <w:rPr>
        <w:rFonts w:hint="default"/>
      </w:rPr>
    </w:lvl>
    <w:lvl w:ilvl="8" w:tplc="387A01DE">
      <w:numFmt w:val="bullet"/>
      <w:lvlText w:val="•"/>
      <w:lvlJc w:val="left"/>
      <w:pPr>
        <w:ind w:left="7428" w:hanging="709"/>
      </w:pPr>
      <w:rPr>
        <w:rFonts w:hint="default"/>
      </w:rPr>
    </w:lvl>
  </w:abstractNum>
  <w:abstractNum w:abstractNumId="9">
    <w:nsid w:val="36A93087"/>
    <w:multiLevelType w:val="hybridMultilevel"/>
    <w:tmpl w:val="F934DD94"/>
    <w:lvl w:ilvl="0" w:tplc="F5684422">
      <w:start w:val="1"/>
      <w:numFmt w:val="decimal"/>
      <w:lvlText w:val="%1"/>
      <w:lvlJc w:val="left"/>
      <w:pPr>
        <w:ind w:left="101" w:hanging="708"/>
      </w:pPr>
      <w:rPr>
        <w:rFonts w:hint="default"/>
      </w:rPr>
    </w:lvl>
    <w:lvl w:ilvl="1" w:tplc="40E63014">
      <w:numFmt w:val="none"/>
      <w:lvlText w:val=""/>
      <w:lvlJc w:val="left"/>
      <w:pPr>
        <w:tabs>
          <w:tab w:val="num" w:pos="360"/>
        </w:tabs>
      </w:pPr>
    </w:lvl>
    <w:lvl w:ilvl="2" w:tplc="F1285124">
      <w:numFmt w:val="bullet"/>
      <w:lvlText w:val="•"/>
      <w:lvlJc w:val="left"/>
      <w:pPr>
        <w:ind w:left="1920" w:hanging="708"/>
      </w:pPr>
      <w:rPr>
        <w:rFonts w:hint="default"/>
      </w:rPr>
    </w:lvl>
    <w:lvl w:ilvl="3" w:tplc="5532F128">
      <w:numFmt w:val="bullet"/>
      <w:lvlText w:val="•"/>
      <w:lvlJc w:val="left"/>
      <w:pPr>
        <w:ind w:left="2830" w:hanging="708"/>
      </w:pPr>
      <w:rPr>
        <w:rFonts w:hint="default"/>
      </w:rPr>
    </w:lvl>
    <w:lvl w:ilvl="4" w:tplc="42CE6916">
      <w:numFmt w:val="bullet"/>
      <w:lvlText w:val="•"/>
      <w:lvlJc w:val="left"/>
      <w:pPr>
        <w:ind w:left="3740" w:hanging="708"/>
      </w:pPr>
      <w:rPr>
        <w:rFonts w:hint="default"/>
      </w:rPr>
    </w:lvl>
    <w:lvl w:ilvl="5" w:tplc="DEFC06E0">
      <w:numFmt w:val="bullet"/>
      <w:lvlText w:val="•"/>
      <w:lvlJc w:val="left"/>
      <w:pPr>
        <w:ind w:left="4650" w:hanging="708"/>
      </w:pPr>
      <w:rPr>
        <w:rFonts w:hint="default"/>
      </w:rPr>
    </w:lvl>
    <w:lvl w:ilvl="6" w:tplc="13CCCA70">
      <w:numFmt w:val="bullet"/>
      <w:lvlText w:val="•"/>
      <w:lvlJc w:val="left"/>
      <w:pPr>
        <w:ind w:left="5560" w:hanging="708"/>
      </w:pPr>
      <w:rPr>
        <w:rFonts w:hint="default"/>
      </w:rPr>
    </w:lvl>
    <w:lvl w:ilvl="7" w:tplc="A6CA1B86">
      <w:numFmt w:val="bullet"/>
      <w:lvlText w:val="•"/>
      <w:lvlJc w:val="left"/>
      <w:pPr>
        <w:ind w:left="6470" w:hanging="708"/>
      </w:pPr>
      <w:rPr>
        <w:rFonts w:hint="default"/>
      </w:rPr>
    </w:lvl>
    <w:lvl w:ilvl="8" w:tplc="6E1CA462">
      <w:numFmt w:val="bullet"/>
      <w:lvlText w:val="•"/>
      <w:lvlJc w:val="left"/>
      <w:pPr>
        <w:ind w:left="7380" w:hanging="708"/>
      </w:pPr>
      <w:rPr>
        <w:rFonts w:hint="default"/>
      </w:rPr>
    </w:lvl>
  </w:abstractNum>
  <w:abstractNum w:abstractNumId="10">
    <w:nsid w:val="39497690"/>
    <w:multiLevelType w:val="hybridMultilevel"/>
    <w:tmpl w:val="2B50F60E"/>
    <w:lvl w:ilvl="0" w:tplc="40CE9D66">
      <w:start w:val="9"/>
      <w:numFmt w:val="decimal"/>
      <w:lvlText w:val="%1"/>
      <w:lvlJc w:val="left"/>
      <w:pPr>
        <w:ind w:left="101" w:hanging="382"/>
      </w:pPr>
      <w:rPr>
        <w:rFonts w:hint="default"/>
      </w:rPr>
    </w:lvl>
    <w:lvl w:ilvl="1" w:tplc="EC0052C8">
      <w:numFmt w:val="none"/>
      <w:lvlText w:val=""/>
      <w:lvlJc w:val="left"/>
      <w:pPr>
        <w:tabs>
          <w:tab w:val="num" w:pos="360"/>
        </w:tabs>
      </w:pPr>
    </w:lvl>
    <w:lvl w:ilvl="2" w:tplc="13108900">
      <w:numFmt w:val="bullet"/>
      <w:lvlText w:val="•"/>
      <w:lvlJc w:val="left"/>
      <w:pPr>
        <w:ind w:left="1932" w:hanging="382"/>
      </w:pPr>
      <w:rPr>
        <w:rFonts w:hint="default"/>
      </w:rPr>
    </w:lvl>
    <w:lvl w:ilvl="3" w:tplc="3872F4A2">
      <w:numFmt w:val="bullet"/>
      <w:lvlText w:val="•"/>
      <w:lvlJc w:val="left"/>
      <w:pPr>
        <w:ind w:left="2848" w:hanging="382"/>
      </w:pPr>
      <w:rPr>
        <w:rFonts w:hint="default"/>
      </w:rPr>
    </w:lvl>
    <w:lvl w:ilvl="4" w:tplc="A8F40212">
      <w:numFmt w:val="bullet"/>
      <w:lvlText w:val="•"/>
      <w:lvlJc w:val="left"/>
      <w:pPr>
        <w:ind w:left="3764" w:hanging="382"/>
      </w:pPr>
      <w:rPr>
        <w:rFonts w:hint="default"/>
      </w:rPr>
    </w:lvl>
    <w:lvl w:ilvl="5" w:tplc="CF48ABA6">
      <w:numFmt w:val="bullet"/>
      <w:lvlText w:val="•"/>
      <w:lvlJc w:val="left"/>
      <w:pPr>
        <w:ind w:left="4680" w:hanging="382"/>
      </w:pPr>
      <w:rPr>
        <w:rFonts w:hint="default"/>
      </w:rPr>
    </w:lvl>
    <w:lvl w:ilvl="6" w:tplc="7DB29426">
      <w:numFmt w:val="bullet"/>
      <w:lvlText w:val="•"/>
      <w:lvlJc w:val="left"/>
      <w:pPr>
        <w:ind w:left="5596" w:hanging="382"/>
      </w:pPr>
      <w:rPr>
        <w:rFonts w:hint="default"/>
      </w:rPr>
    </w:lvl>
    <w:lvl w:ilvl="7" w:tplc="1376F70E">
      <w:numFmt w:val="bullet"/>
      <w:lvlText w:val="•"/>
      <w:lvlJc w:val="left"/>
      <w:pPr>
        <w:ind w:left="6512" w:hanging="382"/>
      </w:pPr>
      <w:rPr>
        <w:rFonts w:hint="default"/>
      </w:rPr>
    </w:lvl>
    <w:lvl w:ilvl="8" w:tplc="6FE2A754">
      <w:numFmt w:val="bullet"/>
      <w:lvlText w:val="•"/>
      <w:lvlJc w:val="left"/>
      <w:pPr>
        <w:ind w:left="7428" w:hanging="382"/>
      </w:pPr>
      <w:rPr>
        <w:rFonts w:hint="default"/>
      </w:rPr>
    </w:lvl>
  </w:abstractNum>
  <w:abstractNum w:abstractNumId="11">
    <w:nsid w:val="39995F8D"/>
    <w:multiLevelType w:val="hybridMultilevel"/>
    <w:tmpl w:val="FA007C94"/>
    <w:lvl w:ilvl="0" w:tplc="B7F25EB0">
      <w:numFmt w:val="bullet"/>
      <w:lvlText w:val="-"/>
      <w:lvlJc w:val="left"/>
      <w:pPr>
        <w:ind w:left="102" w:hanging="161"/>
      </w:pPr>
      <w:rPr>
        <w:rFonts w:ascii="Times New Roman" w:eastAsia="Times New Roman" w:hAnsi="Times New Roman" w:cs="Times New Roman" w:hint="default"/>
        <w:w w:val="100"/>
        <w:sz w:val="22"/>
        <w:szCs w:val="22"/>
      </w:rPr>
    </w:lvl>
    <w:lvl w:ilvl="1" w:tplc="052494E4">
      <w:numFmt w:val="bullet"/>
      <w:lvlText w:val="•"/>
      <w:lvlJc w:val="left"/>
      <w:pPr>
        <w:ind w:left="1018" w:hanging="161"/>
      </w:pPr>
      <w:rPr>
        <w:rFonts w:hint="default"/>
      </w:rPr>
    </w:lvl>
    <w:lvl w:ilvl="2" w:tplc="76284C18">
      <w:numFmt w:val="bullet"/>
      <w:lvlText w:val="•"/>
      <w:lvlJc w:val="left"/>
      <w:pPr>
        <w:ind w:left="1936" w:hanging="161"/>
      </w:pPr>
      <w:rPr>
        <w:rFonts w:hint="default"/>
      </w:rPr>
    </w:lvl>
    <w:lvl w:ilvl="3" w:tplc="902AFDA2">
      <w:numFmt w:val="bullet"/>
      <w:lvlText w:val="•"/>
      <w:lvlJc w:val="left"/>
      <w:pPr>
        <w:ind w:left="2855" w:hanging="161"/>
      </w:pPr>
      <w:rPr>
        <w:rFonts w:hint="default"/>
      </w:rPr>
    </w:lvl>
    <w:lvl w:ilvl="4" w:tplc="D7D0CFFA">
      <w:numFmt w:val="bullet"/>
      <w:lvlText w:val="•"/>
      <w:lvlJc w:val="left"/>
      <w:pPr>
        <w:ind w:left="3773" w:hanging="161"/>
      </w:pPr>
      <w:rPr>
        <w:rFonts w:hint="default"/>
      </w:rPr>
    </w:lvl>
    <w:lvl w:ilvl="5" w:tplc="2968F972">
      <w:numFmt w:val="bullet"/>
      <w:lvlText w:val="•"/>
      <w:lvlJc w:val="left"/>
      <w:pPr>
        <w:ind w:left="4692" w:hanging="161"/>
      </w:pPr>
      <w:rPr>
        <w:rFonts w:hint="default"/>
      </w:rPr>
    </w:lvl>
    <w:lvl w:ilvl="6" w:tplc="4830C0BC">
      <w:numFmt w:val="bullet"/>
      <w:lvlText w:val="•"/>
      <w:lvlJc w:val="left"/>
      <w:pPr>
        <w:ind w:left="5610" w:hanging="161"/>
      </w:pPr>
      <w:rPr>
        <w:rFonts w:hint="default"/>
      </w:rPr>
    </w:lvl>
    <w:lvl w:ilvl="7" w:tplc="78747042">
      <w:numFmt w:val="bullet"/>
      <w:lvlText w:val="•"/>
      <w:lvlJc w:val="left"/>
      <w:pPr>
        <w:ind w:left="6528" w:hanging="161"/>
      </w:pPr>
      <w:rPr>
        <w:rFonts w:hint="default"/>
      </w:rPr>
    </w:lvl>
    <w:lvl w:ilvl="8" w:tplc="00806AF6">
      <w:numFmt w:val="bullet"/>
      <w:lvlText w:val="•"/>
      <w:lvlJc w:val="left"/>
      <w:pPr>
        <w:ind w:left="7447" w:hanging="161"/>
      </w:pPr>
      <w:rPr>
        <w:rFonts w:hint="default"/>
      </w:rPr>
    </w:lvl>
  </w:abstractNum>
  <w:abstractNum w:abstractNumId="12">
    <w:nsid w:val="3CB12413"/>
    <w:multiLevelType w:val="hybridMultilevel"/>
    <w:tmpl w:val="4732D788"/>
    <w:lvl w:ilvl="0" w:tplc="2FD09AF0">
      <w:start w:val="1"/>
      <w:numFmt w:val="lowerLetter"/>
      <w:lvlText w:val="%1)"/>
      <w:lvlJc w:val="left"/>
      <w:pPr>
        <w:ind w:left="102" w:hanging="360"/>
      </w:pPr>
      <w:rPr>
        <w:rFonts w:ascii="Times New Roman" w:eastAsia="Times New Roman" w:hAnsi="Times New Roman" w:cs="Times New Roman" w:hint="default"/>
        <w:spacing w:val="-6"/>
        <w:w w:val="99"/>
        <w:sz w:val="24"/>
        <w:szCs w:val="24"/>
      </w:rPr>
    </w:lvl>
    <w:lvl w:ilvl="1" w:tplc="76A28112">
      <w:numFmt w:val="bullet"/>
      <w:lvlText w:val="•"/>
      <w:lvlJc w:val="left"/>
      <w:pPr>
        <w:ind w:left="1018" w:hanging="360"/>
      </w:pPr>
      <w:rPr>
        <w:rFonts w:hint="default"/>
      </w:rPr>
    </w:lvl>
    <w:lvl w:ilvl="2" w:tplc="25BE4BD6">
      <w:numFmt w:val="bullet"/>
      <w:lvlText w:val="•"/>
      <w:lvlJc w:val="left"/>
      <w:pPr>
        <w:ind w:left="1936" w:hanging="360"/>
      </w:pPr>
      <w:rPr>
        <w:rFonts w:hint="default"/>
      </w:rPr>
    </w:lvl>
    <w:lvl w:ilvl="3" w:tplc="D654CE32">
      <w:numFmt w:val="bullet"/>
      <w:lvlText w:val="•"/>
      <w:lvlJc w:val="left"/>
      <w:pPr>
        <w:ind w:left="2855" w:hanging="360"/>
      </w:pPr>
      <w:rPr>
        <w:rFonts w:hint="default"/>
      </w:rPr>
    </w:lvl>
    <w:lvl w:ilvl="4" w:tplc="F8D46118">
      <w:numFmt w:val="bullet"/>
      <w:lvlText w:val="•"/>
      <w:lvlJc w:val="left"/>
      <w:pPr>
        <w:ind w:left="3773" w:hanging="360"/>
      </w:pPr>
      <w:rPr>
        <w:rFonts w:hint="default"/>
      </w:rPr>
    </w:lvl>
    <w:lvl w:ilvl="5" w:tplc="4AF4EE6C">
      <w:numFmt w:val="bullet"/>
      <w:lvlText w:val="•"/>
      <w:lvlJc w:val="left"/>
      <w:pPr>
        <w:ind w:left="4692" w:hanging="360"/>
      </w:pPr>
      <w:rPr>
        <w:rFonts w:hint="default"/>
      </w:rPr>
    </w:lvl>
    <w:lvl w:ilvl="6" w:tplc="3D509FCA">
      <w:numFmt w:val="bullet"/>
      <w:lvlText w:val="•"/>
      <w:lvlJc w:val="left"/>
      <w:pPr>
        <w:ind w:left="5610" w:hanging="360"/>
      </w:pPr>
      <w:rPr>
        <w:rFonts w:hint="default"/>
      </w:rPr>
    </w:lvl>
    <w:lvl w:ilvl="7" w:tplc="9586A0AA">
      <w:numFmt w:val="bullet"/>
      <w:lvlText w:val="•"/>
      <w:lvlJc w:val="left"/>
      <w:pPr>
        <w:ind w:left="6528" w:hanging="360"/>
      </w:pPr>
      <w:rPr>
        <w:rFonts w:hint="default"/>
      </w:rPr>
    </w:lvl>
    <w:lvl w:ilvl="8" w:tplc="1B6099FA">
      <w:numFmt w:val="bullet"/>
      <w:lvlText w:val="•"/>
      <w:lvlJc w:val="left"/>
      <w:pPr>
        <w:ind w:left="7447" w:hanging="360"/>
      </w:pPr>
      <w:rPr>
        <w:rFonts w:hint="default"/>
      </w:rPr>
    </w:lvl>
  </w:abstractNum>
  <w:abstractNum w:abstractNumId="13">
    <w:nsid w:val="3DE83101"/>
    <w:multiLevelType w:val="hybridMultilevel"/>
    <w:tmpl w:val="FC66A00E"/>
    <w:lvl w:ilvl="0" w:tplc="E488C026">
      <w:start w:val="6"/>
      <w:numFmt w:val="decimal"/>
      <w:lvlText w:val="%1"/>
      <w:lvlJc w:val="left"/>
      <w:pPr>
        <w:ind w:left="101" w:hanging="368"/>
      </w:pPr>
      <w:rPr>
        <w:rFonts w:hint="default"/>
      </w:rPr>
    </w:lvl>
    <w:lvl w:ilvl="1" w:tplc="08807D1A">
      <w:numFmt w:val="none"/>
      <w:lvlText w:val=""/>
      <w:lvlJc w:val="left"/>
      <w:pPr>
        <w:tabs>
          <w:tab w:val="num" w:pos="360"/>
        </w:tabs>
      </w:pPr>
    </w:lvl>
    <w:lvl w:ilvl="2" w:tplc="C31EF3AA">
      <w:numFmt w:val="bullet"/>
      <w:lvlText w:val="•"/>
      <w:lvlJc w:val="left"/>
      <w:pPr>
        <w:ind w:left="1932" w:hanging="368"/>
      </w:pPr>
      <w:rPr>
        <w:rFonts w:hint="default"/>
      </w:rPr>
    </w:lvl>
    <w:lvl w:ilvl="3" w:tplc="4636DFD6">
      <w:numFmt w:val="bullet"/>
      <w:lvlText w:val="•"/>
      <w:lvlJc w:val="left"/>
      <w:pPr>
        <w:ind w:left="2848" w:hanging="368"/>
      </w:pPr>
      <w:rPr>
        <w:rFonts w:hint="default"/>
      </w:rPr>
    </w:lvl>
    <w:lvl w:ilvl="4" w:tplc="DA00E412">
      <w:numFmt w:val="bullet"/>
      <w:lvlText w:val="•"/>
      <w:lvlJc w:val="left"/>
      <w:pPr>
        <w:ind w:left="3764" w:hanging="368"/>
      </w:pPr>
      <w:rPr>
        <w:rFonts w:hint="default"/>
      </w:rPr>
    </w:lvl>
    <w:lvl w:ilvl="5" w:tplc="479C7FF0">
      <w:numFmt w:val="bullet"/>
      <w:lvlText w:val="•"/>
      <w:lvlJc w:val="left"/>
      <w:pPr>
        <w:ind w:left="4680" w:hanging="368"/>
      </w:pPr>
      <w:rPr>
        <w:rFonts w:hint="default"/>
      </w:rPr>
    </w:lvl>
    <w:lvl w:ilvl="6" w:tplc="BDFAA892">
      <w:numFmt w:val="bullet"/>
      <w:lvlText w:val="•"/>
      <w:lvlJc w:val="left"/>
      <w:pPr>
        <w:ind w:left="5596" w:hanging="368"/>
      </w:pPr>
      <w:rPr>
        <w:rFonts w:hint="default"/>
      </w:rPr>
    </w:lvl>
    <w:lvl w:ilvl="7" w:tplc="8AE01A2E">
      <w:numFmt w:val="bullet"/>
      <w:lvlText w:val="•"/>
      <w:lvlJc w:val="left"/>
      <w:pPr>
        <w:ind w:left="6512" w:hanging="368"/>
      </w:pPr>
      <w:rPr>
        <w:rFonts w:hint="default"/>
      </w:rPr>
    </w:lvl>
    <w:lvl w:ilvl="8" w:tplc="ACC820D0">
      <w:numFmt w:val="bullet"/>
      <w:lvlText w:val="•"/>
      <w:lvlJc w:val="left"/>
      <w:pPr>
        <w:ind w:left="7428" w:hanging="368"/>
      </w:pPr>
      <w:rPr>
        <w:rFonts w:hint="default"/>
      </w:rPr>
    </w:lvl>
  </w:abstractNum>
  <w:abstractNum w:abstractNumId="14">
    <w:nsid w:val="439278F6"/>
    <w:multiLevelType w:val="hybridMultilevel"/>
    <w:tmpl w:val="196485DC"/>
    <w:lvl w:ilvl="0" w:tplc="DDD0FB5A">
      <w:start w:val="13"/>
      <w:numFmt w:val="decimal"/>
      <w:lvlText w:val="%1"/>
      <w:lvlJc w:val="left"/>
      <w:pPr>
        <w:ind w:left="101" w:hanging="709"/>
      </w:pPr>
      <w:rPr>
        <w:rFonts w:hint="default"/>
      </w:rPr>
    </w:lvl>
    <w:lvl w:ilvl="1" w:tplc="7534CC36">
      <w:numFmt w:val="none"/>
      <w:lvlText w:val=""/>
      <w:lvlJc w:val="left"/>
      <w:pPr>
        <w:tabs>
          <w:tab w:val="num" w:pos="360"/>
        </w:tabs>
      </w:pPr>
    </w:lvl>
    <w:lvl w:ilvl="2" w:tplc="BF2A564A">
      <w:numFmt w:val="bullet"/>
      <w:lvlText w:val="•"/>
      <w:lvlJc w:val="left"/>
      <w:pPr>
        <w:ind w:left="1920" w:hanging="709"/>
      </w:pPr>
      <w:rPr>
        <w:rFonts w:hint="default"/>
      </w:rPr>
    </w:lvl>
    <w:lvl w:ilvl="3" w:tplc="E81E893C">
      <w:numFmt w:val="bullet"/>
      <w:lvlText w:val="•"/>
      <w:lvlJc w:val="left"/>
      <w:pPr>
        <w:ind w:left="2830" w:hanging="709"/>
      </w:pPr>
      <w:rPr>
        <w:rFonts w:hint="default"/>
      </w:rPr>
    </w:lvl>
    <w:lvl w:ilvl="4" w:tplc="45146F4A">
      <w:numFmt w:val="bullet"/>
      <w:lvlText w:val="•"/>
      <w:lvlJc w:val="left"/>
      <w:pPr>
        <w:ind w:left="3740" w:hanging="709"/>
      </w:pPr>
      <w:rPr>
        <w:rFonts w:hint="default"/>
      </w:rPr>
    </w:lvl>
    <w:lvl w:ilvl="5" w:tplc="00CCCBC6">
      <w:numFmt w:val="bullet"/>
      <w:lvlText w:val="•"/>
      <w:lvlJc w:val="left"/>
      <w:pPr>
        <w:ind w:left="4650" w:hanging="709"/>
      </w:pPr>
      <w:rPr>
        <w:rFonts w:hint="default"/>
      </w:rPr>
    </w:lvl>
    <w:lvl w:ilvl="6" w:tplc="1402CE4E">
      <w:numFmt w:val="bullet"/>
      <w:lvlText w:val="•"/>
      <w:lvlJc w:val="left"/>
      <w:pPr>
        <w:ind w:left="5560" w:hanging="709"/>
      </w:pPr>
      <w:rPr>
        <w:rFonts w:hint="default"/>
      </w:rPr>
    </w:lvl>
    <w:lvl w:ilvl="7" w:tplc="1E76F1B8">
      <w:numFmt w:val="bullet"/>
      <w:lvlText w:val="•"/>
      <w:lvlJc w:val="left"/>
      <w:pPr>
        <w:ind w:left="6470" w:hanging="709"/>
      </w:pPr>
      <w:rPr>
        <w:rFonts w:hint="default"/>
      </w:rPr>
    </w:lvl>
    <w:lvl w:ilvl="8" w:tplc="D6A88CF6">
      <w:numFmt w:val="bullet"/>
      <w:lvlText w:val="•"/>
      <w:lvlJc w:val="left"/>
      <w:pPr>
        <w:ind w:left="7380" w:hanging="709"/>
      </w:pPr>
      <w:rPr>
        <w:rFonts w:hint="default"/>
      </w:rPr>
    </w:lvl>
  </w:abstractNum>
  <w:abstractNum w:abstractNumId="15">
    <w:nsid w:val="461977D1"/>
    <w:multiLevelType w:val="multilevel"/>
    <w:tmpl w:val="CCCAE0B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nsid w:val="48E953C4"/>
    <w:multiLevelType w:val="multilevel"/>
    <w:tmpl w:val="09CC1342"/>
    <w:lvl w:ilvl="0">
      <w:start w:val="1"/>
      <w:numFmt w:val="decimal"/>
      <w:lvlText w:val="%1."/>
      <w:lvlJc w:val="left"/>
      <w:pPr>
        <w:ind w:left="644" w:hanging="360"/>
      </w:pPr>
      <w:rPr>
        <w:rFonts w:ascii="Times New Roman" w:hAnsi="Times New Roman" w:cs="Times New Roman"/>
        <w:b/>
        <w:bCs w:val="0"/>
        <w:i w:val="0"/>
        <w:iCs w:val="0"/>
        <w:smallCaps w:val="0"/>
        <w:strike w:val="0"/>
        <w:dstrike w:val="0"/>
        <w:noProof w:val="0"/>
        <w:vanish w:val="0"/>
        <w:spacing w:val="0"/>
        <w:kern w:val="0"/>
        <w:position w:val="0"/>
        <w:u w:val="none"/>
        <w:vertAlign w:val="baseline"/>
        <w:em w:val="none"/>
      </w:rPr>
    </w:lvl>
    <w:lvl w:ilvl="1">
      <w:start w:val="1"/>
      <w:numFmt w:val="decimal"/>
      <w:lvlText w:val="%1.%2."/>
      <w:lvlJc w:val="left"/>
      <w:pPr>
        <w:ind w:left="1076" w:hanging="432"/>
      </w:pPr>
      <w:rPr>
        <w:b/>
        <w:color w:val="auto"/>
      </w:rPr>
    </w:lvl>
    <w:lvl w:ilvl="2">
      <w:start w:val="1"/>
      <w:numFmt w:val="decimal"/>
      <w:lvlText w:val="%1.%2.%3."/>
      <w:lvlJc w:val="left"/>
      <w:pPr>
        <w:ind w:left="1508" w:hanging="504"/>
      </w:pPr>
      <w:rPr>
        <w:b/>
      </w:r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7">
    <w:nsid w:val="49E237B2"/>
    <w:multiLevelType w:val="hybridMultilevel"/>
    <w:tmpl w:val="EB9E9EA8"/>
    <w:lvl w:ilvl="0" w:tplc="779060F4">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8">
    <w:nsid w:val="58FF71F4"/>
    <w:multiLevelType w:val="multilevel"/>
    <w:tmpl w:val="5A1A2BA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5EF054CA"/>
    <w:multiLevelType w:val="hybridMultilevel"/>
    <w:tmpl w:val="2772AE9A"/>
    <w:lvl w:ilvl="0" w:tplc="C96CC3D8">
      <w:start w:val="7"/>
      <w:numFmt w:val="decimal"/>
      <w:lvlText w:val="%1"/>
      <w:lvlJc w:val="left"/>
      <w:pPr>
        <w:ind w:left="101" w:hanging="375"/>
      </w:pPr>
      <w:rPr>
        <w:rFonts w:hint="default"/>
      </w:rPr>
    </w:lvl>
    <w:lvl w:ilvl="1" w:tplc="CF64D992">
      <w:numFmt w:val="none"/>
      <w:lvlText w:val=""/>
      <w:lvlJc w:val="left"/>
      <w:pPr>
        <w:tabs>
          <w:tab w:val="num" w:pos="360"/>
        </w:tabs>
      </w:pPr>
    </w:lvl>
    <w:lvl w:ilvl="2" w:tplc="35A205EE">
      <w:numFmt w:val="bullet"/>
      <w:lvlText w:val="•"/>
      <w:lvlJc w:val="left"/>
      <w:pPr>
        <w:ind w:left="1932" w:hanging="375"/>
      </w:pPr>
      <w:rPr>
        <w:rFonts w:hint="default"/>
      </w:rPr>
    </w:lvl>
    <w:lvl w:ilvl="3" w:tplc="C908F37C">
      <w:numFmt w:val="bullet"/>
      <w:lvlText w:val="•"/>
      <w:lvlJc w:val="left"/>
      <w:pPr>
        <w:ind w:left="2848" w:hanging="375"/>
      </w:pPr>
      <w:rPr>
        <w:rFonts w:hint="default"/>
      </w:rPr>
    </w:lvl>
    <w:lvl w:ilvl="4" w:tplc="8C868C08">
      <w:numFmt w:val="bullet"/>
      <w:lvlText w:val="•"/>
      <w:lvlJc w:val="left"/>
      <w:pPr>
        <w:ind w:left="3764" w:hanging="375"/>
      </w:pPr>
      <w:rPr>
        <w:rFonts w:hint="default"/>
      </w:rPr>
    </w:lvl>
    <w:lvl w:ilvl="5" w:tplc="72A25534">
      <w:numFmt w:val="bullet"/>
      <w:lvlText w:val="•"/>
      <w:lvlJc w:val="left"/>
      <w:pPr>
        <w:ind w:left="4680" w:hanging="375"/>
      </w:pPr>
      <w:rPr>
        <w:rFonts w:hint="default"/>
      </w:rPr>
    </w:lvl>
    <w:lvl w:ilvl="6" w:tplc="1750C15C">
      <w:numFmt w:val="bullet"/>
      <w:lvlText w:val="•"/>
      <w:lvlJc w:val="left"/>
      <w:pPr>
        <w:ind w:left="5596" w:hanging="375"/>
      </w:pPr>
      <w:rPr>
        <w:rFonts w:hint="default"/>
      </w:rPr>
    </w:lvl>
    <w:lvl w:ilvl="7" w:tplc="9C7CED0C">
      <w:numFmt w:val="bullet"/>
      <w:lvlText w:val="•"/>
      <w:lvlJc w:val="left"/>
      <w:pPr>
        <w:ind w:left="6512" w:hanging="375"/>
      </w:pPr>
      <w:rPr>
        <w:rFonts w:hint="default"/>
      </w:rPr>
    </w:lvl>
    <w:lvl w:ilvl="8" w:tplc="A258B986">
      <w:numFmt w:val="bullet"/>
      <w:lvlText w:val="•"/>
      <w:lvlJc w:val="left"/>
      <w:pPr>
        <w:ind w:left="7428" w:hanging="375"/>
      </w:pPr>
      <w:rPr>
        <w:rFonts w:hint="default"/>
      </w:rPr>
    </w:lvl>
  </w:abstractNum>
  <w:abstractNum w:abstractNumId="20">
    <w:nsid w:val="6047473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21">
    <w:nsid w:val="65CF002A"/>
    <w:multiLevelType w:val="multilevel"/>
    <w:tmpl w:val="4928EDC4"/>
    <w:lvl w:ilvl="0">
      <w:start w:val="1"/>
      <w:numFmt w:val="decimal"/>
      <w:lvlText w:val="%1."/>
      <w:lvlJc w:val="left"/>
      <w:pPr>
        <w:ind w:left="1200" w:hanging="1200"/>
      </w:pPr>
      <w:rPr>
        <w:rFonts w:hint="default"/>
      </w:rPr>
    </w:lvl>
    <w:lvl w:ilvl="1">
      <w:start w:val="1"/>
      <w:numFmt w:val="decimal"/>
      <w:lvlText w:val="%1.%2."/>
      <w:lvlJc w:val="left"/>
      <w:pPr>
        <w:ind w:left="1909" w:hanging="1200"/>
      </w:pPr>
      <w:rPr>
        <w:rFonts w:hint="default"/>
      </w:rPr>
    </w:lvl>
    <w:lvl w:ilvl="2">
      <w:start w:val="1"/>
      <w:numFmt w:val="decimal"/>
      <w:lvlText w:val="%1.%2.%3."/>
      <w:lvlJc w:val="left"/>
      <w:pPr>
        <w:ind w:left="2618" w:hanging="1200"/>
      </w:pPr>
      <w:rPr>
        <w:rFonts w:hint="default"/>
      </w:rPr>
    </w:lvl>
    <w:lvl w:ilvl="3">
      <w:start w:val="1"/>
      <w:numFmt w:val="decimal"/>
      <w:lvlText w:val="%1.%2.%3.%4."/>
      <w:lvlJc w:val="left"/>
      <w:pPr>
        <w:ind w:left="3327" w:hanging="1200"/>
      </w:pPr>
      <w:rPr>
        <w:rFonts w:hint="default"/>
      </w:rPr>
    </w:lvl>
    <w:lvl w:ilvl="4">
      <w:start w:val="1"/>
      <w:numFmt w:val="decimalZero"/>
      <w:lvlText w:val="%1.%2.%3.%4.%5."/>
      <w:lvlJc w:val="left"/>
      <w:pPr>
        <w:ind w:left="4036" w:hanging="1200"/>
      </w:pPr>
      <w:rPr>
        <w:rFonts w:hint="default"/>
      </w:rPr>
    </w:lvl>
    <w:lvl w:ilvl="5">
      <w:start w:val="1"/>
      <w:numFmt w:val="decimal"/>
      <w:lvlText w:val="%1.%2.%3.%4.%5.%6."/>
      <w:lvlJc w:val="left"/>
      <w:pPr>
        <w:ind w:left="4745" w:hanging="1200"/>
      </w:pPr>
      <w:rPr>
        <w:rFonts w:hint="default"/>
      </w:rPr>
    </w:lvl>
    <w:lvl w:ilvl="6">
      <w:start w:val="1"/>
      <w:numFmt w:val="decimalZero"/>
      <w:lvlText w:val="%1.%2.%3.%4.%5.%6.%7."/>
      <w:lvlJc w:val="left"/>
      <w:pPr>
        <w:ind w:left="5694" w:hanging="1440"/>
      </w:pPr>
      <w:rPr>
        <w:rFonts w:hint="default"/>
      </w:rPr>
    </w:lvl>
    <w:lvl w:ilvl="7">
      <w:start w:val="1"/>
      <w:numFmt w:val="decimalZero"/>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2">
    <w:nsid w:val="68A01A0A"/>
    <w:multiLevelType w:val="singleLevel"/>
    <w:tmpl w:val="08E80370"/>
    <w:lvl w:ilvl="0">
      <w:start w:val="2"/>
      <w:numFmt w:val="decimal"/>
      <w:lvlText w:val="2.%1 "/>
      <w:legacy w:legacy="1" w:legacySpace="0" w:legacyIndent="283"/>
      <w:lvlJc w:val="left"/>
      <w:pPr>
        <w:ind w:left="283" w:hanging="283"/>
      </w:pPr>
      <w:rPr>
        <w:rFonts w:ascii="Arial" w:hAnsi="Arial" w:cs="Arial" w:hint="default"/>
        <w:b/>
        <w:i w:val="0"/>
        <w:sz w:val="26"/>
        <w:u w:val="none"/>
      </w:rPr>
    </w:lvl>
  </w:abstractNum>
  <w:abstractNum w:abstractNumId="23">
    <w:nsid w:val="6D843BEE"/>
    <w:multiLevelType w:val="hybridMultilevel"/>
    <w:tmpl w:val="2010833C"/>
    <w:lvl w:ilvl="0" w:tplc="95C635E0">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4">
    <w:nsid w:val="6EB56C23"/>
    <w:multiLevelType w:val="hybridMultilevel"/>
    <w:tmpl w:val="A8401B84"/>
    <w:lvl w:ilvl="0" w:tplc="196CC596">
      <w:start w:val="1"/>
      <w:numFmt w:val="lowerLetter"/>
      <w:lvlText w:val="%1)"/>
      <w:lvlJc w:val="left"/>
      <w:pPr>
        <w:ind w:left="101" w:hanging="332"/>
      </w:pPr>
      <w:rPr>
        <w:rFonts w:ascii="Arial" w:eastAsia="Arial" w:hAnsi="Arial" w:cs="Arial" w:hint="default"/>
        <w:b/>
        <w:bCs/>
        <w:spacing w:val="-1"/>
        <w:w w:val="100"/>
        <w:sz w:val="22"/>
        <w:szCs w:val="22"/>
      </w:rPr>
    </w:lvl>
    <w:lvl w:ilvl="1" w:tplc="9CF26128">
      <w:numFmt w:val="bullet"/>
      <w:lvlText w:val="•"/>
      <w:lvlJc w:val="left"/>
      <w:pPr>
        <w:ind w:left="1016" w:hanging="332"/>
      </w:pPr>
      <w:rPr>
        <w:rFonts w:hint="default"/>
      </w:rPr>
    </w:lvl>
    <w:lvl w:ilvl="2" w:tplc="B2643278">
      <w:numFmt w:val="bullet"/>
      <w:lvlText w:val="•"/>
      <w:lvlJc w:val="left"/>
      <w:pPr>
        <w:ind w:left="1932" w:hanging="332"/>
      </w:pPr>
      <w:rPr>
        <w:rFonts w:hint="default"/>
      </w:rPr>
    </w:lvl>
    <w:lvl w:ilvl="3" w:tplc="70F4D67E">
      <w:numFmt w:val="bullet"/>
      <w:lvlText w:val="•"/>
      <w:lvlJc w:val="left"/>
      <w:pPr>
        <w:ind w:left="2848" w:hanging="332"/>
      </w:pPr>
      <w:rPr>
        <w:rFonts w:hint="default"/>
      </w:rPr>
    </w:lvl>
    <w:lvl w:ilvl="4" w:tplc="2E24A3EC">
      <w:numFmt w:val="bullet"/>
      <w:lvlText w:val="•"/>
      <w:lvlJc w:val="left"/>
      <w:pPr>
        <w:ind w:left="3764" w:hanging="332"/>
      </w:pPr>
      <w:rPr>
        <w:rFonts w:hint="default"/>
      </w:rPr>
    </w:lvl>
    <w:lvl w:ilvl="5" w:tplc="30FA33D6">
      <w:numFmt w:val="bullet"/>
      <w:lvlText w:val="•"/>
      <w:lvlJc w:val="left"/>
      <w:pPr>
        <w:ind w:left="4680" w:hanging="332"/>
      </w:pPr>
      <w:rPr>
        <w:rFonts w:hint="default"/>
      </w:rPr>
    </w:lvl>
    <w:lvl w:ilvl="6" w:tplc="2022FD04">
      <w:numFmt w:val="bullet"/>
      <w:lvlText w:val="•"/>
      <w:lvlJc w:val="left"/>
      <w:pPr>
        <w:ind w:left="5596" w:hanging="332"/>
      </w:pPr>
      <w:rPr>
        <w:rFonts w:hint="default"/>
      </w:rPr>
    </w:lvl>
    <w:lvl w:ilvl="7" w:tplc="395AB174">
      <w:numFmt w:val="bullet"/>
      <w:lvlText w:val="•"/>
      <w:lvlJc w:val="left"/>
      <w:pPr>
        <w:ind w:left="6512" w:hanging="332"/>
      </w:pPr>
      <w:rPr>
        <w:rFonts w:hint="default"/>
      </w:rPr>
    </w:lvl>
    <w:lvl w:ilvl="8" w:tplc="4AB68FCE">
      <w:numFmt w:val="bullet"/>
      <w:lvlText w:val="•"/>
      <w:lvlJc w:val="left"/>
      <w:pPr>
        <w:ind w:left="7428" w:hanging="332"/>
      </w:pPr>
      <w:rPr>
        <w:rFonts w:hint="default"/>
      </w:rPr>
    </w:lvl>
  </w:abstractNum>
  <w:abstractNum w:abstractNumId="25">
    <w:nsid w:val="71F40001"/>
    <w:multiLevelType w:val="hybridMultilevel"/>
    <w:tmpl w:val="B6266AAA"/>
    <w:lvl w:ilvl="0" w:tplc="6DEC8EF8">
      <w:start w:val="1"/>
      <w:numFmt w:val="upperRoman"/>
      <w:lvlText w:val="%1"/>
      <w:lvlJc w:val="left"/>
      <w:pPr>
        <w:ind w:left="102" w:hanging="140"/>
      </w:pPr>
      <w:rPr>
        <w:rFonts w:hint="default"/>
        <w:w w:val="99"/>
      </w:rPr>
    </w:lvl>
    <w:lvl w:ilvl="1" w:tplc="48EAAA8C">
      <w:numFmt w:val="bullet"/>
      <w:lvlText w:val="•"/>
      <w:lvlJc w:val="left"/>
      <w:pPr>
        <w:ind w:left="1018" w:hanging="140"/>
      </w:pPr>
      <w:rPr>
        <w:rFonts w:hint="default"/>
      </w:rPr>
    </w:lvl>
    <w:lvl w:ilvl="2" w:tplc="57A262CE">
      <w:numFmt w:val="bullet"/>
      <w:lvlText w:val="•"/>
      <w:lvlJc w:val="left"/>
      <w:pPr>
        <w:ind w:left="1936" w:hanging="140"/>
      </w:pPr>
      <w:rPr>
        <w:rFonts w:hint="default"/>
      </w:rPr>
    </w:lvl>
    <w:lvl w:ilvl="3" w:tplc="18AE126C">
      <w:numFmt w:val="bullet"/>
      <w:lvlText w:val="•"/>
      <w:lvlJc w:val="left"/>
      <w:pPr>
        <w:ind w:left="2855" w:hanging="140"/>
      </w:pPr>
      <w:rPr>
        <w:rFonts w:hint="default"/>
      </w:rPr>
    </w:lvl>
    <w:lvl w:ilvl="4" w:tplc="030085EC">
      <w:numFmt w:val="bullet"/>
      <w:lvlText w:val="•"/>
      <w:lvlJc w:val="left"/>
      <w:pPr>
        <w:ind w:left="3773" w:hanging="140"/>
      </w:pPr>
      <w:rPr>
        <w:rFonts w:hint="default"/>
      </w:rPr>
    </w:lvl>
    <w:lvl w:ilvl="5" w:tplc="3B7A26F2">
      <w:numFmt w:val="bullet"/>
      <w:lvlText w:val="•"/>
      <w:lvlJc w:val="left"/>
      <w:pPr>
        <w:ind w:left="4692" w:hanging="140"/>
      </w:pPr>
      <w:rPr>
        <w:rFonts w:hint="default"/>
      </w:rPr>
    </w:lvl>
    <w:lvl w:ilvl="6" w:tplc="90EE97AA">
      <w:numFmt w:val="bullet"/>
      <w:lvlText w:val="•"/>
      <w:lvlJc w:val="left"/>
      <w:pPr>
        <w:ind w:left="5610" w:hanging="140"/>
      </w:pPr>
      <w:rPr>
        <w:rFonts w:hint="default"/>
      </w:rPr>
    </w:lvl>
    <w:lvl w:ilvl="7" w:tplc="04022134">
      <w:numFmt w:val="bullet"/>
      <w:lvlText w:val="•"/>
      <w:lvlJc w:val="left"/>
      <w:pPr>
        <w:ind w:left="6528" w:hanging="140"/>
      </w:pPr>
      <w:rPr>
        <w:rFonts w:hint="default"/>
      </w:rPr>
    </w:lvl>
    <w:lvl w:ilvl="8" w:tplc="1CB23502">
      <w:numFmt w:val="bullet"/>
      <w:lvlText w:val="•"/>
      <w:lvlJc w:val="left"/>
      <w:pPr>
        <w:ind w:left="7447" w:hanging="140"/>
      </w:pPr>
      <w:rPr>
        <w:rFonts w:hint="default"/>
      </w:rPr>
    </w:lvl>
  </w:abstractNum>
  <w:abstractNum w:abstractNumId="26">
    <w:nsid w:val="79C2581E"/>
    <w:multiLevelType w:val="hybridMultilevel"/>
    <w:tmpl w:val="DA4A010E"/>
    <w:lvl w:ilvl="0" w:tplc="CA8C160E">
      <w:start w:val="5"/>
      <w:numFmt w:val="decimal"/>
      <w:lvlText w:val="%1"/>
      <w:lvlJc w:val="left"/>
      <w:pPr>
        <w:ind w:left="101" w:hanging="370"/>
      </w:pPr>
      <w:rPr>
        <w:rFonts w:hint="default"/>
      </w:rPr>
    </w:lvl>
    <w:lvl w:ilvl="1" w:tplc="6F6636C6">
      <w:numFmt w:val="none"/>
      <w:lvlText w:val=""/>
      <w:lvlJc w:val="left"/>
      <w:pPr>
        <w:tabs>
          <w:tab w:val="num" w:pos="360"/>
        </w:tabs>
      </w:pPr>
    </w:lvl>
    <w:lvl w:ilvl="2" w:tplc="C08AE2FC">
      <w:numFmt w:val="bullet"/>
      <w:lvlText w:val="•"/>
      <w:lvlJc w:val="left"/>
      <w:pPr>
        <w:ind w:left="1932" w:hanging="370"/>
      </w:pPr>
      <w:rPr>
        <w:rFonts w:hint="default"/>
      </w:rPr>
    </w:lvl>
    <w:lvl w:ilvl="3" w:tplc="62E2055A">
      <w:numFmt w:val="bullet"/>
      <w:lvlText w:val="•"/>
      <w:lvlJc w:val="left"/>
      <w:pPr>
        <w:ind w:left="2848" w:hanging="370"/>
      </w:pPr>
      <w:rPr>
        <w:rFonts w:hint="default"/>
      </w:rPr>
    </w:lvl>
    <w:lvl w:ilvl="4" w:tplc="BC102A9A">
      <w:numFmt w:val="bullet"/>
      <w:lvlText w:val="•"/>
      <w:lvlJc w:val="left"/>
      <w:pPr>
        <w:ind w:left="3764" w:hanging="370"/>
      </w:pPr>
      <w:rPr>
        <w:rFonts w:hint="default"/>
      </w:rPr>
    </w:lvl>
    <w:lvl w:ilvl="5" w:tplc="E1EA716E">
      <w:numFmt w:val="bullet"/>
      <w:lvlText w:val="•"/>
      <w:lvlJc w:val="left"/>
      <w:pPr>
        <w:ind w:left="4680" w:hanging="370"/>
      </w:pPr>
      <w:rPr>
        <w:rFonts w:hint="default"/>
      </w:rPr>
    </w:lvl>
    <w:lvl w:ilvl="6" w:tplc="F7C258C6">
      <w:numFmt w:val="bullet"/>
      <w:lvlText w:val="•"/>
      <w:lvlJc w:val="left"/>
      <w:pPr>
        <w:ind w:left="5596" w:hanging="370"/>
      </w:pPr>
      <w:rPr>
        <w:rFonts w:hint="default"/>
      </w:rPr>
    </w:lvl>
    <w:lvl w:ilvl="7" w:tplc="0BC4C574">
      <w:numFmt w:val="bullet"/>
      <w:lvlText w:val="•"/>
      <w:lvlJc w:val="left"/>
      <w:pPr>
        <w:ind w:left="6512" w:hanging="370"/>
      </w:pPr>
      <w:rPr>
        <w:rFonts w:hint="default"/>
      </w:rPr>
    </w:lvl>
    <w:lvl w:ilvl="8" w:tplc="683ADC00">
      <w:numFmt w:val="bullet"/>
      <w:lvlText w:val="•"/>
      <w:lvlJc w:val="left"/>
      <w:pPr>
        <w:ind w:left="7428" w:hanging="370"/>
      </w:pPr>
      <w:rPr>
        <w:rFonts w:hint="default"/>
      </w:rPr>
    </w:lvl>
  </w:abstractNum>
  <w:abstractNum w:abstractNumId="27">
    <w:nsid w:val="7F8B5BFF"/>
    <w:multiLevelType w:val="hybridMultilevel"/>
    <w:tmpl w:val="37A2D2F2"/>
    <w:lvl w:ilvl="0" w:tplc="DC040D22">
      <w:start w:val="1"/>
      <w:numFmt w:val="lowerLetter"/>
      <w:lvlText w:val="%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num w:numId="1">
    <w:abstractNumId w:val="22"/>
  </w:num>
  <w:num w:numId="2">
    <w:abstractNumId w:val="3"/>
  </w:num>
  <w:num w:numId="3">
    <w:abstractNumId w:val="17"/>
  </w:num>
  <w:num w:numId="4">
    <w:abstractNumId w:val="23"/>
  </w:num>
  <w:num w:numId="5">
    <w:abstractNumId w:val="27"/>
  </w:num>
  <w:num w:numId="6">
    <w:abstractNumId w:val="16"/>
  </w:num>
  <w:num w:numId="7">
    <w:abstractNumId w:val="7"/>
  </w:num>
  <w:num w:numId="8">
    <w:abstractNumId w:val="15"/>
  </w:num>
  <w:num w:numId="9">
    <w:abstractNumId w:val="18"/>
  </w:num>
  <w:num w:numId="10">
    <w:abstractNumId w:val="21"/>
  </w:num>
  <w:num w:numId="11">
    <w:abstractNumId w:val="14"/>
  </w:num>
  <w:num w:numId="12">
    <w:abstractNumId w:val="8"/>
  </w:num>
  <w:num w:numId="13">
    <w:abstractNumId w:val="0"/>
  </w:num>
  <w:num w:numId="14">
    <w:abstractNumId w:val="10"/>
  </w:num>
  <w:num w:numId="15">
    <w:abstractNumId w:val="24"/>
  </w:num>
  <w:num w:numId="16">
    <w:abstractNumId w:val="5"/>
  </w:num>
  <w:num w:numId="17">
    <w:abstractNumId w:val="19"/>
  </w:num>
  <w:num w:numId="18">
    <w:abstractNumId w:val="13"/>
  </w:num>
  <w:num w:numId="19">
    <w:abstractNumId w:val="26"/>
  </w:num>
  <w:num w:numId="20">
    <w:abstractNumId w:val="9"/>
  </w:num>
  <w:num w:numId="21">
    <w:abstractNumId w:val="4"/>
  </w:num>
  <w:num w:numId="22">
    <w:abstractNumId w:val="6"/>
  </w:num>
  <w:num w:numId="23">
    <w:abstractNumId w:val="20"/>
  </w:num>
  <w:num w:numId="24">
    <w:abstractNumId w:val="1"/>
  </w:num>
  <w:num w:numId="25">
    <w:abstractNumId w:val="25"/>
  </w:num>
  <w:num w:numId="26">
    <w:abstractNumId w:val="2"/>
  </w:num>
  <w:num w:numId="27">
    <w:abstractNumId w:val="12"/>
  </w:num>
  <w:num w:numId="2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hdrShapeDefaults>
    <o:shapedefaults v:ext="edit" spidmax="12290"/>
  </w:hdrShapeDefaults>
  <w:footnotePr>
    <w:footnote w:id="-1"/>
    <w:footnote w:id="0"/>
  </w:footnotePr>
  <w:endnotePr>
    <w:endnote w:id="-1"/>
    <w:endnote w:id="0"/>
  </w:endnotePr>
  <w:compat/>
  <w:rsids>
    <w:rsidRoot w:val="00CC13C0"/>
    <w:rsid w:val="00002974"/>
    <w:rsid w:val="0002425B"/>
    <w:rsid w:val="00044C7C"/>
    <w:rsid w:val="00053EFC"/>
    <w:rsid w:val="00057E6A"/>
    <w:rsid w:val="00062221"/>
    <w:rsid w:val="00062757"/>
    <w:rsid w:val="00077450"/>
    <w:rsid w:val="0008630F"/>
    <w:rsid w:val="0009540D"/>
    <w:rsid w:val="00095920"/>
    <w:rsid w:val="000B518C"/>
    <w:rsid w:val="000C53A5"/>
    <w:rsid w:val="000D7CE0"/>
    <w:rsid w:val="000F55C0"/>
    <w:rsid w:val="000F7E0B"/>
    <w:rsid w:val="0010719C"/>
    <w:rsid w:val="0013530E"/>
    <w:rsid w:val="00156444"/>
    <w:rsid w:val="00160D5C"/>
    <w:rsid w:val="00176499"/>
    <w:rsid w:val="0019511C"/>
    <w:rsid w:val="001C59CE"/>
    <w:rsid w:val="001F1CAA"/>
    <w:rsid w:val="001F2A7A"/>
    <w:rsid w:val="002054A9"/>
    <w:rsid w:val="00222703"/>
    <w:rsid w:val="00243CA9"/>
    <w:rsid w:val="00250102"/>
    <w:rsid w:val="00251D0A"/>
    <w:rsid w:val="00252621"/>
    <w:rsid w:val="00254744"/>
    <w:rsid w:val="0026359F"/>
    <w:rsid w:val="0027317C"/>
    <w:rsid w:val="002756B1"/>
    <w:rsid w:val="002C419E"/>
    <w:rsid w:val="002D00C6"/>
    <w:rsid w:val="002F589E"/>
    <w:rsid w:val="0031229E"/>
    <w:rsid w:val="00352CD1"/>
    <w:rsid w:val="003543A6"/>
    <w:rsid w:val="003742D5"/>
    <w:rsid w:val="00374323"/>
    <w:rsid w:val="0039127E"/>
    <w:rsid w:val="003E4E9E"/>
    <w:rsid w:val="003F1EC2"/>
    <w:rsid w:val="003F499D"/>
    <w:rsid w:val="003F6215"/>
    <w:rsid w:val="00445B02"/>
    <w:rsid w:val="00450487"/>
    <w:rsid w:val="004940A3"/>
    <w:rsid w:val="004A7BF0"/>
    <w:rsid w:val="004B11F2"/>
    <w:rsid w:val="004E6064"/>
    <w:rsid w:val="00507E51"/>
    <w:rsid w:val="005347C1"/>
    <w:rsid w:val="00543EDF"/>
    <w:rsid w:val="00551D76"/>
    <w:rsid w:val="00570DFE"/>
    <w:rsid w:val="005A457D"/>
    <w:rsid w:val="005D2928"/>
    <w:rsid w:val="005F40E5"/>
    <w:rsid w:val="006547DB"/>
    <w:rsid w:val="00660AB5"/>
    <w:rsid w:val="006D5CFC"/>
    <w:rsid w:val="00740AE9"/>
    <w:rsid w:val="00750960"/>
    <w:rsid w:val="00760DFC"/>
    <w:rsid w:val="00790D3B"/>
    <w:rsid w:val="00792058"/>
    <w:rsid w:val="00792CC0"/>
    <w:rsid w:val="007A47CC"/>
    <w:rsid w:val="007B6980"/>
    <w:rsid w:val="007B6B7E"/>
    <w:rsid w:val="007C0113"/>
    <w:rsid w:val="007D66AD"/>
    <w:rsid w:val="007D6C01"/>
    <w:rsid w:val="007F5377"/>
    <w:rsid w:val="00820F36"/>
    <w:rsid w:val="00821BA8"/>
    <w:rsid w:val="00874581"/>
    <w:rsid w:val="00892B1D"/>
    <w:rsid w:val="008A4007"/>
    <w:rsid w:val="008C4FEF"/>
    <w:rsid w:val="008D1734"/>
    <w:rsid w:val="008F7638"/>
    <w:rsid w:val="00903CAC"/>
    <w:rsid w:val="00917C5D"/>
    <w:rsid w:val="009718CC"/>
    <w:rsid w:val="00977294"/>
    <w:rsid w:val="00977B4A"/>
    <w:rsid w:val="009B6A0D"/>
    <w:rsid w:val="009D0289"/>
    <w:rsid w:val="009D47B1"/>
    <w:rsid w:val="009D69D3"/>
    <w:rsid w:val="009F480E"/>
    <w:rsid w:val="00A03DF3"/>
    <w:rsid w:val="00A044A1"/>
    <w:rsid w:val="00A13707"/>
    <w:rsid w:val="00A400D0"/>
    <w:rsid w:val="00AD3FC9"/>
    <w:rsid w:val="00B67B7E"/>
    <w:rsid w:val="00B720A8"/>
    <w:rsid w:val="00B94CF2"/>
    <w:rsid w:val="00BA2119"/>
    <w:rsid w:val="00BB35CD"/>
    <w:rsid w:val="00BB55ED"/>
    <w:rsid w:val="00C1572F"/>
    <w:rsid w:val="00C21A8B"/>
    <w:rsid w:val="00C26ABF"/>
    <w:rsid w:val="00C44BDC"/>
    <w:rsid w:val="00C46228"/>
    <w:rsid w:val="00C555DF"/>
    <w:rsid w:val="00C65EA2"/>
    <w:rsid w:val="00C93BBB"/>
    <w:rsid w:val="00CA4E5F"/>
    <w:rsid w:val="00CA528D"/>
    <w:rsid w:val="00CB1FA6"/>
    <w:rsid w:val="00CB3E47"/>
    <w:rsid w:val="00CC13C0"/>
    <w:rsid w:val="00CF488C"/>
    <w:rsid w:val="00D270EE"/>
    <w:rsid w:val="00D6001E"/>
    <w:rsid w:val="00D64CEC"/>
    <w:rsid w:val="00DE5F62"/>
    <w:rsid w:val="00DF029D"/>
    <w:rsid w:val="00DF3139"/>
    <w:rsid w:val="00E06B9F"/>
    <w:rsid w:val="00ED2617"/>
    <w:rsid w:val="00EE52AB"/>
    <w:rsid w:val="00EE6565"/>
    <w:rsid w:val="00F045EF"/>
    <w:rsid w:val="00F07450"/>
    <w:rsid w:val="00FA2768"/>
    <w:rsid w:val="00FB3FA3"/>
    <w:rsid w:val="00FB5D4B"/>
    <w:rsid w:val="00FB70AC"/>
    <w:rsid w:val="00FC2B0A"/>
    <w:rsid w:val="00FE28E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CAC"/>
    <w:rPr>
      <w:rFonts w:ascii="Times New Roman" w:eastAsia="Times New Roman" w:hAnsi="Times New Roman" w:cs="Times New Roman"/>
      <w:sz w:val="20"/>
      <w:szCs w:val="20"/>
      <w:lang w:eastAsia="pt-BR"/>
    </w:rPr>
  </w:style>
  <w:style w:type="paragraph" w:styleId="Ttulo1">
    <w:name w:val="heading 1"/>
    <w:basedOn w:val="Normal"/>
    <w:next w:val="Normal"/>
    <w:link w:val="Ttulo1Char"/>
    <w:rsid w:val="00CC13C0"/>
    <w:pPr>
      <w:keepNext/>
      <w:spacing w:after="0" w:line="240" w:lineRule="auto"/>
      <w:ind w:firstLine="1701"/>
      <w:jc w:val="both"/>
      <w:outlineLvl w:val="0"/>
    </w:pPr>
    <w:rPr>
      <w:sz w:val="28"/>
      <w:szCs w:val="24"/>
    </w:rPr>
  </w:style>
  <w:style w:type="paragraph" w:styleId="Ttulo2">
    <w:name w:val="heading 2"/>
    <w:basedOn w:val="Normal"/>
    <w:next w:val="Normal"/>
    <w:link w:val="Ttulo2Char"/>
    <w:rsid w:val="00CC13C0"/>
    <w:pPr>
      <w:keepNext/>
      <w:tabs>
        <w:tab w:val="left" w:pos="3969"/>
      </w:tabs>
      <w:spacing w:after="0" w:line="240" w:lineRule="auto"/>
      <w:ind w:left="1701" w:firstLine="1134"/>
      <w:jc w:val="both"/>
      <w:outlineLvl w:val="1"/>
    </w:pPr>
    <w:rPr>
      <w:b/>
      <w:sz w:val="28"/>
      <w:szCs w:val="24"/>
    </w:rPr>
  </w:style>
  <w:style w:type="paragraph" w:styleId="Ttulo3">
    <w:name w:val="heading 3"/>
    <w:basedOn w:val="Normal"/>
    <w:next w:val="Normal"/>
    <w:link w:val="Ttulo3Char"/>
    <w:rsid w:val="00CC13C0"/>
    <w:pPr>
      <w:keepNext/>
      <w:tabs>
        <w:tab w:val="left" w:pos="3969"/>
      </w:tabs>
      <w:spacing w:after="0" w:line="240" w:lineRule="auto"/>
      <w:ind w:firstLine="709"/>
      <w:outlineLvl w:val="2"/>
    </w:pPr>
    <w:rPr>
      <w:sz w:val="28"/>
      <w:szCs w:val="24"/>
    </w:rPr>
  </w:style>
  <w:style w:type="paragraph" w:styleId="Ttulo4">
    <w:name w:val="heading 4"/>
    <w:basedOn w:val="Normal"/>
    <w:next w:val="Normal"/>
    <w:link w:val="Ttulo4Char"/>
    <w:rsid w:val="00CC13C0"/>
    <w:pPr>
      <w:keepNext/>
      <w:tabs>
        <w:tab w:val="left" w:pos="0"/>
        <w:tab w:val="left" w:pos="142"/>
        <w:tab w:val="num" w:pos="1418"/>
      </w:tabs>
      <w:spacing w:after="0" w:line="240" w:lineRule="auto"/>
      <w:ind w:firstLine="709"/>
      <w:jc w:val="center"/>
      <w:outlineLvl w:val="3"/>
    </w:pPr>
    <w:rPr>
      <w:b/>
      <w:sz w:val="28"/>
      <w:szCs w:val="24"/>
      <w:u w:val="single"/>
    </w:rPr>
  </w:style>
  <w:style w:type="paragraph" w:styleId="Ttulo5">
    <w:name w:val="heading 5"/>
    <w:basedOn w:val="Normal"/>
    <w:next w:val="Normal"/>
    <w:link w:val="Ttulo5Char"/>
    <w:rsid w:val="00CC13C0"/>
    <w:pPr>
      <w:keepNext/>
      <w:tabs>
        <w:tab w:val="left" w:pos="0"/>
        <w:tab w:val="left" w:pos="142"/>
        <w:tab w:val="num" w:pos="1418"/>
      </w:tabs>
      <w:spacing w:after="0" w:line="240" w:lineRule="auto"/>
      <w:ind w:firstLine="1701"/>
      <w:jc w:val="center"/>
      <w:outlineLvl w:val="4"/>
    </w:pPr>
    <w:rPr>
      <w:sz w:val="28"/>
      <w:szCs w:val="24"/>
    </w:rPr>
  </w:style>
  <w:style w:type="paragraph" w:styleId="Ttulo6">
    <w:name w:val="heading 6"/>
    <w:basedOn w:val="Normal"/>
    <w:next w:val="Normal"/>
    <w:link w:val="Ttulo6Char"/>
    <w:rsid w:val="00CC13C0"/>
    <w:pPr>
      <w:keepNext/>
      <w:tabs>
        <w:tab w:val="left" w:pos="0"/>
        <w:tab w:val="left" w:pos="142"/>
        <w:tab w:val="num" w:pos="1418"/>
      </w:tabs>
      <w:spacing w:after="0" w:line="240" w:lineRule="auto"/>
      <w:ind w:firstLine="1701"/>
      <w:jc w:val="both"/>
      <w:outlineLvl w:val="5"/>
    </w:pPr>
    <w:rPr>
      <w:b/>
      <w:sz w:val="28"/>
      <w:szCs w:val="24"/>
    </w:rPr>
  </w:style>
  <w:style w:type="paragraph" w:styleId="Ttulo7">
    <w:name w:val="heading 7"/>
    <w:basedOn w:val="Normal"/>
    <w:next w:val="Normal"/>
    <w:link w:val="Ttulo7Char"/>
    <w:rsid w:val="00CC13C0"/>
    <w:pPr>
      <w:keepNext/>
      <w:tabs>
        <w:tab w:val="left" w:pos="0"/>
        <w:tab w:val="left" w:pos="142"/>
        <w:tab w:val="num" w:pos="1418"/>
      </w:tabs>
      <w:spacing w:after="0" w:line="240" w:lineRule="auto"/>
      <w:ind w:firstLine="709"/>
      <w:jc w:val="center"/>
      <w:outlineLvl w:val="6"/>
    </w:pPr>
    <w:rPr>
      <w:b/>
      <w:caps/>
      <w:sz w:val="28"/>
      <w:szCs w:val="24"/>
    </w:rPr>
  </w:style>
  <w:style w:type="paragraph" w:styleId="Ttulo8">
    <w:name w:val="heading 8"/>
    <w:basedOn w:val="Normal"/>
    <w:next w:val="Normal"/>
    <w:link w:val="Ttulo8Char"/>
    <w:rsid w:val="00CC13C0"/>
    <w:pPr>
      <w:keepNext/>
      <w:tabs>
        <w:tab w:val="left" w:pos="142"/>
        <w:tab w:val="left" w:pos="284"/>
        <w:tab w:val="num" w:pos="1418"/>
      </w:tabs>
      <w:spacing w:after="0" w:line="240" w:lineRule="auto"/>
      <w:ind w:firstLine="2835"/>
      <w:jc w:val="both"/>
      <w:outlineLvl w:val="7"/>
    </w:pPr>
    <w:rPr>
      <w:rFonts w:ascii="Arial" w:hAnsi="Arial"/>
      <w:sz w:val="28"/>
      <w:szCs w:val="24"/>
    </w:rPr>
  </w:style>
  <w:style w:type="paragraph" w:styleId="Ttulo9">
    <w:name w:val="heading 9"/>
    <w:basedOn w:val="Normal"/>
    <w:next w:val="Normal"/>
    <w:link w:val="Ttulo9Char"/>
    <w:rsid w:val="00CC13C0"/>
    <w:pPr>
      <w:keepNext/>
      <w:tabs>
        <w:tab w:val="left" w:pos="142"/>
        <w:tab w:val="left" w:pos="284"/>
        <w:tab w:val="num" w:pos="1418"/>
      </w:tabs>
      <w:spacing w:after="0" w:line="240" w:lineRule="auto"/>
      <w:ind w:firstLine="2835"/>
      <w:jc w:val="both"/>
      <w:outlineLvl w:val="8"/>
    </w:pPr>
    <w:rPr>
      <w:rFonts w:ascii="Arial" w:hAnsi="Arial"/>
      <w:b/>
      <w:sz w:val="28"/>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CC13C0"/>
    <w:rPr>
      <w:rFonts w:ascii="Times New Roman" w:eastAsia="Times New Roman" w:hAnsi="Times New Roman" w:cs="Times New Roman"/>
      <w:sz w:val="28"/>
      <w:szCs w:val="24"/>
      <w:lang w:eastAsia="pt-BR"/>
    </w:rPr>
  </w:style>
  <w:style w:type="character" w:customStyle="1" w:styleId="Ttulo2Char">
    <w:name w:val="Título 2 Char"/>
    <w:basedOn w:val="Fontepargpadro"/>
    <w:link w:val="Ttulo2"/>
    <w:rsid w:val="00CC13C0"/>
    <w:rPr>
      <w:rFonts w:ascii="Times New Roman" w:eastAsia="Times New Roman" w:hAnsi="Times New Roman" w:cs="Times New Roman"/>
      <w:b/>
      <w:sz w:val="28"/>
      <w:szCs w:val="24"/>
      <w:lang w:eastAsia="pt-BR"/>
    </w:rPr>
  </w:style>
  <w:style w:type="character" w:customStyle="1" w:styleId="Ttulo3Char">
    <w:name w:val="Título 3 Char"/>
    <w:basedOn w:val="Fontepargpadro"/>
    <w:link w:val="Ttulo3"/>
    <w:rsid w:val="00CC13C0"/>
    <w:rPr>
      <w:rFonts w:ascii="Times New Roman" w:eastAsia="Times New Roman" w:hAnsi="Times New Roman" w:cs="Times New Roman"/>
      <w:sz w:val="28"/>
      <w:szCs w:val="24"/>
      <w:lang w:eastAsia="pt-BR"/>
    </w:rPr>
  </w:style>
  <w:style w:type="character" w:customStyle="1" w:styleId="Ttulo4Char">
    <w:name w:val="Título 4 Char"/>
    <w:basedOn w:val="Fontepargpadro"/>
    <w:link w:val="Ttulo4"/>
    <w:rsid w:val="00CC13C0"/>
    <w:rPr>
      <w:rFonts w:ascii="Times New Roman" w:eastAsia="Times New Roman" w:hAnsi="Times New Roman" w:cs="Times New Roman"/>
      <w:b/>
      <w:sz w:val="28"/>
      <w:szCs w:val="24"/>
      <w:u w:val="single"/>
      <w:lang w:eastAsia="pt-BR"/>
    </w:rPr>
  </w:style>
  <w:style w:type="character" w:customStyle="1" w:styleId="Ttulo5Char">
    <w:name w:val="Título 5 Char"/>
    <w:basedOn w:val="Fontepargpadro"/>
    <w:link w:val="Ttulo5"/>
    <w:rsid w:val="00CC13C0"/>
    <w:rPr>
      <w:rFonts w:ascii="Times New Roman" w:eastAsia="Times New Roman" w:hAnsi="Times New Roman" w:cs="Times New Roman"/>
      <w:sz w:val="28"/>
      <w:szCs w:val="24"/>
      <w:lang w:eastAsia="pt-BR"/>
    </w:rPr>
  </w:style>
  <w:style w:type="character" w:customStyle="1" w:styleId="Ttulo6Char">
    <w:name w:val="Título 6 Char"/>
    <w:basedOn w:val="Fontepargpadro"/>
    <w:link w:val="Ttulo6"/>
    <w:rsid w:val="00CC13C0"/>
    <w:rPr>
      <w:rFonts w:ascii="Times New Roman" w:eastAsia="Times New Roman" w:hAnsi="Times New Roman" w:cs="Times New Roman"/>
      <w:b/>
      <w:sz w:val="28"/>
      <w:szCs w:val="24"/>
      <w:lang w:eastAsia="pt-BR"/>
    </w:rPr>
  </w:style>
  <w:style w:type="character" w:customStyle="1" w:styleId="Ttulo7Char">
    <w:name w:val="Título 7 Char"/>
    <w:basedOn w:val="Fontepargpadro"/>
    <w:link w:val="Ttulo7"/>
    <w:rsid w:val="00CC13C0"/>
    <w:rPr>
      <w:rFonts w:ascii="Times New Roman" w:eastAsia="Times New Roman" w:hAnsi="Times New Roman" w:cs="Times New Roman"/>
      <w:b/>
      <w:caps/>
      <w:sz w:val="28"/>
      <w:szCs w:val="24"/>
      <w:lang w:eastAsia="pt-BR"/>
    </w:rPr>
  </w:style>
  <w:style w:type="character" w:customStyle="1" w:styleId="Ttulo8Char">
    <w:name w:val="Título 8 Char"/>
    <w:basedOn w:val="Fontepargpadro"/>
    <w:link w:val="Ttulo8"/>
    <w:rsid w:val="00CC13C0"/>
    <w:rPr>
      <w:rFonts w:ascii="Arial" w:eastAsia="Times New Roman" w:hAnsi="Arial" w:cs="Times New Roman"/>
      <w:sz w:val="28"/>
      <w:szCs w:val="24"/>
      <w:lang w:eastAsia="pt-BR"/>
    </w:rPr>
  </w:style>
  <w:style w:type="character" w:customStyle="1" w:styleId="Ttulo9Char">
    <w:name w:val="Título 9 Char"/>
    <w:basedOn w:val="Fontepargpadro"/>
    <w:link w:val="Ttulo9"/>
    <w:rsid w:val="00CC13C0"/>
    <w:rPr>
      <w:rFonts w:ascii="Arial" w:eastAsia="Times New Roman" w:hAnsi="Arial" w:cs="Times New Roman"/>
      <w:b/>
      <w:sz w:val="28"/>
      <w:szCs w:val="24"/>
      <w:lang w:eastAsia="pt-BR"/>
    </w:rPr>
  </w:style>
  <w:style w:type="numbering" w:customStyle="1" w:styleId="Semlista1">
    <w:name w:val="Sem lista1"/>
    <w:next w:val="Semlista"/>
    <w:uiPriority w:val="99"/>
    <w:semiHidden/>
    <w:rsid w:val="00CC13C0"/>
  </w:style>
  <w:style w:type="character" w:styleId="Nmerodepgina">
    <w:name w:val="page number"/>
    <w:basedOn w:val="Fontepargpadro"/>
    <w:rsid w:val="00CC13C0"/>
  </w:style>
  <w:style w:type="paragraph" w:styleId="Rodap">
    <w:name w:val="footer"/>
    <w:basedOn w:val="Normal"/>
    <w:link w:val="RodapChar"/>
    <w:uiPriority w:val="99"/>
    <w:rsid w:val="00CC13C0"/>
    <w:pPr>
      <w:tabs>
        <w:tab w:val="center" w:pos="4419"/>
        <w:tab w:val="right" w:pos="8838"/>
      </w:tabs>
      <w:overflowPunct w:val="0"/>
      <w:autoSpaceDE w:val="0"/>
      <w:autoSpaceDN w:val="0"/>
      <w:adjustRightInd w:val="0"/>
      <w:spacing w:after="0" w:line="240" w:lineRule="auto"/>
      <w:textAlignment w:val="baseline"/>
    </w:pPr>
  </w:style>
  <w:style w:type="character" w:customStyle="1" w:styleId="RodapChar">
    <w:name w:val="Rodapé Char"/>
    <w:basedOn w:val="Fontepargpadro"/>
    <w:link w:val="Rodap"/>
    <w:uiPriority w:val="99"/>
    <w:rsid w:val="00CC13C0"/>
    <w:rPr>
      <w:rFonts w:ascii="Times New Roman" w:eastAsia="Times New Roman" w:hAnsi="Times New Roman" w:cs="Times New Roman"/>
      <w:sz w:val="20"/>
      <w:szCs w:val="20"/>
      <w:lang w:eastAsia="pt-BR"/>
    </w:rPr>
  </w:style>
  <w:style w:type="paragraph" w:styleId="Cabealho">
    <w:name w:val="header"/>
    <w:basedOn w:val="Normal"/>
    <w:link w:val="CabealhoChar"/>
    <w:uiPriority w:val="99"/>
    <w:rsid w:val="00CC13C0"/>
    <w:pPr>
      <w:tabs>
        <w:tab w:val="center" w:pos="4320"/>
        <w:tab w:val="right" w:pos="8640"/>
      </w:tabs>
      <w:spacing w:after="0" w:line="240" w:lineRule="auto"/>
      <w:ind w:firstLine="709"/>
    </w:pPr>
    <w:rPr>
      <w:sz w:val="24"/>
      <w:szCs w:val="24"/>
    </w:rPr>
  </w:style>
  <w:style w:type="character" w:customStyle="1" w:styleId="CabealhoChar">
    <w:name w:val="Cabeçalho Char"/>
    <w:basedOn w:val="Fontepargpadro"/>
    <w:link w:val="Cabealho"/>
    <w:uiPriority w:val="99"/>
    <w:rsid w:val="00CC13C0"/>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rsid w:val="00CC13C0"/>
    <w:pPr>
      <w:tabs>
        <w:tab w:val="left" w:pos="3969"/>
      </w:tabs>
      <w:spacing w:after="0" w:line="240" w:lineRule="auto"/>
      <w:ind w:left="3969" w:hanging="3969"/>
      <w:jc w:val="both"/>
    </w:pPr>
    <w:rPr>
      <w:b/>
      <w:color w:val="000000"/>
      <w:sz w:val="28"/>
      <w:szCs w:val="24"/>
    </w:rPr>
  </w:style>
  <w:style w:type="character" w:customStyle="1" w:styleId="RecuodecorpodetextoChar">
    <w:name w:val="Recuo de corpo de texto Char"/>
    <w:basedOn w:val="Fontepargpadro"/>
    <w:link w:val="Recuodecorpodetexto"/>
    <w:rsid w:val="00CC13C0"/>
    <w:rPr>
      <w:rFonts w:ascii="Times New Roman" w:eastAsia="Times New Roman" w:hAnsi="Times New Roman" w:cs="Times New Roman"/>
      <w:b/>
      <w:color w:val="000000"/>
      <w:sz w:val="28"/>
      <w:szCs w:val="24"/>
      <w:lang w:eastAsia="pt-BR"/>
    </w:rPr>
  </w:style>
  <w:style w:type="paragraph" w:styleId="Corpodetexto">
    <w:name w:val="Body Text"/>
    <w:basedOn w:val="Normal"/>
    <w:link w:val="CorpodetextoChar"/>
    <w:rsid w:val="00CC13C0"/>
    <w:pPr>
      <w:spacing w:after="0" w:line="240" w:lineRule="auto"/>
      <w:ind w:firstLine="709"/>
      <w:jc w:val="both"/>
    </w:pPr>
    <w:rPr>
      <w:sz w:val="28"/>
      <w:szCs w:val="24"/>
    </w:rPr>
  </w:style>
  <w:style w:type="character" w:customStyle="1" w:styleId="CorpodetextoChar">
    <w:name w:val="Corpo de texto Char"/>
    <w:basedOn w:val="Fontepargpadro"/>
    <w:link w:val="Corpodetexto"/>
    <w:rsid w:val="00CC13C0"/>
    <w:rPr>
      <w:rFonts w:ascii="Times New Roman" w:eastAsia="Times New Roman" w:hAnsi="Times New Roman" w:cs="Times New Roman"/>
      <w:sz w:val="28"/>
      <w:szCs w:val="24"/>
      <w:lang w:eastAsia="pt-BR"/>
    </w:rPr>
  </w:style>
  <w:style w:type="paragraph" w:styleId="Recuodecorpodetexto2">
    <w:name w:val="Body Text Indent 2"/>
    <w:basedOn w:val="Normal"/>
    <w:link w:val="Recuodecorpodetexto2Char"/>
    <w:rsid w:val="00CC13C0"/>
    <w:pPr>
      <w:tabs>
        <w:tab w:val="left" w:pos="3969"/>
      </w:tabs>
      <w:spacing w:after="0" w:line="240" w:lineRule="auto"/>
      <w:ind w:left="1701" w:firstLine="1134"/>
      <w:jc w:val="both"/>
    </w:pPr>
    <w:rPr>
      <w:b/>
      <w:sz w:val="28"/>
      <w:szCs w:val="24"/>
    </w:rPr>
  </w:style>
  <w:style w:type="character" w:customStyle="1" w:styleId="Recuodecorpodetexto2Char">
    <w:name w:val="Recuo de corpo de texto 2 Char"/>
    <w:basedOn w:val="Fontepargpadro"/>
    <w:link w:val="Recuodecorpodetexto2"/>
    <w:rsid w:val="00CC13C0"/>
    <w:rPr>
      <w:rFonts w:ascii="Times New Roman" w:eastAsia="Times New Roman" w:hAnsi="Times New Roman" w:cs="Times New Roman"/>
      <w:b/>
      <w:sz w:val="28"/>
      <w:szCs w:val="24"/>
      <w:lang w:eastAsia="pt-BR"/>
    </w:rPr>
  </w:style>
  <w:style w:type="paragraph" w:styleId="Recuodecorpodetexto3">
    <w:name w:val="Body Text Indent 3"/>
    <w:basedOn w:val="Normal"/>
    <w:link w:val="Recuodecorpodetexto3Char"/>
    <w:rsid w:val="00CC13C0"/>
    <w:pPr>
      <w:spacing w:after="0" w:line="240" w:lineRule="auto"/>
      <w:ind w:firstLine="1701"/>
      <w:jc w:val="both"/>
    </w:pPr>
    <w:rPr>
      <w:sz w:val="28"/>
      <w:szCs w:val="24"/>
    </w:rPr>
  </w:style>
  <w:style w:type="character" w:customStyle="1" w:styleId="Recuodecorpodetexto3Char">
    <w:name w:val="Recuo de corpo de texto 3 Char"/>
    <w:basedOn w:val="Fontepargpadro"/>
    <w:link w:val="Recuodecorpodetexto3"/>
    <w:rsid w:val="00CC13C0"/>
    <w:rPr>
      <w:rFonts w:ascii="Times New Roman" w:eastAsia="Times New Roman" w:hAnsi="Times New Roman" w:cs="Times New Roman"/>
      <w:sz w:val="28"/>
      <w:szCs w:val="24"/>
      <w:lang w:eastAsia="pt-BR"/>
    </w:rPr>
  </w:style>
  <w:style w:type="paragraph" w:styleId="Corpodetexto2">
    <w:name w:val="Body Text 2"/>
    <w:basedOn w:val="Normal"/>
    <w:link w:val="Corpodetexto2Char"/>
    <w:rsid w:val="00CC13C0"/>
    <w:pPr>
      <w:tabs>
        <w:tab w:val="left" w:pos="3969"/>
      </w:tabs>
      <w:spacing w:after="0" w:line="240" w:lineRule="auto"/>
      <w:ind w:firstLine="709"/>
      <w:jc w:val="both"/>
    </w:pPr>
    <w:rPr>
      <w:b/>
      <w:caps/>
      <w:sz w:val="28"/>
      <w:szCs w:val="24"/>
    </w:rPr>
  </w:style>
  <w:style w:type="character" w:customStyle="1" w:styleId="Corpodetexto2Char">
    <w:name w:val="Corpo de texto 2 Char"/>
    <w:basedOn w:val="Fontepargpadro"/>
    <w:link w:val="Corpodetexto2"/>
    <w:rsid w:val="00CC13C0"/>
    <w:rPr>
      <w:rFonts w:ascii="Times New Roman" w:eastAsia="Times New Roman" w:hAnsi="Times New Roman" w:cs="Times New Roman"/>
      <w:b/>
      <w:caps/>
      <w:sz w:val="28"/>
      <w:szCs w:val="24"/>
      <w:lang w:eastAsia="pt-BR"/>
    </w:rPr>
  </w:style>
  <w:style w:type="paragraph" w:styleId="Legenda">
    <w:name w:val="caption"/>
    <w:basedOn w:val="Normal"/>
    <w:next w:val="Normal"/>
    <w:rsid w:val="00CC13C0"/>
    <w:pPr>
      <w:spacing w:after="0" w:line="240" w:lineRule="auto"/>
      <w:ind w:firstLine="709"/>
      <w:jc w:val="center"/>
    </w:pPr>
    <w:rPr>
      <w:b/>
      <w:i/>
      <w:sz w:val="28"/>
      <w:szCs w:val="24"/>
    </w:rPr>
  </w:style>
  <w:style w:type="character" w:styleId="Hyperlink">
    <w:name w:val="Hyperlink"/>
    <w:basedOn w:val="Fontepargpadro"/>
    <w:rsid w:val="00CC13C0"/>
    <w:rPr>
      <w:color w:val="0000FF"/>
      <w:u w:val="single"/>
    </w:rPr>
  </w:style>
  <w:style w:type="paragraph" w:styleId="MapadoDocumento">
    <w:name w:val="Document Map"/>
    <w:basedOn w:val="Normal"/>
    <w:link w:val="MapadoDocumentoChar"/>
    <w:rsid w:val="00CC13C0"/>
    <w:pPr>
      <w:shd w:val="clear" w:color="auto" w:fill="000080"/>
      <w:spacing w:after="0" w:line="240" w:lineRule="auto"/>
      <w:ind w:firstLine="709"/>
    </w:pPr>
    <w:rPr>
      <w:rFonts w:ascii="Tahoma" w:hAnsi="Tahoma"/>
      <w:sz w:val="24"/>
      <w:szCs w:val="24"/>
    </w:rPr>
  </w:style>
  <w:style w:type="character" w:customStyle="1" w:styleId="MapadoDocumentoChar">
    <w:name w:val="Mapa do Documento Char"/>
    <w:basedOn w:val="Fontepargpadro"/>
    <w:link w:val="MapadoDocumento"/>
    <w:rsid w:val="00CC13C0"/>
    <w:rPr>
      <w:rFonts w:ascii="Tahoma" w:eastAsia="Times New Roman" w:hAnsi="Tahoma" w:cs="Times New Roman"/>
      <w:sz w:val="24"/>
      <w:szCs w:val="24"/>
      <w:shd w:val="clear" w:color="auto" w:fill="000080"/>
      <w:lang w:eastAsia="pt-BR"/>
    </w:rPr>
  </w:style>
  <w:style w:type="paragraph" w:styleId="Corpodetexto3">
    <w:name w:val="Body Text 3"/>
    <w:basedOn w:val="Normal"/>
    <w:link w:val="Corpodetexto3Char"/>
    <w:rsid w:val="00CC13C0"/>
    <w:pPr>
      <w:spacing w:after="0" w:line="240" w:lineRule="auto"/>
      <w:ind w:firstLine="709"/>
      <w:jc w:val="both"/>
    </w:pPr>
    <w:rPr>
      <w:sz w:val="24"/>
      <w:szCs w:val="24"/>
    </w:rPr>
  </w:style>
  <w:style w:type="character" w:customStyle="1" w:styleId="Corpodetexto3Char">
    <w:name w:val="Corpo de texto 3 Char"/>
    <w:basedOn w:val="Fontepargpadro"/>
    <w:link w:val="Corpodetexto3"/>
    <w:rsid w:val="00CC13C0"/>
    <w:rPr>
      <w:rFonts w:ascii="Times New Roman" w:eastAsia="Times New Roman" w:hAnsi="Times New Roman" w:cs="Times New Roman"/>
      <w:sz w:val="24"/>
      <w:szCs w:val="24"/>
      <w:lang w:eastAsia="pt-BR"/>
    </w:rPr>
  </w:style>
  <w:style w:type="paragraph" w:styleId="Textodebalo">
    <w:name w:val="Balloon Text"/>
    <w:basedOn w:val="Normal"/>
    <w:link w:val="TextodebaloChar"/>
    <w:rsid w:val="00CC13C0"/>
    <w:pPr>
      <w:spacing w:after="0" w:line="240" w:lineRule="auto"/>
      <w:ind w:firstLine="709"/>
    </w:pPr>
    <w:rPr>
      <w:rFonts w:ascii="Tahoma" w:hAnsi="Tahoma" w:cs="Tahoma"/>
      <w:sz w:val="16"/>
      <w:szCs w:val="16"/>
    </w:rPr>
  </w:style>
  <w:style w:type="character" w:customStyle="1" w:styleId="TextodebaloChar">
    <w:name w:val="Texto de balão Char"/>
    <w:basedOn w:val="Fontepargpadro"/>
    <w:link w:val="Textodebalo"/>
    <w:rsid w:val="00CC13C0"/>
    <w:rPr>
      <w:rFonts w:ascii="Tahoma" w:eastAsia="Times New Roman" w:hAnsi="Tahoma" w:cs="Tahoma"/>
      <w:sz w:val="16"/>
      <w:szCs w:val="16"/>
      <w:lang w:eastAsia="pt-BR"/>
    </w:rPr>
  </w:style>
  <w:style w:type="paragraph" w:customStyle="1" w:styleId="tj">
    <w:name w:val="tj"/>
    <w:basedOn w:val="Normal"/>
    <w:rsid w:val="00CC13C0"/>
    <w:pPr>
      <w:spacing w:before="100" w:beforeAutospacing="1" w:after="100" w:afterAutospacing="1" w:line="240" w:lineRule="auto"/>
      <w:ind w:firstLine="709"/>
    </w:pPr>
    <w:rPr>
      <w:sz w:val="24"/>
      <w:szCs w:val="24"/>
    </w:rPr>
  </w:style>
  <w:style w:type="paragraph" w:styleId="NormalWeb">
    <w:name w:val="Normal (Web)"/>
    <w:basedOn w:val="Normal"/>
    <w:uiPriority w:val="99"/>
    <w:unhideWhenUsed/>
    <w:rsid w:val="00CC13C0"/>
    <w:pPr>
      <w:spacing w:before="100" w:beforeAutospacing="1" w:after="100" w:afterAutospacing="1" w:line="240" w:lineRule="auto"/>
      <w:ind w:firstLine="709"/>
    </w:pPr>
    <w:rPr>
      <w:sz w:val="24"/>
      <w:szCs w:val="24"/>
    </w:rPr>
  </w:style>
  <w:style w:type="paragraph" w:styleId="Citao">
    <w:name w:val="Quote"/>
    <w:basedOn w:val="Corpodetexto3"/>
    <w:next w:val="Normal"/>
    <w:link w:val="CitaoChar"/>
    <w:uiPriority w:val="29"/>
    <w:rsid w:val="00CC13C0"/>
    <w:pPr>
      <w:widowControl w:val="0"/>
      <w:spacing w:after="400"/>
      <w:ind w:left="2268"/>
      <w:contextualSpacing/>
      <w:outlineLvl w:val="0"/>
    </w:pPr>
    <w:rPr>
      <w:rFonts w:ascii="Arial" w:hAnsi="Arial" w:cs="Arial"/>
      <w:sz w:val="20"/>
    </w:rPr>
  </w:style>
  <w:style w:type="character" w:customStyle="1" w:styleId="CitaoChar">
    <w:name w:val="Citação Char"/>
    <w:basedOn w:val="Fontepargpadro"/>
    <w:link w:val="Citao"/>
    <w:uiPriority w:val="29"/>
    <w:rsid w:val="00CC13C0"/>
    <w:rPr>
      <w:rFonts w:ascii="Arial" w:eastAsia="Times New Roman" w:hAnsi="Arial" w:cs="Arial"/>
      <w:sz w:val="20"/>
      <w:szCs w:val="24"/>
      <w:lang w:eastAsia="pt-BR"/>
    </w:rPr>
  </w:style>
  <w:style w:type="character" w:styleId="Forte">
    <w:name w:val="Strong"/>
    <w:rsid w:val="00CC13C0"/>
    <w:rPr>
      <w:rFonts w:ascii="Arial" w:hAnsi="Arial" w:cs="Arial"/>
      <w:sz w:val="22"/>
      <w:szCs w:val="22"/>
    </w:rPr>
  </w:style>
  <w:style w:type="paragraph" w:customStyle="1" w:styleId="TITULO">
    <w:name w:val="TITULO"/>
    <w:basedOn w:val="Normal"/>
    <w:qFormat/>
    <w:rsid w:val="00CC13C0"/>
    <w:pPr>
      <w:spacing w:after="0" w:line="240" w:lineRule="auto"/>
      <w:jc w:val="center"/>
    </w:pPr>
    <w:rPr>
      <w:rFonts w:ascii="Arial" w:eastAsia="Arial Unicode MS" w:hAnsi="Arial" w:cs="Arial"/>
      <w:b/>
      <w:sz w:val="24"/>
      <w:szCs w:val="24"/>
    </w:rPr>
  </w:style>
  <w:style w:type="paragraph" w:customStyle="1" w:styleId="CORPO">
    <w:name w:val="CORPO"/>
    <w:basedOn w:val="Corpodetexto"/>
    <w:qFormat/>
    <w:rsid w:val="00CC13C0"/>
    <w:rPr>
      <w:rFonts w:ascii="Arial" w:eastAsia="Arial Unicode MS" w:hAnsi="Arial" w:cs="Arial"/>
      <w:sz w:val="24"/>
    </w:rPr>
  </w:style>
  <w:style w:type="character" w:styleId="Refdecomentrio">
    <w:name w:val="annotation reference"/>
    <w:basedOn w:val="Fontepargpadro"/>
    <w:rsid w:val="00CC13C0"/>
    <w:rPr>
      <w:sz w:val="16"/>
      <w:szCs w:val="16"/>
    </w:rPr>
  </w:style>
  <w:style w:type="paragraph" w:styleId="Textodecomentrio">
    <w:name w:val="annotation text"/>
    <w:basedOn w:val="Normal"/>
    <w:link w:val="TextodecomentrioChar"/>
    <w:rsid w:val="00CC13C0"/>
    <w:pPr>
      <w:spacing w:after="0" w:line="240" w:lineRule="auto"/>
      <w:ind w:firstLine="709"/>
    </w:pPr>
    <w:rPr>
      <w:sz w:val="24"/>
      <w:szCs w:val="24"/>
    </w:rPr>
  </w:style>
  <w:style w:type="character" w:customStyle="1" w:styleId="TextodecomentrioChar">
    <w:name w:val="Texto de comentário Char"/>
    <w:basedOn w:val="Fontepargpadro"/>
    <w:link w:val="Textodecomentrio"/>
    <w:rsid w:val="00CC13C0"/>
    <w:rPr>
      <w:rFonts w:ascii="Times New Roman" w:eastAsia="Times New Roman" w:hAnsi="Times New Roman" w:cs="Times New Roman"/>
      <w:sz w:val="24"/>
      <w:szCs w:val="24"/>
      <w:lang w:eastAsia="pt-BR"/>
    </w:rPr>
  </w:style>
  <w:style w:type="paragraph" w:styleId="Assuntodocomentrio">
    <w:name w:val="annotation subject"/>
    <w:basedOn w:val="Textodecomentrio"/>
    <w:next w:val="Textodecomentrio"/>
    <w:link w:val="AssuntodocomentrioChar"/>
    <w:rsid w:val="00CC13C0"/>
    <w:rPr>
      <w:b/>
      <w:bCs/>
    </w:rPr>
  </w:style>
  <w:style w:type="character" w:customStyle="1" w:styleId="AssuntodocomentrioChar">
    <w:name w:val="Assunto do comentário Char"/>
    <w:basedOn w:val="TextodecomentrioChar"/>
    <w:link w:val="Assuntodocomentrio"/>
    <w:rsid w:val="00CC13C0"/>
    <w:rPr>
      <w:rFonts w:ascii="Times New Roman" w:eastAsia="Times New Roman" w:hAnsi="Times New Roman" w:cs="Times New Roman"/>
      <w:b/>
      <w:bCs/>
      <w:sz w:val="24"/>
      <w:szCs w:val="24"/>
      <w:lang w:eastAsia="pt-BR"/>
    </w:rPr>
  </w:style>
  <w:style w:type="paragraph" w:styleId="PargrafodaLista">
    <w:name w:val="List Paragraph"/>
    <w:basedOn w:val="Normal"/>
    <w:uiPriority w:val="1"/>
    <w:qFormat/>
    <w:rsid w:val="00CC13C0"/>
    <w:pPr>
      <w:spacing w:after="0" w:line="240" w:lineRule="auto"/>
      <w:ind w:left="708" w:firstLine="709"/>
    </w:pPr>
    <w:rPr>
      <w:sz w:val="24"/>
      <w:szCs w:val="24"/>
    </w:rPr>
  </w:style>
  <w:style w:type="paragraph" w:customStyle="1" w:styleId="ITEM1">
    <w:name w:val="ITEM 1"/>
    <w:basedOn w:val="Corpodetexto3"/>
    <w:qFormat/>
    <w:rsid w:val="00CC13C0"/>
    <w:pPr>
      <w:keepNext/>
      <w:tabs>
        <w:tab w:val="left" w:pos="426"/>
      </w:tabs>
      <w:spacing w:before="360" w:after="120"/>
      <w:ind w:firstLine="0"/>
    </w:pPr>
    <w:rPr>
      <w:rFonts w:ascii="Arial" w:eastAsia="Arial Unicode MS" w:hAnsi="Arial"/>
      <w:b/>
    </w:rPr>
  </w:style>
  <w:style w:type="paragraph" w:customStyle="1" w:styleId="ITEM11">
    <w:name w:val="ITEM 1.1"/>
    <w:basedOn w:val="Normal"/>
    <w:autoRedefine/>
    <w:qFormat/>
    <w:rsid w:val="00CC13C0"/>
    <w:pPr>
      <w:tabs>
        <w:tab w:val="left" w:pos="1134"/>
      </w:tabs>
      <w:spacing w:before="120" w:after="120" w:line="240" w:lineRule="auto"/>
      <w:jc w:val="both"/>
    </w:pPr>
    <w:rPr>
      <w:rFonts w:ascii="Arial" w:eastAsia="Arial Unicode MS" w:hAnsi="Arial" w:cs="Arial"/>
      <w:sz w:val="24"/>
      <w:szCs w:val="24"/>
    </w:rPr>
  </w:style>
  <w:style w:type="paragraph" w:customStyle="1" w:styleId="ITEM111">
    <w:name w:val="ITEM 1.1.1"/>
    <w:basedOn w:val="Normal"/>
    <w:qFormat/>
    <w:rsid w:val="00CC13C0"/>
    <w:pPr>
      <w:tabs>
        <w:tab w:val="left" w:pos="1276"/>
      </w:tabs>
      <w:spacing w:before="120" w:after="120" w:line="240" w:lineRule="auto"/>
      <w:contextualSpacing/>
      <w:jc w:val="both"/>
    </w:pPr>
    <w:rPr>
      <w:rFonts w:ascii="Arial" w:eastAsia="Arial Unicode MS" w:hAnsi="Arial" w:cs="Arial"/>
      <w:sz w:val="24"/>
      <w:szCs w:val="24"/>
    </w:rPr>
  </w:style>
  <w:style w:type="table" w:styleId="Tabelacomgrade">
    <w:name w:val="Table Grid"/>
    <w:basedOn w:val="Tabelanormal"/>
    <w:uiPriority w:val="59"/>
    <w:rsid w:val="00CC13C0"/>
    <w:pPr>
      <w:spacing w:after="0" w:line="240" w:lineRule="auto"/>
    </w:pPr>
    <w:rPr>
      <w:rFonts w:ascii="Times New Roman" w:eastAsia="Times New Roman" w:hAnsi="Times New Roman" w:cs="Times New Roman"/>
      <w:sz w:val="20"/>
      <w:szCs w:val="20"/>
      <w:lang w:eastAsia="pt-B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embloco">
    <w:name w:val="Block Text"/>
    <w:basedOn w:val="Normal"/>
    <w:rsid w:val="002D00C6"/>
    <w:pPr>
      <w:spacing w:after="0" w:line="240" w:lineRule="auto"/>
      <w:ind w:left="4253" w:right="57" w:firstLine="1134"/>
      <w:jc w:val="both"/>
    </w:pPr>
    <w:rPr>
      <w:rFonts w:ascii="Arial" w:hAnsi="Arial"/>
      <w:i/>
      <w:spacing w:val="14"/>
      <w:sz w:val="22"/>
    </w:rPr>
  </w:style>
  <w:style w:type="paragraph" w:customStyle="1" w:styleId="Default">
    <w:name w:val="Default"/>
    <w:rsid w:val="00660AB5"/>
    <w:pPr>
      <w:autoSpaceDE w:val="0"/>
      <w:autoSpaceDN w:val="0"/>
      <w:adjustRightInd w:val="0"/>
      <w:spacing w:after="0" w:line="240" w:lineRule="auto"/>
    </w:pPr>
    <w:rPr>
      <w:rFonts w:ascii="Wingdings" w:hAnsi="Wingdings" w:cs="Wingdings"/>
      <w:color w:val="000000"/>
      <w:sz w:val="24"/>
      <w:szCs w:val="24"/>
    </w:rPr>
  </w:style>
  <w:style w:type="paragraph" w:customStyle="1" w:styleId="Ttulo21">
    <w:name w:val="Título 21"/>
    <w:basedOn w:val="Normal"/>
    <w:uiPriority w:val="1"/>
    <w:qFormat/>
    <w:rsid w:val="00A13707"/>
    <w:pPr>
      <w:widowControl w:val="0"/>
      <w:spacing w:after="0" w:line="240" w:lineRule="auto"/>
      <w:ind w:left="101"/>
      <w:jc w:val="center"/>
      <w:outlineLvl w:val="2"/>
    </w:pPr>
    <w:rPr>
      <w:rFonts w:ascii="Arial" w:eastAsia="Arial" w:hAnsi="Arial" w:cs="Arial"/>
      <w:b/>
      <w:bCs/>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3C0"/>
    <w:rPr>
      <w:rFonts w:ascii="Times New Roman" w:eastAsia="Times New Roman" w:hAnsi="Times New Roman" w:cs="Times New Roman"/>
      <w:sz w:val="20"/>
      <w:szCs w:val="20"/>
      <w:lang w:eastAsia="pt-BR"/>
    </w:rPr>
  </w:style>
  <w:style w:type="paragraph" w:styleId="Ttulo1">
    <w:name w:val="heading 1"/>
    <w:basedOn w:val="Normal"/>
    <w:next w:val="Normal"/>
    <w:link w:val="Ttulo1Char"/>
    <w:rsid w:val="00CC13C0"/>
    <w:pPr>
      <w:keepNext/>
      <w:spacing w:after="0" w:line="240" w:lineRule="auto"/>
      <w:ind w:firstLine="1701"/>
      <w:jc w:val="both"/>
      <w:outlineLvl w:val="0"/>
    </w:pPr>
    <w:rPr>
      <w:sz w:val="28"/>
      <w:szCs w:val="24"/>
    </w:rPr>
  </w:style>
  <w:style w:type="paragraph" w:styleId="Ttulo2">
    <w:name w:val="heading 2"/>
    <w:basedOn w:val="Normal"/>
    <w:next w:val="Normal"/>
    <w:link w:val="Ttulo2Char"/>
    <w:rsid w:val="00CC13C0"/>
    <w:pPr>
      <w:keepNext/>
      <w:tabs>
        <w:tab w:val="left" w:pos="3969"/>
      </w:tabs>
      <w:spacing w:after="0" w:line="240" w:lineRule="auto"/>
      <w:ind w:left="1701" w:firstLine="1134"/>
      <w:jc w:val="both"/>
      <w:outlineLvl w:val="1"/>
    </w:pPr>
    <w:rPr>
      <w:b/>
      <w:sz w:val="28"/>
      <w:szCs w:val="24"/>
    </w:rPr>
  </w:style>
  <w:style w:type="paragraph" w:styleId="Ttulo3">
    <w:name w:val="heading 3"/>
    <w:basedOn w:val="Normal"/>
    <w:next w:val="Normal"/>
    <w:link w:val="Ttulo3Char"/>
    <w:rsid w:val="00CC13C0"/>
    <w:pPr>
      <w:keepNext/>
      <w:tabs>
        <w:tab w:val="left" w:pos="3969"/>
      </w:tabs>
      <w:spacing w:after="0" w:line="240" w:lineRule="auto"/>
      <w:ind w:firstLine="709"/>
      <w:outlineLvl w:val="2"/>
    </w:pPr>
    <w:rPr>
      <w:sz w:val="28"/>
      <w:szCs w:val="24"/>
    </w:rPr>
  </w:style>
  <w:style w:type="paragraph" w:styleId="Ttulo4">
    <w:name w:val="heading 4"/>
    <w:basedOn w:val="Normal"/>
    <w:next w:val="Normal"/>
    <w:link w:val="Ttulo4Char"/>
    <w:rsid w:val="00CC13C0"/>
    <w:pPr>
      <w:keepNext/>
      <w:tabs>
        <w:tab w:val="left" w:pos="0"/>
        <w:tab w:val="left" w:pos="142"/>
        <w:tab w:val="num" w:pos="1418"/>
      </w:tabs>
      <w:spacing w:after="0" w:line="240" w:lineRule="auto"/>
      <w:ind w:firstLine="709"/>
      <w:jc w:val="center"/>
      <w:outlineLvl w:val="3"/>
    </w:pPr>
    <w:rPr>
      <w:b/>
      <w:sz w:val="28"/>
      <w:szCs w:val="24"/>
      <w:u w:val="single"/>
    </w:rPr>
  </w:style>
  <w:style w:type="paragraph" w:styleId="Ttulo5">
    <w:name w:val="heading 5"/>
    <w:basedOn w:val="Normal"/>
    <w:next w:val="Normal"/>
    <w:link w:val="Ttulo5Char"/>
    <w:rsid w:val="00CC13C0"/>
    <w:pPr>
      <w:keepNext/>
      <w:tabs>
        <w:tab w:val="left" w:pos="0"/>
        <w:tab w:val="left" w:pos="142"/>
        <w:tab w:val="num" w:pos="1418"/>
      </w:tabs>
      <w:spacing w:after="0" w:line="240" w:lineRule="auto"/>
      <w:ind w:firstLine="1701"/>
      <w:jc w:val="center"/>
      <w:outlineLvl w:val="4"/>
    </w:pPr>
    <w:rPr>
      <w:sz w:val="28"/>
      <w:szCs w:val="24"/>
    </w:rPr>
  </w:style>
  <w:style w:type="paragraph" w:styleId="Ttulo6">
    <w:name w:val="heading 6"/>
    <w:basedOn w:val="Normal"/>
    <w:next w:val="Normal"/>
    <w:link w:val="Ttulo6Char"/>
    <w:rsid w:val="00CC13C0"/>
    <w:pPr>
      <w:keepNext/>
      <w:tabs>
        <w:tab w:val="left" w:pos="0"/>
        <w:tab w:val="left" w:pos="142"/>
        <w:tab w:val="num" w:pos="1418"/>
      </w:tabs>
      <w:spacing w:after="0" w:line="240" w:lineRule="auto"/>
      <w:ind w:firstLine="1701"/>
      <w:jc w:val="both"/>
      <w:outlineLvl w:val="5"/>
    </w:pPr>
    <w:rPr>
      <w:b/>
      <w:sz w:val="28"/>
      <w:szCs w:val="24"/>
    </w:rPr>
  </w:style>
  <w:style w:type="paragraph" w:styleId="Ttulo7">
    <w:name w:val="heading 7"/>
    <w:basedOn w:val="Normal"/>
    <w:next w:val="Normal"/>
    <w:link w:val="Ttulo7Char"/>
    <w:rsid w:val="00CC13C0"/>
    <w:pPr>
      <w:keepNext/>
      <w:tabs>
        <w:tab w:val="left" w:pos="0"/>
        <w:tab w:val="left" w:pos="142"/>
        <w:tab w:val="num" w:pos="1418"/>
      </w:tabs>
      <w:spacing w:after="0" w:line="240" w:lineRule="auto"/>
      <w:ind w:firstLine="709"/>
      <w:jc w:val="center"/>
      <w:outlineLvl w:val="6"/>
    </w:pPr>
    <w:rPr>
      <w:b/>
      <w:caps/>
      <w:sz w:val="28"/>
      <w:szCs w:val="24"/>
    </w:rPr>
  </w:style>
  <w:style w:type="paragraph" w:styleId="Ttulo8">
    <w:name w:val="heading 8"/>
    <w:basedOn w:val="Normal"/>
    <w:next w:val="Normal"/>
    <w:link w:val="Ttulo8Char"/>
    <w:rsid w:val="00CC13C0"/>
    <w:pPr>
      <w:keepNext/>
      <w:tabs>
        <w:tab w:val="left" w:pos="142"/>
        <w:tab w:val="left" w:pos="284"/>
        <w:tab w:val="num" w:pos="1418"/>
      </w:tabs>
      <w:spacing w:after="0" w:line="240" w:lineRule="auto"/>
      <w:ind w:firstLine="2835"/>
      <w:jc w:val="both"/>
      <w:outlineLvl w:val="7"/>
    </w:pPr>
    <w:rPr>
      <w:rFonts w:ascii="Arial" w:hAnsi="Arial"/>
      <w:sz w:val="28"/>
      <w:szCs w:val="24"/>
    </w:rPr>
  </w:style>
  <w:style w:type="paragraph" w:styleId="Ttulo9">
    <w:name w:val="heading 9"/>
    <w:basedOn w:val="Normal"/>
    <w:next w:val="Normal"/>
    <w:link w:val="Ttulo9Char"/>
    <w:rsid w:val="00CC13C0"/>
    <w:pPr>
      <w:keepNext/>
      <w:tabs>
        <w:tab w:val="left" w:pos="142"/>
        <w:tab w:val="left" w:pos="284"/>
        <w:tab w:val="num" w:pos="1418"/>
      </w:tabs>
      <w:spacing w:after="0" w:line="240" w:lineRule="auto"/>
      <w:ind w:firstLine="2835"/>
      <w:jc w:val="both"/>
      <w:outlineLvl w:val="8"/>
    </w:pPr>
    <w:rPr>
      <w:rFonts w:ascii="Arial" w:hAnsi="Arial"/>
      <w:b/>
      <w:sz w:val="28"/>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CC13C0"/>
    <w:rPr>
      <w:rFonts w:ascii="Times New Roman" w:eastAsia="Times New Roman" w:hAnsi="Times New Roman" w:cs="Times New Roman"/>
      <w:sz w:val="28"/>
      <w:szCs w:val="24"/>
      <w:lang w:eastAsia="pt-BR"/>
    </w:rPr>
  </w:style>
  <w:style w:type="character" w:customStyle="1" w:styleId="Ttulo2Char">
    <w:name w:val="Título 2 Char"/>
    <w:basedOn w:val="Fontepargpadro"/>
    <w:link w:val="Ttulo2"/>
    <w:rsid w:val="00CC13C0"/>
    <w:rPr>
      <w:rFonts w:ascii="Times New Roman" w:eastAsia="Times New Roman" w:hAnsi="Times New Roman" w:cs="Times New Roman"/>
      <w:b/>
      <w:sz w:val="28"/>
      <w:szCs w:val="24"/>
      <w:lang w:eastAsia="pt-BR"/>
    </w:rPr>
  </w:style>
  <w:style w:type="character" w:customStyle="1" w:styleId="Ttulo3Char">
    <w:name w:val="Título 3 Char"/>
    <w:basedOn w:val="Fontepargpadro"/>
    <w:link w:val="Ttulo3"/>
    <w:rsid w:val="00CC13C0"/>
    <w:rPr>
      <w:rFonts w:ascii="Times New Roman" w:eastAsia="Times New Roman" w:hAnsi="Times New Roman" w:cs="Times New Roman"/>
      <w:sz w:val="28"/>
      <w:szCs w:val="24"/>
      <w:lang w:eastAsia="pt-BR"/>
    </w:rPr>
  </w:style>
  <w:style w:type="character" w:customStyle="1" w:styleId="Ttulo4Char">
    <w:name w:val="Título 4 Char"/>
    <w:basedOn w:val="Fontepargpadro"/>
    <w:link w:val="Ttulo4"/>
    <w:rsid w:val="00CC13C0"/>
    <w:rPr>
      <w:rFonts w:ascii="Times New Roman" w:eastAsia="Times New Roman" w:hAnsi="Times New Roman" w:cs="Times New Roman"/>
      <w:b/>
      <w:sz w:val="28"/>
      <w:szCs w:val="24"/>
      <w:u w:val="single"/>
      <w:lang w:eastAsia="pt-BR"/>
    </w:rPr>
  </w:style>
  <w:style w:type="character" w:customStyle="1" w:styleId="Ttulo5Char">
    <w:name w:val="Título 5 Char"/>
    <w:basedOn w:val="Fontepargpadro"/>
    <w:link w:val="Ttulo5"/>
    <w:rsid w:val="00CC13C0"/>
    <w:rPr>
      <w:rFonts w:ascii="Times New Roman" w:eastAsia="Times New Roman" w:hAnsi="Times New Roman" w:cs="Times New Roman"/>
      <w:sz w:val="28"/>
      <w:szCs w:val="24"/>
      <w:lang w:eastAsia="pt-BR"/>
    </w:rPr>
  </w:style>
  <w:style w:type="character" w:customStyle="1" w:styleId="Ttulo6Char">
    <w:name w:val="Título 6 Char"/>
    <w:basedOn w:val="Fontepargpadro"/>
    <w:link w:val="Ttulo6"/>
    <w:rsid w:val="00CC13C0"/>
    <w:rPr>
      <w:rFonts w:ascii="Times New Roman" w:eastAsia="Times New Roman" w:hAnsi="Times New Roman" w:cs="Times New Roman"/>
      <w:b/>
      <w:sz w:val="28"/>
      <w:szCs w:val="24"/>
      <w:lang w:eastAsia="pt-BR"/>
    </w:rPr>
  </w:style>
  <w:style w:type="character" w:customStyle="1" w:styleId="Ttulo7Char">
    <w:name w:val="Título 7 Char"/>
    <w:basedOn w:val="Fontepargpadro"/>
    <w:link w:val="Ttulo7"/>
    <w:rsid w:val="00CC13C0"/>
    <w:rPr>
      <w:rFonts w:ascii="Times New Roman" w:eastAsia="Times New Roman" w:hAnsi="Times New Roman" w:cs="Times New Roman"/>
      <w:b/>
      <w:caps/>
      <w:sz w:val="28"/>
      <w:szCs w:val="24"/>
      <w:lang w:eastAsia="pt-BR"/>
    </w:rPr>
  </w:style>
  <w:style w:type="character" w:customStyle="1" w:styleId="Ttulo8Char">
    <w:name w:val="Título 8 Char"/>
    <w:basedOn w:val="Fontepargpadro"/>
    <w:link w:val="Ttulo8"/>
    <w:rsid w:val="00CC13C0"/>
    <w:rPr>
      <w:rFonts w:ascii="Arial" w:eastAsia="Times New Roman" w:hAnsi="Arial" w:cs="Times New Roman"/>
      <w:sz w:val="28"/>
      <w:szCs w:val="24"/>
      <w:lang w:eastAsia="pt-BR"/>
    </w:rPr>
  </w:style>
  <w:style w:type="character" w:customStyle="1" w:styleId="Ttulo9Char">
    <w:name w:val="Título 9 Char"/>
    <w:basedOn w:val="Fontepargpadro"/>
    <w:link w:val="Ttulo9"/>
    <w:rsid w:val="00CC13C0"/>
    <w:rPr>
      <w:rFonts w:ascii="Arial" w:eastAsia="Times New Roman" w:hAnsi="Arial" w:cs="Times New Roman"/>
      <w:b/>
      <w:sz w:val="28"/>
      <w:szCs w:val="24"/>
      <w:lang w:eastAsia="pt-BR"/>
    </w:rPr>
  </w:style>
  <w:style w:type="numbering" w:customStyle="1" w:styleId="Semlista1">
    <w:name w:val="Sem lista1"/>
    <w:next w:val="Semlista"/>
    <w:uiPriority w:val="99"/>
    <w:semiHidden/>
    <w:rsid w:val="00CC13C0"/>
  </w:style>
  <w:style w:type="character" w:styleId="Nmerodepgina">
    <w:name w:val="page number"/>
    <w:basedOn w:val="Fontepargpadro"/>
    <w:rsid w:val="00CC13C0"/>
  </w:style>
  <w:style w:type="paragraph" w:styleId="Rodap">
    <w:name w:val="footer"/>
    <w:basedOn w:val="Normal"/>
    <w:link w:val="RodapChar"/>
    <w:uiPriority w:val="99"/>
    <w:rsid w:val="00CC13C0"/>
    <w:pPr>
      <w:tabs>
        <w:tab w:val="center" w:pos="4419"/>
        <w:tab w:val="right" w:pos="8838"/>
      </w:tabs>
      <w:overflowPunct w:val="0"/>
      <w:autoSpaceDE w:val="0"/>
      <w:autoSpaceDN w:val="0"/>
      <w:adjustRightInd w:val="0"/>
      <w:spacing w:after="0" w:line="240" w:lineRule="auto"/>
      <w:textAlignment w:val="baseline"/>
    </w:pPr>
  </w:style>
  <w:style w:type="character" w:customStyle="1" w:styleId="RodapChar">
    <w:name w:val="Rodapé Char"/>
    <w:basedOn w:val="Fontepargpadro"/>
    <w:link w:val="Rodap"/>
    <w:uiPriority w:val="99"/>
    <w:rsid w:val="00CC13C0"/>
    <w:rPr>
      <w:rFonts w:ascii="Times New Roman" w:eastAsia="Times New Roman" w:hAnsi="Times New Roman" w:cs="Times New Roman"/>
      <w:sz w:val="20"/>
      <w:szCs w:val="20"/>
      <w:lang w:eastAsia="pt-BR"/>
    </w:rPr>
  </w:style>
  <w:style w:type="paragraph" w:styleId="Cabealho">
    <w:name w:val="header"/>
    <w:basedOn w:val="Normal"/>
    <w:link w:val="CabealhoChar"/>
    <w:uiPriority w:val="99"/>
    <w:rsid w:val="00CC13C0"/>
    <w:pPr>
      <w:tabs>
        <w:tab w:val="center" w:pos="4320"/>
        <w:tab w:val="right" w:pos="8640"/>
      </w:tabs>
      <w:spacing w:after="0" w:line="240" w:lineRule="auto"/>
      <w:ind w:firstLine="709"/>
    </w:pPr>
    <w:rPr>
      <w:sz w:val="24"/>
      <w:szCs w:val="24"/>
    </w:rPr>
  </w:style>
  <w:style w:type="character" w:customStyle="1" w:styleId="CabealhoChar">
    <w:name w:val="Cabeçalho Char"/>
    <w:basedOn w:val="Fontepargpadro"/>
    <w:link w:val="Cabealho"/>
    <w:uiPriority w:val="99"/>
    <w:rsid w:val="00CC13C0"/>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rsid w:val="00CC13C0"/>
    <w:pPr>
      <w:tabs>
        <w:tab w:val="left" w:pos="3969"/>
      </w:tabs>
      <w:spacing w:after="0" w:line="240" w:lineRule="auto"/>
      <w:ind w:left="3969" w:hanging="3969"/>
      <w:jc w:val="both"/>
    </w:pPr>
    <w:rPr>
      <w:b/>
      <w:color w:val="000000"/>
      <w:sz w:val="28"/>
      <w:szCs w:val="24"/>
    </w:rPr>
  </w:style>
  <w:style w:type="character" w:customStyle="1" w:styleId="RecuodecorpodetextoChar">
    <w:name w:val="Recuo de corpo de texto Char"/>
    <w:basedOn w:val="Fontepargpadro"/>
    <w:link w:val="Recuodecorpodetexto"/>
    <w:rsid w:val="00CC13C0"/>
    <w:rPr>
      <w:rFonts w:ascii="Times New Roman" w:eastAsia="Times New Roman" w:hAnsi="Times New Roman" w:cs="Times New Roman"/>
      <w:b/>
      <w:color w:val="000000"/>
      <w:sz w:val="28"/>
      <w:szCs w:val="24"/>
      <w:lang w:eastAsia="pt-BR"/>
    </w:rPr>
  </w:style>
  <w:style w:type="paragraph" w:styleId="Corpodetexto">
    <w:name w:val="Body Text"/>
    <w:basedOn w:val="Normal"/>
    <w:link w:val="CorpodetextoChar"/>
    <w:rsid w:val="00CC13C0"/>
    <w:pPr>
      <w:spacing w:after="0" w:line="240" w:lineRule="auto"/>
      <w:ind w:firstLine="709"/>
      <w:jc w:val="both"/>
    </w:pPr>
    <w:rPr>
      <w:sz w:val="28"/>
      <w:szCs w:val="24"/>
    </w:rPr>
  </w:style>
  <w:style w:type="character" w:customStyle="1" w:styleId="CorpodetextoChar">
    <w:name w:val="Corpo de texto Char"/>
    <w:basedOn w:val="Fontepargpadro"/>
    <w:link w:val="Corpodetexto"/>
    <w:rsid w:val="00CC13C0"/>
    <w:rPr>
      <w:rFonts w:ascii="Times New Roman" w:eastAsia="Times New Roman" w:hAnsi="Times New Roman" w:cs="Times New Roman"/>
      <w:sz w:val="28"/>
      <w:szCs w:val="24"/>
      <w:lang w:eastAsia="pt-BR"/>
    </w:rPr>
  </w:style>
  <w:style w:type="paragraph" w:styleId="Recuodecorpodetexto2">
    <w:name w:val="Body Text Indent 2"/>
    <w:basedOn w:val="Normal"/>
    <w:link w:val="Recuodecorpodetexto2Char"/>
    <w:rsid w:val="00CC13C0"/>
    <w:pPr>
      <w:tabs>
        <w:tab w:val="left" w:pos="3969"/>
      </w:tabs>
      <w:spacing w:after="0" w:line="240" w:lineRule="auto"/>
      <w:ind w:left="1701" w:firstLine="1134"/>
      <w:jc w:val="both"/>
    </w:pPr>
    <w:rPr>
      <w:b/>
      <w:sz w:val="28"/>
      <w:szCs w:val="24"/>
    </w:rPr>
  </w:style>
  <w:style w:type="character" w:customStyle="1" w:styleId="Recuodecorpodetexto2Char">
    <w:name w:val="Recuo de corpo de texto 2 Char"/>
    <w:basedOn w:val="Fontepargpadro"/>
    <w:link w:val="Recuodecorpodetexto2"/>
    <w:rsid w:val="00CC13C0"/>
    <w:rPr>
      <w:rFonts w:ascii="Times New Roman" w:eastAsia="Times New Roman" w:hAnsi="Times New Roman" w:cs="Times New Roman"/>
      <w:b/>
      <w:sz w:val="28"/>
      <w:szCs w:val="24"/>
      <w:lang w:eastAsia="pt-BR"/>
    </w:rPr>
  </w:style>
  <w:style w:type="paragraph" w:styleId="Recuodecorpodetexto3">
    <w:name w:val="Body Text Indent 3"/>
    <w:basedOn w:val="Normal"/>
    <w:link w:val="Recuodecorpodetexto3Char"/>
    <w:rsid w:val="00CC13C0"/>
    <w:pPr>
      <w:spacing w:after="0" w:line="240" w:lineRule="auto"/>
      <w:ind w:firstLine="1701"/>
      <w:jc w:val="both"/>
    </w:pPr>
    <w:rPr>
      <w:sz w:val="28"/>
      <w:szCs w:val="24"/>
    </w:rPr>
  </w:style>
  <w:style w:type="character" w:customStyle="1" w:styleId="Recuodecorpodetexto3Char">
    <w:name w:val="Recuo de corpo de texto 3 Char"/>
    <w:basedOn w:val="Fontepargpadro"/>
    <w:link w:val="Recuodecorpodetexto3"/>
    <w:rsid w:val="00CC13C0"/>
    <w:rPr>
      <w:rFonts w:ascii="Times New Roman" w:eastAsia="Times New Roman" w:hAnsi="Times New Roman" w:cs="Times New Roman"/>
      <w:sz w:val="28"/>
      <w:szCs w:val="24"/>
      <w:lang w:eastAsia="pt-BR"/>
    </w:rPr>
  </w:style>
  <w:style w:type="paragraph" w:styleId="Corpodetexto2">
    <w:name w:val="Body Text 2"/>
    <w:basedOn w:val="Normal"/>
    <w:link w:val="Corpodetexto2Char"/>
    <w:rsid w:val="00CC13C0"/>
    <w:pPr>
      <w:tabs>
        <w:tab w:val="left" w:pos="3969"/>
      </w:tabs>
      <w:spacing w:after="0" w:line="240" w:lineRule="auto"/>
      <w:ind w:firstLine="709"/>
      <w:jc w:val="both"/>
    </w:pPr>
    <w:rPr>
      <w:b/>
      <w:caps/>
      <w:sz w:val="28"/>
      <w:szCs w:val="24"/>
    </w:rPr>
  </w:style>
  <w:style w:type="character" w:customStyle="1" w:styleId="Corpodetexto2Char">
    <w:name w:val="Corpo de texto 2 Char"/>
    <w:basedOn w:val="Fontepargpadro"/>
    <w:link w:val="Corpodetexto2"/>
    <w:rsid w:val="00CC13C0"/>
    <w:rPr>
      <w:rFonts w:ascii="Times New Roman" w:eastAsia="Times New Roman" w:hAnsi="Times New Roman" w:cs="Times New Roman"/>
      <w:b/>
      <w:caps/>
      <w:sz w:val="28"/>
      <w:szCs w:val="24"/>
      <w:lang w:eastAsia="pt-BR"/>
    </w:rPr>
  </w:style>
  <w:style w:type="paragraph" w:styleId="Legenda">
    <w:name w:val="caption"/>
    <w:basedOn w:val="Normal"/>
    <w:next w:val="Normal"/>
    <w:rsid w:val="00CC13C0"/>
    <w:pPr>
      <w:spacing w:after="0" w:line="240" w:lineRule="auto"/>
      <w:ind w:firstLine="709"/>
      <w:jc w:val="center"/>
    </w:pPr>
    <w:rPr>
      <w:b/>
      <w:i/>
      <w:sz w:val="28"/>
      <w:szCs w:val="24"/>
    </w:rPr>
  </w:style>
  <w:style w:type="character" w:styleId="Hyperlink">
    <w:name w:val="Hyperlink"/>
    <w:basedOn w:val="Fontepargpadro"/>
    <w:rsid w:val="00CC13C0"/>
    <w:rPr>
      <w:color w:val="0000FF"/>
      <w:u w:val="single"/>
    </w:rPr>
  </w:style>
  <w:style w:type="paragraph" w:styleId="MapadoDocumento">
    <w:name w:val="Document Map"/>
    <w:basedOn w:val="Normal"/>
    <w:link w:val="MapadoDocumentoChar"/>
    <w:rsid w:val="00CC13C0"/>
    <w:pPr>
      <w:shd w:val="clear" w:color="auto" w:fill="000080"/>
      <w:spacing w:after="0" w:line="240" w:lineRule="auto"/>
      <w:ind w:firstLine="709"/>
    </w:pPr>
    <w:rPr>
      <w:rFonts w:ascii="Tahoma" w:hAnsi="Tahoma"/>
      <w:sz w:val="24"/>
      <w:szCs w:val="24"/>
    </w:rPr>
  </w:style>
  <w:style w:type="character" w:customStyle="1" w:styleId="MapadoDocumentoChar">
    <w:name w:val="Mapa do Documento Char"/>
    <w:basedOn w:val="Fontepargpadro"/>
    <w:link w:val="MapadoDocumento"/>
    <w:rsid w:val="00CC13C0"/>
    <w:rPr>
      <w:rFonts w:ascii="Tahoma" w:eastAsia="Times New Roman" w:hAnsi="Tahoma" w:cs="Times New Roman"/>
      <w:sz w:val="24"/>
      <w:szCs w:val="24"/>
      <w:shd w:val="clear" w:color="auto" w:fill="000080"/>
      <w:lang w:eastAsia="pt-BR"/>
    </w:rPr>
  </w:style>
  <w:style w:type="paragraph" w:styleId="Corpodetexto3">
    <w:name w:val="Body Text 3"/>
    <w:basedOn w:val="Normal"/>
    <w:link w:val="Corpodetexto3Char"/>
    <w:rsid w:val="00CC13C0"/>
    <w:pPr>
      <w:spacing w:after="0" w:line="240" w:lineRule="auto"/>
      <w:ind w:firstLine="709"/>
      <w:jc w:val="both"/>
    </w:pPr>
    <w:rPr>
      <w:sz w:val="24"/>
      <w:szCs w:val="24"/>
    </w:rPr>
  </w:style>
  <w:style w:type="character" w:customStyle="1" w:styleId="Corpodetexto3Char">
    <w:name w:val="Corpo de texto 3 Char"/>
    <w:basedOn w:val="Fontepargpadro"/>
    <w:link w:val="Corpodetexto3"/>
    <w:rsid w:val="00CC13C0"/>
    <w:rPr>
      <w:rFonts w:ascii="Times New Roman" w:eastAsia="Times New Roman" w:hAnsi="Times New Roman" w:cs="Times New Roman"/>
      <w:sz w:val="24"/>
      <w:szCs w:val="24"/>
      <w:lang w:eastAsia="pt-BR"/>
    </w:rPr>
  </w:style>
  <w:style w:type="paragraph" w:styleId="Textodebalo">
    <w:name w:val="Balloon Text"/>
    <w:basedOn w:val="Normal"/>
    <w:link w:val="TextodebaloChar"/>
    <w:rsid w:val="00CC13C0"/>
    <w:pPr>
      <w:spacing w:after="0" w:line="240" w:lineRule="auto"/>
      <w:ind w:firstLine="709"/>
    </w:pPr>
    <w:rPr>
      <w:rFonts w:ascii="Tahoma" w:hAnsi="Tahoma" w:cs="Tahoma"/>
      <w:sz w:val="16"/>
      <w:szCs w:val="16"/>
    </w:rPr>
  </w:style>
  <w:style w:type="character" w:customStyle="1" w:styleId="TextodebaloChar">
    <w:name w:val="Texto de balão Char"/>
    <w:basedOn w:val="Fontepargpadro"/>
    <w:link w:val="Textodebalo"/>
    <w:rsid w:val="00CC13C0"/>
    <w:rPr>
      <w:rFonts w:ascii="Tahoma" w:eastAsia="Times New Roman" w:hAnsi="Tahoma" w:cs="Tahoma"/>
      <w:sz w:val="16"/>
      <w:szCs w:val="16"/>
      <w:lang w:eastAsia="pt-BR"/>
    </w:rPr>
  </w:style>
  <w:style w:type="paragraph" w:customStyle="1" w:styleId="tj">
    <w:name w:val="tj"/>
    <w:basedOn w:val="Normal"/>
    <w:rsid w:val="00CC13C0"/>
    <w:pPr>
      <w:spacing w:before="100" w:beforeAutospacing="1" w:after="100" w:afterAutospacing="1" w:line="240" w:lineRule="auto"/>
      <w:ind w:firstLine="709"/>
    </w:pPr>
    <w:rPr>
      <w:sz w:val="24"/>
      <w:szCs w:val="24"/>
    </w:rPr>
  </w:style>
  <w:style w:type="paragraph" w:styleId="NormalWeb">
    <w:name w:val="Normal (Web)"/>
    <w:basedOn w:val="Normal"/>
    <w:uiPriority w:val="99"/>
    <w:unhideWhenUsed/>
    <w:rsid w:val="00CC13C0"/>
    <w:pPr>
      <w:spacing w:before="100" w:beforeAutospacing="1" w:after="100" w:afterAutospacing="1" w:line="240" w:lineRule="auto"/>
      <w:ind w:firstLine="709"/>
    </w:pPr>
    <w:rPr>
      <w:sz w:val="24"/>
      <w:szCs w:val="24"/>
    </w:rPr>
  </w:style>
  <w:style w:type="paragraph" w:styleId="Citao">
    <w:name w:val="Quote"/>
    <w:basedOn w:val="Corpodetexto3"/>
    <w:next w:val="Normal"/>
    <w:link w:val="CitaoChar"/>
    <w:uiPriority w:val="29"/>
    <w:rsid w:val="00CC13C0"/>
    <w:pPr>
      <w:widowControl w:val="0"/>
      <w:spacing w:after="400"/>
      <w:ind w:left="2268"/>
      <w:contextualSpacing/>
      <w:outlineLvl w:val="0"/>
    </w:pPr>
    <w:rPr>
      <w:rFonts w:ascii="Arial" w:hAnsi="Arial" w:cs="Arial"/>
      <w:sz w:val="20"/>
    </w:rPr>
  </w:style>
  <w:style w:type="character" w:customStyle="1" w:styleId="CitaoChar">
    <w:name w:val="Citação Char"/>
    <w:basedOn w:val="Fontepargpadro"/>
    <w:link w:val="Citao"/>
    <w:uiPriority w:val="29"/>
    <w:rsid w:val="00CC13C0"/>
    <w:rPr>
      <w:rFonts w:ascii="Arial" w:eastAsia="Times New Roman" w:hAnsi="Arial" w:cs="Arial"/>
      <w:sz w:val="20"/>
      <w:szCs w:val="24"/>
      <w:lang w:eastAsia="pt-BR"/>
    </w:rPr>
  </w:style>
  <w:style w:type="character" w:styleId="Forte">
    <w:name w:val="Strong"/>
    <w:rsid w:val="00CC13C0"/>
    <w:rPr>
      <w:rFonts w:ascii="Arial" w:hAnsi="Arial" w:cs="Arial"/>
      <w:sz w:val="22"/>
      <w:szCs w:val="22"/>
    </w:rPr>
  </w:style>
  <w:style w:type="paragraph" w:customStyle="1" w:styleId="TITULO">
    <w:name w:val="TITULO"/>
    <w:basedOn w:val="Normal"/>
    <w:qFormat/>
    <w:rsid w:val="00CC13C0"/>
    <w:pPr>
      <w:spacing w:after="0" w:line="240" w:lineRule="auto"/>
      <w:jc w:val="center"/>
    </w:pPr>
    <w:rPr>
      <w:rFonts w:ascii="Arial" w:eastAsia="Arial Unicode MS" w:hAnsi="Arial" w:cs="Arial"/>
      <w:b/>
      <w:sz w:val="24"/>
      <w:szCs w:val="24"/>
    </w:rPr>
  </w:style>
  <w:style w:type="paragraph" w:customStyle="1" w:styleId="CORPO">
    <w:name w:val="CORPO"/>
    <w:basedOn w:val="Corpodetexto"/>
    <w:qFormat/>
    <w:rsid w:val="00CC13C0"/>
    <w:rPr>
      <w:rFonts w:ascii="Arial" w:eastAsia="Arial Unicode MS" w:hAnsi="Arial" w:cs="Arial"/>
      <w:sz w:val="24"/>
    </w:rPr>
  </w:style>
  <w:style w:type="character" w:styleId="Refdecomentrio">
    <w:name w:val="annotation reference"/>
    <w:basedOn w:val="Fontepargpadro"/>
    <w:rsid w:val="00CC13C0"/>
    <w:rPr>
      <w:sz w:val="16"/>
      <w:szCs w:val="16"/>
    </w:rPr>
  </w:style>
  <w:style w:type="paragraph" w:styleId="Textodecomentrio">
    <w:name w:val="annotation text"/>
    <w:basedOn w:val="Normal"/>
    <w:link w:val="TextodecomentrioChar"/>
    <w:rsid w:val="00CC13C0"/>
    <w:pPr>
      <w:spacing w:after="0" w:line="240" w:lineRule="auto"/>
      <w:ind w:firstLine="709"/>
    </w:pPr>
    <w:rPr>
      <w:sz w:val="24"/>
      <w:szCs w:val="24"/>
    </w:rPr>
  </w:style>
  <w:style w:type="character" w:customStyle="1" w:styleId="TextodecomentrioChar">
    <w:name w:val="Texto de comentário Char"/>
    <w:basedOn w:val="Fontepargpadro"/>
    <w:link w:val="Textodecomentrio"/>
    <w:rsid w:val="00CC13C0"/>
    <w:rPr>
      <w:rFonts w:ascii="Times New Roman" w:eastAsia="Times New Roman" w:hAnsi="Times New Roman" w:cs="Times New Roman"/>
      <w:sz w:val="24"/>
      <w:szCs w:val="24"/>
      <w:lang w:eastAsia="pt-BR"/>
    </w:rPr>
  </w:style>
  <w:style w:type="paragraph" w:styleId="Assuntodocomentrio">
    <w:name w:val="annotation subject"/>
    <w:basedOn w:val="Textodecomentrio"/>
    <w:next w:val="Textodecomentrio"/>
    <w:link w:val="AssuntodocomentrioChar"/>
    <w:rsid w:val="00CC13C0"/>
    <w:rPr>
      <w:b/>
      <w:bCs/>
    </w:rPr>
  </w:style>
  <w:style w:type="character" w:customStyle="1" w:styleId="AssuntodocomentrioChar">
    <w:name w:val="Assunto do comentário Char"/>
    <w:basedOn w:val="TextodecomentrioChar"/>
    <w:link w:val="Assuntodocomentrio"/>
    <w:rsid w:val="00CC13C0"/>
    <w:rPr>
      <w:rFonts w:ascii="Times New Roman" w:eastAsia="Times New Roman" w:hAnsi="Times New Roman" w:cs="Times New Roman"/>
      <w:b/>
      <w:bCs/>
      <w:sz w:val="24"/>
      <w:szCs w:val="24"/>
      <w:lang w:eastAsia="pt-BR"/>
    </w:rPr>
  </w:style>
  <w:style w:type="paragraph" w:styleId="PargrafodaLista">
    <w:name w:val="List Paragraph"/>
    <w:basedOn w:val="Normal"/>
    <w:uiPriority w:val="34"/>
    <w:rsid w:val="00CC13C0"/>
    <w:pPr>
      <w:spacing w:after="0" w:line="240" w:lineRule="auto"/>
      <w:ind w:left="708" w:firstLine="709"/>
    </w:pPr>
    <w:rPr>
      <w:sz w:val="24"/>
      <w:szCs w:val="24"/>
    </w:rPr>
  </w:style>
  <w:style w:type="paragraph" w:customStyle="1" w:styleId="ITEM1">
    <w:name w:val="ITEM 1"/>
    <w:basedOn w:val="Corpodetexto3"/>
    <w:qFormat/>
    <w:rsid w:val="00CC13C0"/>
    <w:pPr>
      <w:keepNext/>
      <w:tabs>
        <w:tab w:val="left" w:pos="426"/>
      </w:tabs>
      <w:spacing w:before="360" w:after="120"/>
      <w:ind w:firstLine="0"/>
    </w:pPr>
    <w:rPr>
      <w:rFonts w:ascii="Arial" w:eastAsia="Arial Unicode MS" w:hAnsi="Arial"/>
      <w:b/>
    </w:rPr>
  </w:style>
  <w:style w:type="paragraph" w:customStyle="1" w:styleId="ITEM11">
    <w:name w:val="ITEM 1.1"/>
    <w:basedOn w:val="Normal"/>
    <w:autoRedefine/>
    <w:qFormat/>
    <w:rsid w:val="00CC13C0"/>
    <w:pPr>
      <w:tabs>
        <w:tab w:val="left" w:pos="1134"/>
      </w:tabs>
      <w:spacing w:before="120" w:after="120" w:line="240" w:lineRule="auto"/>
      <w:jc w:val="both"/>
    </w:pPr>
    <w:rPr>
      <w:rFonts w:ascii="Arial" w:eastAsia="Arial Unicode MS" w:hAnsi="Arial" w:cs="Arial"/>
      <w:sz w:val="24"/>
      <w:szCs w:val="24"/>
    </w:rPr>
  </w:style>
  <w:style w:type="paragraph" w:customStyle="1" w:styleId="ITEM111">
    <w:name w:val="ITEM 1.1.1"/>
    <w:basedOn w:val="Normal"/>
    <w:qFormat/>
    <w:rsid w:val="00CC13C0"/>
    <w:pPr>
      <w:tabs>
        <w:tab w:val="left" w:pos="1276"/>
      </w:tabs>
      <w:spacing w:before="120" w:after="120" w:line="240" w:lineRule="auto"/>
      <w:contextualSpacing/>
      <w:jc w:val="both"/>
    </w:pPr>
    <w:rPr>
      <w:rFonts w:ascii="Arial" w:eastAsia="Arial Unicode MS" w:hAnsi="Arial" w:cs="Arial"/>
      <w:sz w:val="24"/>
      <w:szCs w:val="24"/>
    </w:rPr>
  </w:style>
  <w:style w:type="table" w:styleId="Tabelacomgrade">
    <w:name w:val="Table Grid"/>
    <w:basedOn w:val="Tabelanormal"/>
    <w:uiPriority w:val="59"/>
    <w:rsid w:val="00CC13C0"/>
    <w:pPr>
      <w:spacing w:after="0" w:line="240" w:lineRule="auto"/>
    </w:pPr>
    <w:rPr>
      <w:rFonts w:ascii="Times New Roman" w:eastAsia="Times New Roman" w:hAnsi="Times New Roman" w:cs="Times New Roman"/>
      <w:sz w:val="20"/>
      <w:szCs w:val="20"/>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embloco">
    <w:name w:val="Block Text"/>
    <w:basedOn w:val="Normal"/>
    <w:rsid w:val="002D00C6"/>
    <w:pPr>
      <w:spacing w:after="0" w:line="240" w:lineRule="auto"/>
      <w:ind w:left="4253" w:right="57" w:firstLine="1134"/>
      <w:jc w:val="both"/>
    </w:pPr>
    <w:rPr>
      <w:rFonts w:ascii="Arial" w:hAnsi="Arial"/>
      <w:i/>
      <w:spacing w:val="14"/>
      <w:sz w:val="22"/>
    </w:rPr>
  </w:style>
  <w:style w:type="paragraph" w:customStyle="1" w:styleId="Default">
    <w:name w:val="Default"/>
    <w:rsid w:val="00660AB5"/>
    <w:pPr>
      <w:autoSpaceDE w:val="0"/>
      <w:autoSpaceDN w:val="0"/>
      <w:adjustRightInd w:val="0"/>
      <w:spacing w:after="0" w:line="240" w:lineRule="auto"/>
    </w:pPr>
    <w:rPr>
      <w:rFonts w:ascii="Wingdings" w:hAnsi="Wingdings" w:cs="Wingdings"/>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8ECB12-16B1-481B-A1DA-4D2ABFA39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24</Pages>
  <Words>6870</Words>
  <Characters>37101</Characters>
  <Application>Microsoft Office Word</Application>
  <DocSecurity>0</DocSecurity>
  <Lines>309</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smec</cp:lastModifiedBy>
  <cp:revision>6</cp:revision>
  <cp:lastPrinted>2019-03-14T16:23:00Z</cp:lastPrinted>
  <dcterms:created xsi:type="dcterms:W3CDTF">2019-03-14T11:03:00Z</dcterms:created>
  <dcterms:modified xsi:type="dcterms:W3CDTF">2019-03-15T16:39:00Z</dcterms:modified>
</cp:coreProperties>
</file>