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D50F82">
        <w:rPr>
          <w:b/>
        </w:rPr>
        <w:t>12</w:t>
      </w:r>
      <w:r>
        <w:rPr>
          <w:b/>
        </w:rPr>
        <w:t>/20</w:t>
      </w:r>
      <w:r w:rsidR="00C1310D">
        <w:rPr>
          <w:b/>
        </w:rPr>
        <w:t>20</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O P</w:t>
      </w:r>
      <w:r w:rsidR="00C77819">
        <w:rPr>
          <w:sz w:val="22"/>
          <w:szCs w:val="22"/>
        </w:rPr>
        <w:t xml:space="preserve">refeito Municipal em exercício </w:t>
      </w:r>
      <w:r>
        <w:rPr>
          <w:sz w:val="22"/>
          <w:szCs w:val="22"/>
        </w:rPr>
        <w:t xml:space="preserve">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D50F82">
        <w:rPr>
          <w:b/>
          <w:bCs/>
          <w:sz w:val="22"/>
          <w:szCs w:val="22"/>
        </w:rPr>
        <w:t>29</w:t>
      </w:r>
      <w:r w:rsidR="00C1310D">
        <w:rPr>
          <w:b/>
          <w:bCs/>
          <w:sz w:val="22"/>
          <w:szCs w:val="22"/>
        </w:rPr>
        <w:t xml:space="preserve"> </w:t>
      </w:r>
      <w:r>
        <w:rPr>
          <w:b/>
          <w:bCs/>
          <w:sz w:val="22"/>
          <w:szCs w:val="22"/>
        </w:rPr>
        <w:t xml:space="preserve">DE </w:t>
      </w:r>
      <w:r w:rsidR="00D50F82">
        <w:rPr>
          <w:b/>
          <w:bCs/>
          <w:sz w:val="22"/>
          <w:szCs w:val="22"/>
        </w:rPr>
        <w:t>MAIO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sidR="00D50F82">
        <w:rPr>
          <w:b/>
          <w:bCs/>
          <w:sz w:val="22"/>
          <w:szCs w:val="22"/>
        </w:rPr>
        <w:t>:3</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304CC1">
        <w:t>0</w:t>
      </w:r>
      <w:r w:rsidR="00D50F82">
        <w:t>79</w:t>
      </w:r>
      <w:r>
        <w:t>/20</w:t>
      </w:r>
      <w:r w:rsidR="00304CC1">
        <w:t>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D50F82">
        <w:rPr>
          <w:b/>
        </w:rPr>
        <w:t>29</w:t>
      </w:r>
      <w:r>
        <w:rPr>
          <w:b/>
        </w:rPr>
        <w:t xml:space="preserve"> de </w:t>
      </w:r>
      <w:r w:rsidR="00D50F82">
        <w:rPr>
          <w:b/>
        </w:rPr>
        <w:t>maio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w:t>
      </w:r>
      <w:r w:rsidR="00D50F82">
        <w:rPr>
          <w:b/>
        </w:rPr>
        <w:t>30</w:t>
      </w:r>
      <w:r>
        <w:rPr>
          <w:b/>
        </w:rPr>
        <w:t>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D50F82">
        <w:t>29</w:t>
      </w:r>
      <w:r>
        <w:t xml:space="preserve"> de </w:t>
      </w:r>
      <w:r w:rsidR="00304CC1">
        <w:t>m</w:t>
      </w:r>
      <w:r w:rsidR="00D50F82">
        <w:t>aio</w:t>
      </w:r>
      <w:r w:rsidR="00C1310D">
        <w:t xml:space="preserve"> de 2020</w:t>
      </w:r>
      <w:r w:rsidR="00FD614F">
        <w:t xml:space="preserve"> às </w:t>
      </w:r>
      <w:r w:rsidR="00C1310D">
        <w:t>08</w:t>
      </w:r>
      <w:r w:rsidR="00D50F82">
        <w:t>:3</w:t>
      </w:r>
      <w:r>
        <w:t>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2.1. Constitui objeto da presente licitação a seleção de propostas visando o menor preço,</w:t>
      </w:r>
      <w:r>
        <w:rPr>
          <w:b/>
        </w:rPr>
        <w:t xml:space="preserve"> </w:t>
      </w:r>
      <w:r w:rsidR="00851760">
        <w:rPr>
          <w:b/>
        </w:rPr>
        <w:t>para</w:t>
      </w:r>
      <w:r w:rsidR="00851760" w:rsidRPr="005C0535">
        <w:rPr>
          <w:i/>
        </w:rPr>
        <w:t xml:space="preserve"> </w:t>
      </w:r>
      <w:r w:rsidR="00851760" w:rsidRPr="005C0535">
        <w:rPr>
          <w:b/>
        </w:rPr>
        <w:t xml:space="preserve">Aquisição de Mobiliário e Equipamentos </w:t>
      </w:r>
      <w:r w:rsidR="00851760">
        <w:rPr>
          <w:b/>
        </w:rPr>
        <w:t xml:space="preserve">para </w:t>
      </w:r>
      <w:r w:rsidR="00851760" w:rsidRPr="005C0535">
        <w:rPr>
          <w:b/>
        </w:rPr>
        <w:t>Implantação de Escolas de Educação Infantil para atender a Secretaria da Educação e Cultura</w:t>
      </w:r>
      <w:r w:rsidR="009C6018">
        <w:t>,</w:t>
      </w:r>
      <w:r w:rsidR="009C6018" w:rsidRPr="00DE421D">
        <w:t xml:space="preserve"> conforme neces</w:t>
      </w:r>
      <w:r w:rsidR="009C6018">
        <w:t>sidade e critério da Administração Pública</w:t>
      </w:r>
      <w:r w:rsidRPr="000D7F3A">
        <w:t>,</w:t>
      </w:r>
      <w:r>
        <w:rPr>
          <w:b/>
        </w:rPr>
        <w:t xml:space="preserve"> </w:t>
      </w:r>
      <w:r>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lastRenderedPageBreak/>
        <w:t xml:space="preserve">PREGÃO PRESENCIAL Nº </w:t>
      </w:r>
      <w:r w:rsidR="001F06F8">
        <w:t>12</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1F06F8">
        <w:t>12</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lastRenderedPageBreak/>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lastRenderedPageBreak/>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r w:rsidR="001F06F8">
        <w:t>(</w:t>
      </w:r>
      <w:r w:rsidR="001F06F8" w:rsidRPr="001F06F8">
        <w:t xml:space="preserve"> </w:t>
      </w:r>
      <w:r w:rsidR="001F06F8">
        <w:t>conforme modelo constante do ANEXO VIII, do presente edital),</w:t>
      </w:r>
    </w:p>
    <w:p w:rsidR="002677A2" w:rsidRDefault="002677A2" w:rsidP="00F02652">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677A2"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lastRenderedPageBreak/>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 xml:space="preserve">7.6.3. No caso de equivalência dos valores apresentados pelas microempresas e empresas de pequeno porte que se encontrem nos intervalos estabelecidos nos § § 1° e 2° do art. 44 da Lei </w:t>
      </w:r>
      <w:r>
        <w:lastRenderedPageBreak/>
        <w:t>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851760">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 xml:space="preserve">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w:t>
      </w:r>
      <w:r>
        <w:lastRenderedPageBreak/>
        <w:t>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lastRenderedPageBreak/>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w:t>
      </w:r>
      <w:r>
        <w:lastRenderedPageBreak/>
        <w:t xml:space="preserve">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Default="00263752" w:rsidP="00DD464B">
      <w:pPr>
        <w:pStyle w:val="PargrafodaLista"/>
        <w:ind w:left="420"/>
        <w:jc w:val="both"/>
      </w:pPr>
      <w:r>
        <w:t>06.03.4.4.90.52.99 ( 13395)</w:t>
      </w:r>
    </w:p>
    <w:p w:rsidR="00263752" w:rsidRDefault="00263752" w:rsidP="00DD464B">
      <w:pPr>
        <w:pStyle w:val="PargrafodaLista"/>
        <w:ind w:left="420"/>
        <w:jc w:val="both"/>
      </w:pPr>
      <w:r>
        <w:t>06.03.4.4.90.52.42 (13394)</w:t>
      </w:r>
    </w:p>
    <w:p w:rsidR="00263752" w:rsidRDefault="00263752" w:rsidP="00DD464B">
      <w:pPr>
        <w:pStyle w:val="PargrafodaLista"/>
        <w:ind w:left="420"/>
        <w:jc w:val="both"/>
      </w:pPr>
      <w:r>
        <w:t>06.03.4.4.90.52.12 ( 13392)</w:t>
      </w:r>
    </w:p>
    <w:p w:rsidR="00263752" w:rsidRDefault="00263752" w:rsidP="00DD464B">
      <w:pPr>
        <w:pStyle w:val="PargrafodaLista"/>
        <w:ind w:left="420"/>
        <w:jc w:val="both"/>
      </w:pPr>
      <w:r>
        <w:t>06.03.4.4.90.52.33 (13393)</w:t>
      </w:r>
    </w:p>
    <w:p w:rsidR="00263752" w:rsidRDefault="00263752" w:rsidP="00DD464B">
      <w:pPr>
        <w:pStyle w:val="PargrafodaLista"/>
        <w:ind w:left="420"/>
        <w:jc w:val="both"/>
      </w:pP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rPr>
      </w:pPr>
      <w:r>
        <w:t>14</w:t>
      </w:r>
      <w:r w:rsidR="0067295C">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w:t>
      </w:r>
      <w:r>
        <w:lastRenderedPageBreak/>
        <w:t>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w:t>
      </w:r>
      <w:r w:rsidR="00C57300">
        <w:t>, nos termos do art. 77 da Lei nº 8.666/93,</w:t>
      </w:r>
      <w:r>
        <w:t xml:space="preserv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645FB0" w:rsidRDefault="00275E3F" w:rsidP="00645FB0">
      <w:pPr>
        <w:jc w:val="both"/>
      </w:pPr>
      <w:r>
        <w:t>17.1.3</w:t>
      </w:r>
      <w:r w:rsidR="00645FB0" w:rsidRPr="00645FB0">
        <w:t xml:space="preserve"> </w:t>
      </w:r>
      <w:r w:rsidR="00645FB0">
        <w:t xml:space="preserve">Entregar os materiais e equipamentos licitados rigorosamente dentro do prazo de no </w:t>
      </w:r>
      <w:r w:rsidR="00645FB0">
        <w:rPr>
          <w:b/>
        </w:rPr>
        <w:t>máximo 30 (trinta) dias após solicitação</w:t>
      </w:r>
      <w:r w:rsidR="00645FB0">
        <w:t xml:space="preserve"> através de nota de empenho, na Escola </w:t>
      </w:r>
      <w:r w:rsidR="00645FB0" w:rsidRPr="00C94E30">
        <w:t xml:space="preserve">Municipal </w:t>
      </w:r>
      <w:r w:rsidR="00645FB0">
        <w:t>de Educação Infantil Dona Clélia</w:t>
      </w:r>
      <w:r w:rsidR="00645FB0" w:rsidRPr="00C94E30">
        <w:t xml:space="preserve">, sito </w:t>
      </w:r>
      <w:r w:rsidR="00645FB0">
        <w:t>Rua Princesa Isabel, S/N, Vila Nova</w:t>
      </w:r>
      <w:r w:rsidR="00645FB0" w:rsidRPr="00C94E30">
        <w:t>,</w:t>
      </w:r>
      <w:r w:rsidR="00645FB0">
        <w:t xml:space="preserve"> Capela de Santana, RS</w:t>
      </w:r>
      <w:r w:rsidR="00645FB0" w:rsidRPr="00C94E30">
        <w:t>, devendo ser expedida a nota fiscal.</w:t>
      </w:r>
    </w:p>
    <w:p w:rsidR="00275E3F" w:rsidRDefault="00275E3F" w:rsidP="00275E3F">
      <w:pPr>
        <w:jc w:val="both"/>
      </w:pPr>
      <w:r>
        <w:tab/>
      </w:r>
    </w:p>
    <w:p w:rsidR="00275E3F" w:rsidRDefault="00275E3F" w:rsidP="00275E3F">
      <w:pPr>
        <w:jc w:val="center"/>
        <w:rPr>
          <w:b/>
        </w:rPr>
      </w:pPr>
    </w:p>
    <w:p w:rsidR="00275E3F" w:rsidRDefault="00275E3F" w:rsidP="00275E3F">
      <w:r w:rsidRPr="00AF743D">
        <w:rPr>
          <w:b/>
        </w:rPr>
        <w:lastRenderedPageBreak/>
        <w:t>18</w:t>
      </w:r>
      <w:r>
        <w:rPr>
          <w:b/>
        </w:rPr>
        <w:t xml:space="preserve"> </w:t>
      </w:r>
      <w:r w:rsidRPr="00AF743D">
        <w:rPr>
          <w:b/>
        </w:rPr>
        <w:t xml:space="preserve">- DOS DIREITOS E OBRIGAÇÕES DO </w:t>
      </w:r>
      <w:r w:rsidR="00B80B50"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645FB0" w:rsidRDefault="00275E3F" w:rsidP="00645FB0">
      <w:pPr>
        <w:jc w:val="both"/>
      </w:pPr>
      <w:r>
        <w:t>19.1.</w:t>
      </w:r>
      <w:r w:rsidR="00BB58E7" w:rsidRPr="00BB58E7">
        <w:t xml:space="preserve"> </w:t>
      </w:r>
      <w:r w:rsidR="00645FB0">
        <w:t>O objeto da licitação tem vigência de 90 (noventa) dias, a contar da assinatura do termo contratual ou rescindindo-se automaticamente na entrega do objeto licitado.</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w:t>
      </w:r>
      <w:r w:rsidR="00B80B50">
        <w:t xml:space="preserve"> da Lei nº 8.666/93</w:t>
      </w:r>
      <w:r w:rsidR="001527BF">
        <w:t>,</w:t>
      </w:r>
      <w:r w:rsidR="001527BF" w:rsidRPr="001527BF">
        <w:t xml:space="preserve"> </w:t>
      </w:r>
      <w:r w:rsidR="001527BF">
        <w:t>Lei nº</w:t>
      </w:r>
      <w:r w:rsidR="001527BF" w:rsidRPr="001527BF">
        <w:t xml:space="preserve"> 10.520, de 17 de julho de 2002</w:t>
      </w:r>
      <w:r w:rsidR="001527BF">
        <w:t xml:space="preserve"> </w:t>
      </w:r>
      <w:r w:rsidR="00B80B50">
        <w:t xml:space="preserve">e, de forma subsidiária, nos termos </w:t>
      </w:r>
      <w:r>
        <w:t>da Lei 8.078/90 (Código de Defesa do Consumidor)</w:t>
      </w:r>
      <w:r w:rsidR="00B80B50">
        <w:t xml:space="preserve">, Código Civil e demais regras correlatadas aplicadas </w:t>
      </w:r>
      <w:r w:rsidR="001527BF">
        <w:t>à</w:t>
      </w:r>
      <w:r w:rsidR="00B80B50">
        <w:t xml:space="preserve"> espécie</w:t>
      </w:r>
      <w:r>
        <w:t>.</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1D62A5" w:rsidRDefault="001D62A5" w:rsidP="00275E3F">
      <w:pPr>
        <w:jc w:val="both"/>
      </w:pPr>
    </w:p>
    <w:p w:rsidR="00275E3F" w:rsidRDefault="00275E3F" w:rsidP="00275E3F">
      <w:pPr>
        <w:jc w:val="both"/>
      </w:pPr>
      <w:r>
        <w:lastRenderedPageBreak/>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pPr>
      <w:r>
        <w:t>ANEXO VIII - Declaração de Idoniedade.</w:t>
      </w:r>
      <w:r w:rsidRPr="00732BFC">
        <w:rPr>
          <w:b/>
        </w:rPr>
        <w:t xml:space="preserve"> </w:t>
      </w:r>
    </w:p>
    <w:p w:rsidR="00275E3F" w:rsidRDefault="00275E3F"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063D55">
              <w:t>15</w:t>
            </w:r>
            <w:r w:rsidRPr="00372C8C">
              <w:t xml:space="preserve"> de</w:t>
            </w:r>
            <w:r>
              <w:t xml:space="preserve"> </w:t>
            </w:r>
            <w:r w:rsidR="00063D55">
              <w:t>maio</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1D62A5" w:rsidRDefault="001D62A5" w:rsidP="001D62A5">
      <w:pPr>
        <w:rPr>
          <w:b/>
        </w:rPr>
      </w:pPr>
    </w:p>
    <w:p w:rsidR="00275E3F" w:rsidRDefault="00275E3F" w:rsidP="001D62A5">
      <w:pPr>
        <w:jc w:val="center"/>
        <w:rPr>
          <w:b/>
        </w:rPr>
      </w:pPr>
      <w:r>
        <w:rPr>
          <w:b/>
        </w:rPr>
        <w:lastRenderedPageBreak/>
        <w:t>ANEXO I</w:t>
      </w:r>
    </w:p>
    <w:p w:rsidR="00275E3F" w:rsidRDefault="00275E3F" w:rsidP="001D62A5">
      <w:pPr>
        <w:jc w:val="center"/>
        <w:rPr>
          <w:b/>
        </w:rPr>
      </w:pPr>
    </w:p>
    <w:p w:rsidR="00275E3F" w:rsidRPr="00643DC8" w:rsidRDefault="00CC5DBB" w:rsidP="00275E3F">
      <w:pPr>
        <w:jc w:val="center"/>
        <w:rPr>
          <w:b/>
        </w:rPr>
      </w:pPr>
      <w:r>
        <w:rPr>
          <w:b/>
        </w:rPr>
        <w:t xml:space="preserve">PROCESSO LICITATÓRIO N° </w:t>
      </w:r>
      <w:r w:rsidR="00792377">
        <w:rPr>
          <w:b/>
        </w:rPr>
        <w:t>367</w:t>
      </w:r>
      <w:r>
        <w:rPr>
          <w:b/>
        </w:rPr>
        <w:t>/20</w:t>
      </w:r>
      <w:r w:rsidR="00381B85">
        <w:rPr>
          <w:b/>
        </w:rPr>
        <w:t>20</w:t>
      </w:r>
    </w:p>
    <w:p w:rsidR="00275E3F" w:rsidRDefault="00275E3F" w:rsidP="00275E3F">
      <w:pPr>
        <w:jc w:val="center"/>
        <w:rPr>
          <w:b/>
        </w:rPr>
      </w:pPr>
      <w:r w:rsidRPr="00643DC8">
        <w:rPr>
          <w:b/>
        </w:rPr>
        <w:t xml:space="preserve">PREGÃO PRESENCIAL </w:t>
      </w:r>
      <w:r>
        <w:rPr>
          <w:b/>
        </w:rPr>
        <w:t xml:space="preserve">Nº </w:t>
      </w:r>
      <w:r w:rsidR="00792377">
        <w:rPr>
          <w:b/>
        </w:rPr>
        <w:t>12</w:t>
      </w:r>
      <w:r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2A50B6" w:rsidRDefault="002A50B6" w:rsidP="00275E3F">
      <w:pPr>
        <w:jc w:val="center"/>
        <w:rPr>
          <w:b/>
        </w:rPr>
      </w:pPr>
    </w:p>
    <w:p w:rsidR="002A50B6" w:rsidRDefault="002A50B6" w:rsidP="00275E3F">
      <w:pPr>
        <w:jc w:val="center"/>
        <w:rPr>
          <w:b/>
        </w:rPr>
      </w:pPr>
    </w:p>
    <w:tbl>
      <w:tblPr>
        <w:tblW w:w="8859" w:type="dxa"/>
        <w:tblLayout w:type="fixed"/>
        <w:tblCellMar>
          <w:left w:w="70" w:type="dxa"/>
          <w:right w:w="70" w:type="dxa"/>
        </w:tblCellMar>
        <w:tblLook w:val="04A0"/>
      </w:tblPr>
      <w:tblGrid>
        <w:gridCol w:w="604"/>
        <w:gridCol w:w="4144"/>
        <w:gridCol w:w="1418"/>
        <w:gridCol w:w="1275"/>
        <w:gridCol w:w="1418"/>
      </w:tblGrid>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B250D5" w:rsidRPr="00F72EDB" w:rsidRDefault="00B250D5" w:rsidP="0012246E">
            <w:pPr>
              <w:jc w:val="center"/>
              <w:rPr>
                <w:rFonts w:ascii="Calibri" w:hAnsi="Calibri"/>
                <w:b/>
                <w:bCs/>
                <w:color w:val="000000"/>
                <w:lang w:eastAsia="pt-BR"/>
              </w:rPr>
            </w:pPr>
            <w:r w:rsidRPr="00F72EDB">
              <w:rPr>
                <w:rFonts w:ascii="Calibri" w:hAnsi="Calibri"/>
                <w:b/>
                <w:bCs/>
                <w:color w:val="000000"/>
                <w:lang w:eastAsia="pt-BR"/>
              </w:rPr>
              <w:t>Item</w:t>
            </w:r>
          </w:p>
        </w:tc>
        <w:tc>
          <w:tcPr>
            <w:tcW w:w="4144" w:type="dxa"/>
            <w:tcBorders>
              <w:top w:val="single" w:sz="4" w:space="0" w:color="auto"/>
              <w:left w:val="nil"/>
              <w:bottom w:val="single" w:sz="4" w:space="0" w:color="auto"/>
              <w:right w:val="single" w:sz="4" w:space="0" w:color="auto"/>
            </w:tcBorders>
            <w:shd w:val="clear" w:color="CCCCFF" w:fill="C0C0C0"/>
            <w:vAlign w:val="center"/>
            <w:hideMark/>
          </w:tcPr>
          <w:p w:rsidR="00B250D5" w:rsidRPr="00F72EDB" w:rsidRDefault="00B250D5" w:rsidP="0012246E">
            <w:pPr>
              <w:jc w:val="center"/>
              <w:rPr>
                <w:rFonts w:ascii="Calibri" w:hAnsi="Calibri"/>
                <w:b/>
                <w:bCs/>
                <w:color w:val="000000"/>
                <w:lang w:eastAsia="pt-BR"/>
              </w:rPr>
            </w:pPr>
            <w:r w:rsidRPr="00F72EDB">
              <w:rPr>
                <w:rFonts w:ascii="Calibri" w:hAnsi="Calibri"/>
                <w:b/>
                <w:bCs/>
                <w:color w:val="000000"/>
                <w:lang w:eastAsia="pt-BR"/>
              </w:rPr>
              <w:t>Objeto</w:t>
            </w:r>
          </w:p>
        </w:tc>
        <w:tc>
          <w:tcPr>
            <w:tcW w:w="1418" w:type="dxa"/>
            <w:tcBorders>
              <w:top w:val="single" w:sz="4" w:space="0" w:color="auto"/>
              <w:left w:val="nil"/>
              <w:bottom w:val="single" w:sz="4" w:space="0" w:color="auto"/>
              <w:right w:val="single" w:sz="4" w:space="0" w:color="auto"/>
            </w:tcBorders>
            <w:shd w:val="clear" w:color="CCCCFF" w:fill="C0C0C0"/>
            <w:vAlign w:val="center"/>
            <w:hideMark/>
          </w:tcPr>
          <w:p w:rsidR="00B250D5" w:rsidRPr="00F72EDB" w:rsidRDefault="00B250D5" w:rsidP="0012246E">
            <w:pPr>
              <w:jc w:val="center"/>
              <w:rPr>
                <w:rFonts w:ascii="Calibri" w:hAnsi="Calibri"/>
                <w:b/>
                <w:bCs/>
                <w:color w:val="000000"/>
                <w:lang w:eastAsia="pt-BR"/>
              </w:rPr>
            </w:pPr>
            <w:r w:rsidRPr="00F72EDB">
              <w:rPr>
                <w:rFonts w:ascii="Calibri" w:hAnsi="Calibri"/>
                <w:b/>
                <w:bCs/>
                <w:color w:val="000000"/>
                <w:lang w:eastAsia="pt-BR"/>
              </w:rPr>
              <w:t>Quantidade</w:t>
            </w:r>
          </w:p>
        </w:tc>
        <w:tc>
          <w:tcPr>
            <w:tcW w:w="1275" w:type="dxa"/>
            <w:tcBorders>
              <w:top w:val="single" w:sz="4" w:space="0" w:color="auto"/>
              <w:left w:val="nil"/>
              <w:bottom w:val="single" w:sz="4" w:space="0" w:color="auto"/>
              <w:right w:val="single" w:sz="4" w:space="0" w:color="auto"/>
            </w:tcBorders>
            <w:shd w:val="clear" w:color="CCCCFF" w:fill="C0C0C0"/>
            <w:vAlign w:val="center"/>
            <w:hideMark/>
          </w:tcPr>
          <w:p w:rsidR="00B250D5" w:rsidRPr="00F72EDB" w:rsidRDefault="00B250D5" w:rsidP="00B250D5">
            <w:pPr>
              <w:jc w:val="center"/>
              <w:rPr>
                <w:rFonts w:ascii="Calibri" w:hAnsi="Calibri"/>
                <w:b/>
                <w:bCs/>
                <w:color w:val="000000"/>
                <w:lang w:eastAsia="pt-BR"/>
              </w:rPr>
            </w:pPr>
            <w:r w:rsidRPr="00F72EDB">
              <w:rPr>
                <w:rFonts w:ascii="Calibri" w:hAnsi="Calibri"/>
                <w:b/>
                <w:bCs/>
                <w:color w:val="000000"/>
                <w:lang w:eastAsia="pt-BR"/>
              </w:rPr>
              <w:t xml:space="preserve">Valor </w:t>
            </w:r>
            <w:r>
              <w:rPr>
                <w:rFonts w:ascii="Calibri" w:hAnsi="Calibri"/>
                <w:b/>
                <w:bCs/>
                <w:color w:val="000000"/>
                <w:lang w:eastAsia="pt-BR"/>
              </w:rPr>
              <w:t>unitario</w:t>
            </w:r>
          </w:p>
        </w:tc>
        <w:tc>
          <w:tcPr>
            <w:tcW w:w="1418" w:type="dxa"/>
            <w:tcBorders>
              <w:top w:val="single" w:sz="4" w:space="0" w:color="auto"/>
              <w:left w:val="nil"/>
              <w:bottom w:val="single" w:sz="4" w:space="0" w:color="auto"/>
              <w:right w:val="single" w:sz="4" w:space="0" w:color="auto"/>
            </w:tcBorders>
            <w:shd w:val="clear" w:color="CCCCFF" w:fill="C0C0C0"/>
            <w:vAlign w:val="center"/>
            <w:hideMark/>
          </w:tcPr>
          <w:p w:rsidR="00B250D5" w:rsidRPr="00F72EDB" w:rsidRDefault="00B250D5" w:rsidP="0012246E">
            <w:pPr>
              <w:jc w:val="center"/>
              <w:rPr>
                <w:rFonts w:ascii="Calibri" w:hAnsi="Calibri"/>
                <w:b/>
                <w:bCs/>
                <w:color w:val="000000"/>
                <w:lang w:eastAsia="pt-BR"/>
              </w:rPr>
            </w:pPr>
            <w:r w:rsidRPr="00F72EDB">
              <w:rPr>
                <w:rFonts w:ascii="Calibri" w:hAnsi="Calibri"/>
                <w:b/>
                <w:bCs/>
                <w:color w:val="000000"/>
                <w:lang w:eastAsia="pt-BR"/>
              </w:rPr>
              <w:t>Valor Total</w:t>
            </w: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50D5" w:rsidRPr="00F72EDB" w:rsidRDefault="00B250D5" w:rsidP="0012246E">
            <w:pPr>
              <w:jc w:val="center"/>
              <w:rPr>
                <w:rFonts w:ascii="Calibri" w:hAnsi="Calibri"/>
                <w:color w:val="000000"/>
                <w:lang w:eastAsia="pt-BR"/>
              </w:rPr>
            </w:pPr>
            <w:r>
              <w:rPr>
                <w:rFonts w:ascii="Calibri" w:hAnsi="Calibri"/>
                <w:color w:val="000000"/>
                <w:lang w:eastAsia="pt-BR"/>
              </w:rPr>
              <w:t>1</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Equipamento psicomotricidade (degraus e rampa),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2</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Equipamento psicomotricidade (túnel sanfonado)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3</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Tatame em E.V.A,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27 Peças</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4</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Armário em aço- 16 portas,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02</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5</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Balanço- 04 lugares, conforme descrição </w:t>
            </w:r>
            <w:r w:rsidR="000B4E0E">
              <w:rPr>
                <w:rFonts w:ascii="Calibri" w:hAnsi="Calibri"/>
                <w:color w:val="000000"/>
                <w:lang w:eastAsia="pt-BR"/>
              </w:rPr>
              <w:t>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6</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Escorregador grande, conforme descrição </w:t>
            </w:r>
            <w:r w:rsidR="000B4E0E">
              <w:rPr>
                <w:rFonts w:ascii="Calibri" w:hAnsi="Calibri"/>
                <w:color w:val="000000"/>
                <w:lang w:eastAsia="pt-BR"/>
              </w:rPr>
              <w:t>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7</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Escorregador pequeno,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02</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8</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 xml:space="preserve">Playground, conforme descrição </w:t>
            </w:r>
            <w:r w:rsidR="000B4E0E">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9</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0B4E0E">
            <w:pPr>
              <w:jc w:val="center"/>
              <w:rPr>
                <w:rFonts w:ascii="Calibri" w:hAnsi="Calibri"/>
                <w:color w:val="000000"/>
                <w:lang w:eastAsia="pt-BR"/>
              </w:rPr>
            </w:pPr>
            <w:r w:rsidRPr="00645FB0">
              <w:rPr>
                <w:rFonts w:ascii="Calibri" w:hAnsi="Calibri"/>
                <w:color w:val="000000"/>
                <w:lang w:eastAsia="pt-BR"/>
              </w:rPr>
              <w:t>Ar condicionado, conforme descrição</w:t>
            </w:r>
            <w:r w:rsidR="000B4E0E">
              <w:rPr>
                <w:rFonts w:ascii="Calibri" w:hAnsi="Calibri"/>
                <w:color w:val="000000"/>
                <w:lang w:eastAsia="pt-BR"/>
              </w:rPr>
              <w:t xml:space="preserve"> 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05</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r w:rsidR="00B250D5" w:rsidRPr="00F72EDB" w:rsidTr="00B250D5">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10</w:t>
            </w:r>
          </w:p>
        </w:tc>
        <w:tc>
          <w:tcPr>
            <w:tcW w:w="4144"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0B4E0E" w:rsidP="000B4E0E">
            <w:pPr>
              <w:jc w:val="center"/>
              <w:rPr>
                <w:rFonts w:ascii="Calibri" w:hAnsi="Calibri"/>
                <w:color w:val="000000"/>
                <w:lang w:eastAsia="pt-BR"/>
              </w:rPr>
            </w:pPr>
            <w:r>
              <w:rPr>
                <w:rFonts w:ascii="Calibri" w:hAnsi="Calibri"/>
                <w:color w:val="000000"/>
                <w:lang w:eastAsia="pt-BR"/>
              </w:rPr>
              <w:t>TV 32, conforme descrição 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250D5" w:rsidRPr="00F72EDB" w:rsidRDefault="00B250D5" w:rsidP="0012246E">
            <w:pPr>
              <w:jc w:val="center"/>
              <w:rPr>
                <w:rFonts w:ascii="Calibri" w:hAnsi="Calibri"/>
                <w:lang w:eastAsia="pt-BR"/>
              </w:rPr>
            </w:pPr>
          </w:p>
        </w:tc>
      </w:tr>
    </w:tbl>
    <w:p w:rsidR="00026207" w:rsidRDefault="00026207" w:rsidP="00026207">
      <w:pPr>
        <w:tabs>
          <w:tab w:val="left" w:pos="1134"/>
        </w:tabs>
        <w:rPr>
          <w:b/>
          <w:bCs/>
        </w:rPr>
      </w:pPr>
    </w:p>
    <w:p w:rsidR="00026207" w:rsidRPr="00E358DF" w:rsidRDefault="00026207" w:rsidP="00026207"/>
    <w:p w:rsidR="00026207" w:rsidRPr="00E358DF" w:rsidRDefault="00026207" w:rsidP="00026207">
      <w:pPr>
        <w:autoSpaceDE w:val="0"/>
        <w:autoSpaceDN w:val="0"/>
        <w:ind w:left="113" w:right="159"/>
        <w:jc w:val="center"/>
        <w:rPr>
          <w:lang w:bidi="pt-BR"/>
        </w:rPr>
      </w:pPr>
    </w:p>
    <w:p w:rsidR="00026207" w:rsidRDefault="00026207" w:rsidP="00026207"/>
    <w:p w:rsidR="00E951E9" w:rsidRDefault="00026207" w:rsidP="00026207">
      <w:pPr>
        <w:autoSpaceDE w:val="0"/>
        <w:autoSpaceDN w:val="0"/>
        <w:ind w:left="113" w:right="159"/>
        <w:jc w:val="center"/>
        <w:rPr>
          <w:b/>
          <w:lang w:bidi="pt-BR"/>
        </w:rPr>
      </w:pPr>
      <w:r w:rsidRPr="00F01E8B">
        <w:rPr>
          <w:b/>
          <w:lang w:bidi="pt-BR"/>
        </w:rPr>
        <w:t>Descrição do objeto por item.( Termo de referência)</w:t>
      </w:r>
    </w:p>
    <w:p w:rsidR="00E951E9" w:rsidRDefault="00E951E9" w:rsidP="00026207">
      <w:pPr>
        <w:autoSpaceDE w:val="0"/>
        <w:autoSpaceDN w:val="0"/>
        <w:ind w:left="113" w:right="159"/>
        <w:jc w:val="center"/>
        <w:rPr>
          <w:b/>
          <w:lang w:bidi="pt-BR"/>
        </w:rPr>
      </w:pPr>
    </w:p>
    <w:p w:rsidR="00E951E9" w:rsidRPr="00F01E8B" w:rsidRDefault="00E951E9" w:rsidP="00026207">
      <w:pPr>
        <w:autoSpaceDE w:val="0"/>
        <w:autoSpaceDN w:val="0"/>
        <w:ind w:left="113" w:right="159"/>
        <w:jc w:val="center"/>
        <w:rPr>
          <w:lang w:bidi="pt-BR"/>
        </w:rPr>
      </w:pPr>
    </w:p>
    <w:p w:rsidR="002A50B6" w:rsidRDefault="002A50B6" w:rsidP="00275E3F">
      <w:pPr>
        <w:jc w:val="center"/>
        <w:rPr>
          <w:b/>
        </w:rPr>
      </w:pPr>
    </w:p>
    <w:p w:rsidR="00B250D5" w:rsidRDefault="00B250D5" w:rsidP="00B250D5"/>
    <w:p w:rsidR="00B250D5" w:rsidRDefault="00B250D5" w:rsidP="00B250D5">
      <w:pPr>
        <w:jc w:val="center"/>
        <w:rPr>
          <w:b/>
        </w:rPr>
      </w:pPr>
      <w:r w:rsidRPr="000E11B9">
        <w:rPr>
          <w:b/>
        </w:rPr>
        <w:t xml:space="preserve">EQUIPAMENTO PSICOMOTRICIDADE – DEGRAUS E RAMPAS  </w:t>
      </w:r>
    </w:p>
    <w:p w:rsidR="00B250D5" w:rsidRPr="000E11B9" w:rsidRDefault="00B250D5" w:rsidP="00B250D5">
      <w:pPr>
        <w:jc w:val="center"/>
        <w:rPr>
          <w:b/>
        </w:rPr>
      </w:pPr>
      <w:r w:rsidRPr="000E11B9">
        <w:rPr>
          <w:b/>
        </w:rPr>
        <w:t xml:space="preserve">   Quantidade:</w:t>
      </w:r>
      <w:r>
        <w:rPr>
          <w:b/>
        </w:rPr>
        <w:t>01</w:t>
      </w:r>
    </w:p>
    <w:p w:rsidR="00B250D5" w:rsidRPr="000E11B9" w:rsidRDefault="00B250D5" w:rsidP="00B250D5">
      <w:r w:rsidRPr="000E11B9">
        <w:t>DESCRIÇÃO • Circuito contendo quatro peças, sendo uma escada, um puff, uma rampa e um tapete. Tem por objetivo proporcionar o estímulo da percepção sensorial e visual ao se locomover por diferentes trajetos com formatos variados e uso de cores fortes.</w:t>
      </w:r>
    </w:p>
    <w:p w:rsidR="00B250D5" w:rsidRPr="000E11B9" w:rsidRDefault="00B250D5" w:rsidP="00B250D5">
      <w:r w:rsidRPr="000E11B9">
        <w:t>DIMENSÕES E TOLERÂNCIAS • Largura: 1200 mm; • Profundidade: 1200 mm; • Altura: 250 mm; • Tolerância: ±10% (dez por cento).</w:t>
      </w:r>
    </w:p>
    <w:p w:rsidR="00B250D5" w:rsidRPr="000E11B9" w:rsidRDefault="00B250D5" w:rsidP="00B250D5">
      <w:r w:rsidRPr="000E11B9">
        <w:t>CARACTERÍSTICAS • Preenchimento em espuma de densidade mínima 28 e máxima 33; • Revestimento em courvin; • Produto impermeável; • Peças multicoloridas; • Não tóxico.</w:t>
      </w:r>
    </w:p>
    <w:p w:rsidR="00B250D5" w:rsidRDefault="00B250D5" w:rsidP="00B250D5"/>
    <w:p w:rsidR="00B250D5" w:rsidRPr="000E11B9" w:rsidRDefault="00B250D5" w:rsidP="00B250D5"/>
    <w:p w:rsidR="00B250D5" w:rsidRDefault="00B250D5" w:rsidP="00B250D5">
      <w:pPr>
        <w:jc w:val="center"/>
        <w:rPr>
          <w:b/>
        </w:rPr>
      </w:pPr>
      <w:r w:rsidRPr="007A1047">
        <w:rPr>
          <w:b/>
        </w:rPr>
        <w:t>EQUIPAMENTO PSICOMOTRICIDADE – TÚNEL SANFONADO</w:t>
      </w:r>
    </w:p>
    <w:p w:rsidR="00B250D5" w:rsidRDefault="00B250D5" w:rsidP="00B250D5">
      <w:pPr>
        <w:jc w:val="center"/>
        <w:rPr>
          <w:b/>
        </w:rPr>
      </w:pPr>
      <w:r>
        <w:rPr>
          <w:b/>
        </w:rPr>
        <w:t xml:space="preserve">         Quantidade: 01</w:t>
      </w:r>
    </w:p>
    <w:p w:rsidR="00B250D5" w:rsidRPr="000E11B9" w:rsidRDefault="00B250D5" w:rsidP="00B250D5">
      <w:r w:rsidRPr="000E11B9">
        <w:t>DESCRIÇÃO • Túnel sanfonado confeccionado com arame zincado e revestido com tecido colorido (bagunzito), totalmente dobrável. Tem por objetivo estimular destreza e ritmo, noção de espaço, tipos de marcha e rastejamento quando a criança passar engatinhando por dentro do túnel.</w:t>
      </w:r>
    </w:p>
    <w:p w:rsidR="00B250D5" w:rsidRPr="000E11B9" w:rsidRDefault="00B250D5" w:rsidP="00B250D5">
      <w:r w:rsidRPr="000E11B9">
        <w:t>DIMENSÕES E TOLERÂNCIAS • Comprimento: 3000 mm; • Diâmetro: 530 mm; • Tolerância: ±10% (dez por cento).</w:t>
      </w:r>
    </w:p>
    <w:p w:rsidR="00B250D5" w:rsidRPr="000E11B9" w:rsidRDefault="00B250D5" w:rsidP="00B250D5">
      <w:r w:rsidRPr="000E11B9">
        <w:t>CARACTERÍSTICAS • Estrutura em arame zincado que permite flexibilidade; • Revestimento em tecido tipo bagun; • Peças multicoloridas; • Não tóxico.</w:t>
      </w:r>
    </w:p>
    <w:p w:rsidR="00B250D5" w:rsidRDefault="00B250D5" w:rsidP="00B250D5"/>
    <w:p w:rsidR="00B250D5" w:rsidRPr="000E11B9" w:rsidRDefault="00B250D5" w:rsidP="00B250D5"/>
    <w:p w:rsidR="00B250D5" w:rsidRDefault="00B250D5" w:rsidP="00B250D5">
      <w:pPr>
        <w:jc w:val="center"/>
        <w:rPr>
          <w:b/>
        </w:rPr>
      </w:pPr>
      <w:r w:rsidRPr="00D25CDC">
        <w:rPr>
          <w:b/>
        </w:rPr>
        <w:t>TATAME EM E.V.A.</w:t>
      </w:r>
      <w:r>
        <w:rPr>
          <w:b/>
        </w:rPr>
        <w:t xml:space="preserve">  </w:t>
      </w:r>
    </w:p>
    <w:p w:rsidR="00B250D5" w:rsidRDefault="00B250D5" w:rsidP="00B250D5">
      <w:pPr>
        <w:jc w:val="center"/>
        <w:rPr>
          <w:b/>
        </w:rPr>
      </w:pPr>
      <w:r>
        <w:rPr>
          <w:b/>
        </w:rPr>
        <w:t xml:space="preserve">          Quantidade:27 peças</w:t>
      </w:r>
    </w:p>
    <w:p w:rsidR="00B250D5" w:rsidRPr="000E11B9" w:rsidRDefault="00B250D5" w:rsidP="00B250D5">
      <w:r w:rsidRPr="000E11B9">
        <w:t>DESCRIÇÃO • Tatame em placas intertravadas de E.V.A. (etileno-acetato de vinil) com bordas de acabamento.</w:t>
      </w:r>
    </w:p>
    <w:p w:rsidR="00B250D5" w:rsidRPr="000E11B9" w:rsidRDefault="00B250D5" w:rsidP="00B250D5">
      <w:r w:rsidRPr="000E11B9">
        <w:t>DIMENSÕES E TOLERÂNCIAS • Tamanho das placas: 1000 mm x 1000 mm +/- 10 m</w:t>
      </w:r>
      <w:r>
        <w:t>m; • Espessura: 20 mm .</w:t>
      </w:r>
    </w:p>
    <w:p w:rsidR="00B250D5" w:rsidRDefault="00B250D5" w:rsidP="00B250D5">
      <w:r w:rsidRPr="000E11B9">
        <w:t>CARACTERÍSTICAS • Placas de tatame intertravadas e bordas de acabamento, confeccionadas em E.V.A. (100%), atóxicas, com superfície texturizada, siliconizada, antiderrapante e lavável; • Densidade entre 150 e 180 gramas por centímetro cúbico; • Cada peça deve ser fornecida em conjunto com uma borda de acabamento. • Os encaixes devem proporcionar a junção perfeita das peças; • As arestas de bordas e placas devem ser uniformes, com corte preciso a 90º em relação ao plano da superfície, isentas de rebarbas e falhas.</w:t>
      </w:r>
    </w:p>
    <w:p w:rsidR="00110BBF" w:rsidRPr="000E11B9" w:rsidRDefault="00110BBF" w:rsidP="00B250D5"/>
    <w:p w:rsidR="00B250D5" w:rsidRDefault="00B250D5" w:rsidP="00B250D5">
      <w:pPr>
        <w:jc w:val="center"/>
        <w:rPr>
          <w:b/>
        </w:rPr>
      </w:pPr>
      <w:r w:rsidRPr="00D76B74">
        <w:rPr>
          <w:b/>
        </w:rPr>
        <w:lastRenderedPageBreak/>
        <w:t>ARMÁRIO EM AÇO – 16 PORTAS</w:t>
      </w:r>
      <w:r>
        <w:rPr>
          <w:b/>
        </w:rPr>
        <w:t xml:space="preserve">       </w:t>
      </w:r>
    </w:p>
    <w:p w:rsidR="00B250D5" w:rsidRDefault="00B250D5" w:rsidP="00B250D5">
      <w:pPr>
        <w:jc w:val="center"/>
        <w:rPr>
          <w:b/>
        </w:rPr>
      </w:pPr>
      <w:r>
        <w:rPr>
          <w:b/>
        </w:rPr>
        <w:t xml:space="preserve">        Quantidade:02</w:t>
      </w:r>
    </w:p>
    <w:p w:rsidR="00B250D5" w:rsidRPr="000E11B9" w:rsidRDefault="00B250D5" w:rsidP="00B250D5">
      <w:r w:rsidRPr="000E11B9">
        <w:t>DESCRIÇÃO • Armário roupeiro de aço com dezesseis portas com venezianas para ventilação, compartimentos de tamanhos médios independentes sem divisórias internas, fechamento das portas independentes através de pitão para cadeado.</w:t>
      </w:r>
    </w:p>
    <w:p w:rsidR="00B250D5" w:rsidRPr="000E11B9" w:rsidRDefault="00B250D5" w:rsidP="00B250D5">
      <w:r w:rsidRPr="000E11B9">
        <w:t>DIMENSÕES E TOLERÂNCIAS • Largura: 1230 mm +/- 30 mm; • Profundidade: 400 mm +/- 30 mm; • Altura: 1980 mm +/- 30 mm; • Tolerâncias para camada de tinta: mínimo 40 micrometros /máximo 100 micrometros</w:t>
      </w:r>
    </w:p>
    <w:p w:rsidR="00B250D5" w:rsidRPr="000E11B9" w:rsidRDefault="00B250D5" w:rsidP="00B250D5">
      <w:pPr>
        <w:rPr>
          <w:b/>
        </w:rPr>
      </w:pPr>
      <w:r w:rsidRPr="000E11B9">
        <w:t>CARACTERÍSTICAS • Corpo, divisórias e portas em chapa 22 (0,75mm); • Piso dos compartimentos em chapa 20 (0,90mm); • Pés em chapa 16 (1,50mm); • Dobradiças em chapa internas não visíveis na parte exterior do móvel no mínimo 75mm de altura 14 (1,9mm), duas unidades por porta. • Porta-etiquetas estampado ou sobreposto, sendo este último exclusivamente de liga metálica não ferrosa cromado. 93 • Pintura em tinta em pó hibrida epóxi/ poliéster, eletrostática brilhante, polimerizada em estufa, espessura mínima de 40 micrometros na cor cinza.</w:t>
      </w:r>
    </w:p>
    <w:p w:rsidR="00B250D5" w:rsidRDefault="00B250D5" w:rsidP="00B250D5"/>
    <w:p w:rsidR="00B250D5" w:rsidRDefault="00B250D5" w:rsidP="00B250D5">
      <w:pPr>
        <w:jc w:val="center"/>
        <w:rPr>
          <w:b/>
        </w:rPr>
      </w:pPr>
      <w:r w:rsidRPr="00C977F7">
        <w:rPr>
          <w:b/>
        </w:rPr>
        <w:t>BALANÇO – 4 LUGARES</w:t>
      </w:r>
      <w:r>
        <w:rPr>
          <w:b/>
        </w:rPr>
        <w:t xml:space="preserve">   </w:t>
      </w:r>
    </w:p>
    <w:p w:rsidR="00B250D5" w:rsidRDefault="00B250D5" w:rsidP="00B250D5">
      <w:pPr>
        <w:jc w:val="center"/>
        <w:rPr>
          <w:b/>
        </w:rPr>
      </w:pPr>
      <w:r>
        <w:rPr>
          <w:b/>
        </w:rPr>
        <w:t xml:space="preserve">                      Quantidade: 01</w:t>
      </w:r>
    </w:p>
    <w:p w:rsidR="00B250D5" w:rsidRPr="000E11B9" w:rsidRDefault="00B250D5" w:rsidP="00B250D5">
      <w:r w:rsidRPr="000E11B9">
        <w:t>DESCRIÇÃO • Balanço quatro lugares (lado a lado) para crianças a partir de três anos.</w:t>
      </w:r>
    </w:p>
    <w:p w:rsidR="00B250D5" w:rsidRPr="000E11B9" w:rsidRDefault="00B250D5" w:rsidP="00B250D5">
      <w:r w:rsidRPr="000E11B9">
        <w:t>DIMENSÕES E TOLERÂNCIAS • Largura: 1800 mm; • Altura mínima: 2200 mm; • Comprimento: 4400 mm; • Tolerância: ±10% (dez por cento).</w:t>
      </w:r>
    </w:p>
    <w:p w:rsidR="00B250D5" w:rsidRPr="000E11B9" w:rsidRDefault="00B250D5" w:rsidP="00B250D5">
      <w:r w:rsidRPr="000E11B9">
        <w:t xml:space="preserve">CARACTERÍSTICAS • Selo do INMETRO. • Peças multicoloridas. • Não tóxico. • Estrutura principal em aço carbono com travessão superior em aço de 2,5”x3mm. • Coluna a cada dois assentos, que separe e dê sustentação; o espaço de circulação entre os assentos e a coluna devem respeitar os requisitos de segurança estabelecidos pela(s) norma(s) pertinente(s). • Pé central em aço de 2”x 2,65mm. 96 • Corrente de sustentação em aço galvanizado de espessura 5mm ou sustentação em corda trançada de Poliéster resistente, com no mínimo, 8mm de diâmetro. • Para o caso de correntes de sustentação em aço, deverá ser utilizado o sistema de movimentação/articulação em parafusos de aço com diâmetro de ½”, com movimentação sobre rolamentos de esfera blindados acondicionados em bucha metálica que permita substituição. • Para o caso de utilização de cordas trançadas em poliéster, a fixação deverá ser executada através de ganchos ou sistema similar que impeça o desgaste as cordas, devido ao atrito. • Parafusos de fixação a base do tipo parabolt em aço galvanizado, medindo ⅜”x3”. • Cadeira de balanço em aço carbono com tubo de 1" com parede de 2mm, com encosto sem emendas entre o assento e o encosto ou em polietileno rotomoldado (composto com aditivo antiestático e aditivo anti-UV que protejam contra raios solares e desbotamento provocado pelo tempo (sol e/ou chuva), garantindo a cor e a resistência do produto) com barra de segurança móvel e assento com encosto. • Flange com quatro furos em cada pé de sustentação para permitir a fixação do equipamento através de parafusos sob base de concreto. • A pintura deverá ser eletrostática em pó, em tinta poliéster, com espessura mínima de 70 micrômetros. • Os produtos deverão ser montados/soldados através de </w:t>
      </w:r>
      <w:r w:rsidRPr="000E11B9">
        <w:lastRenderedPageBreak/>
        <w:t>processo MIG/TIG, proporcionando acabamento livre de arestas, rebarbas e saliências. • Todos os tubos utilizados na fabricação dos produtos deverão ter seu topo fechado com tampa metálica soldada, sendo proibido o uso de ponteiras plásticas para este acabamento. • A superfície metálica do balanço deverá receber tratamento anti-corrosão através do processo de fosfatização. • Os parafusos de fixação à base do tipo parabolt deverão acompanhar os produtos</w:t>
      </w:r>
    </w:p>
    <w:p w:rsidR="00B250D5" w:rsidRDefault="00B250D5" w:rsidP="00B250D5"/>
    <w:p w:rsidR="00B250D5" w:rsidRDefault="00B250D5" w:rsidP="00B250D5">
      <w:pPr>
        <w:jc w:val="center"/>
        <w:rPr>
          <w:b/>
        </w:rPr>
      </w:pPr>
    </w:p>
    <w:p w:rsidR="00B250D5" w:rsidRDefault="00B250D5" w:rsidP="00B250D5">
      <w:pPr>
        <w:jc w:val="center"/>
        <w:rPr>
          <w:b/>
        </w:rPr>
      </w:pPr>
    </w:p>
    <w:p w:rsidR="00B250D5" w:rsidRDefault="00B250D5" w:rsidP="00B250D5">
      <w:pPr>
        <w:jc w:val="center"/>
        <w:rPr>
          <w:b/>
        </w:rPr>
      </w:pPr>
      <w:r w:rsidRPr="00D76B74">
        <w:rPr>
          <w:b/>
        </w:rPr>
        <w:t>ESCORREGADOR GRANDE</w:t>
      </w:r>
      <w:r>
        <w:rPr>
          <w:b/>
        </w:rPr>
        <w:t xml:space="preserve">            </w:t>
      </w:r>
    </w:p>
    <w:p w:rsidR="00B250D5" w:rsidRDefault="00B250D5" w:rsidP="00B250D5">
      <w:pPr>
        <w:jc w:val="center"/>
        <w:rPr>
          <w:b/>
        </w:rPr>
      </w:pPr>
      <w:r>
        <w:rPr>
          <w:b/>
        </w:rPr>
        <w:t xml:space="preserve">         Quantidade: 01</w:t>
      </w:r>
    </w:p>
    <w:p w:rsidR="00B250D5" w:rsidRPr="000E11B9" w:rsidRDefault="00B250D5" w:rsidP="00B250D5">
      <w:pPr>
        <w:rPr>
          <w:b/>
        </w:rPr>
      </w:pPr>
    </w:p>
    <w:p w:rsidR="00B250D5" w:rsidRPr="000E11B9" w:rsidRDefault="00B250D5" w:rsidP="00B250D5">
      <w:r w:rsidRPr="000E11B9">
        <w:t>DESCRIÇÃO • Escorregador para crianças a partir de três anos.</w:t>
      </w:r>
    </w:p>
    <w:p w:rsidR="00B250D5" w:rsidRPr="000E11B9" w:rsidRDefault="00B250D5" w:rsidP="00B250D5">
      <w:r w:rsidRPr="000E11B9">
        <w:t>DIMENSÕES E TOLERÂNCIAS • Largura: 590 cm; • Altura mínima: 1152 mm; • Comprimento: 2050 mm; • Tolerância: ±10% (dez por cento).</w:t>
      </w:r>
    </w:p>
    <w:p w:rsidR="00B250D5" w:rsidRPr="000E11B9" w:rsidRDefault="00B250D5" w:rsidP="00B250D5">
      <w:pPr>
        <w:rPr>
          <w:b/>
        </w:rPr>
      </w:pPr>
    </w:p>
    <w:p w:rsidR="00B250D5" w:rsidRPr="000E11B9" w:rsidRDefault="00B250D5" w:rsidP="00B250D5">
      <w:r w:rsidRPr="000E11B9">
        <w:t>CARACTERÍSTICAS • Selo do INMETRO • Peças multicoloridas • Não tóxico • Rampa contínua ou com ondulações com uma escada de degraus, que deve obedecer à inclinação estabelecida em norma vigente. • Fixação da rampa à escada através de barras de polietileno laterais ou central. • Corrimão incorporado à própria escada. • Topo da escada com duas laterais altas para dar segurança. 102 • Produto deverá ser fabricado em polietileno pelo processo de rotomoldagem, composto com aditivos anti-estático e aditivo anti-UV que protejam contra raios solares e desbotamento provocado pelo tempo (sol e/ou chuva), garantindo a cor e a resistência do produto. • O acabamento do corrimão deverá ter as laterais arredondadas no topo da escada. • Os materiais utilizados no processo de fabricação dos produtos deverão possibilitar a reciclagem após o término da vida útil.</w:t>
      </w:r>
    </w:p>
    <w:p w:rsidR="00B250D5" w:rsidRDefault="00B250D5" w:rsidP="00B250D5"/>
    <w:p w:rsidR="00B250D5" w:rsidRDefault="00B250D5" w:rsidP="00B250D5">
      <w:pPr>
        <w:jc w:val="center"/>
        <w:rPr>
          <w:b/>
        </w:rPr>
      </w:pPr>
      <w:r w:rsidRPr="00D76B74">
        <w:rPr>
          <w:b/>
        </w:rPr>
        <w:t>ESCORREGADOR PEQUENO</w:t>
      </w:r>
      <w:r>
        <w:rPr>
          <w:b/>
        </w:rPr>
        <w:t xml:space="preserve">   </w:t>
      </w:r>
    </w:p>
    <w:p w:rsidR="00B250D5" w:rsidRDefault="00B250D5" w:rsidP="00B250D5">
      <w:pPr>
        <w:jc w:val="center"/>
        <w:rPr>
          <w:b/>
        </w:rPr>
      </w:pPr>
      <w:r>
        <w:rPr>
          <w:b/>
        </w:rPr>
        <w:t xml:space="preserve">                          Quantidade: 02</w:t>
      </w:r>
    </w:p>
    <w:p w:rsidR="00B250D5" w:rsidRPr="000E11B9" w:rsidRDefault="00B250D5" w:rsidP="00B250D5">
      <w:r w:rsidRPr="000E11B9">
        <w:t>DESCRIÇÃO • Escorregador para crianças de um a três anos.</w:t>
      </w:r>
    </w:p>
    <w:p w:rsidR="00B250D5" w:rsidRPr="000E11B9" w:rsidRDefault="00B250D5" w:rsidP="00B250D5">
      <w:r w:rsidRPr="000E11B9">
        <w:t>DIMENSÕES E TOLERÂNCIAS • Largura: 540 mm; • Altura mínima: 930 mm; • Comprimento: 1470 mm; • Tolerância: ±10% (dez por cento).</w:t>
      </w:r>
    </w:p>
    <w:p w:rsidR="00B250D5" w:rsidRPr="000E11B9" w:rsidRDefault="00B250D5" w:rsidP="00B250D5">
      <w:r w:rsidRPr="000E11B9">
        <w:t xml:space="preserve">CARACTERÍSTICAS • Selo do INMETRO. • Peças multicoloridas. • Não tóxico. • Rampa contínua ou com ondulações com uma escada de degraus, que deve obedecer à inclinação estabelecida em norma vigente. • Fixação da rampa à escada através de barras de polietileno laterais ou central; • Corrimão incorporado à própria escada. • Topo da escada com duas laterais altas para dar segurança. 104 • Produto deverá ser fabricado em polietileno pelo processo de rotomoldagem, composto com aditivos anti-estático e aditivo anti-UV que protejam contra raios solares e desbotamento provocado pelo tempo (sol e/ou chuva), garantindo a cor e a resistência do produto. • O acabamento do corrimão deverá ter as laterais arredondadas no topo da escada. • Os </w:t>
      </w:r>
      <w:r w:rsidRPr="000E11B9">
        <w:lastRenderedPageBreak/>
        <w:t>materiais utilizados no processo de fabricação dos produtos deverão possibilitar a reciclagem após o término da vida útil.</w:t>
      </w:r>
    </w:p>
    <w:p w:rsidR="00B250D5" w:rsidRDefault="00B250D5" w:rsidP="00B250D5"/>
    <w:p w:rsidR="00B250D5" w:rsidRDefault="00B250D5" w:rsidP="00B250D5">
      <w:pPr>
        <w:jc w:val="center"/>
        <w:rPr>
          <w:b/>
        </w:rPr>
      </w:pPr>
      <w:r w:rsidRPr="00A549D7">
        <w:rPr>
          <w:b/>
        </w:rPr>
        <w:t>PLAYGROUND</w:t>
      </w:r>
      <w:r>
        <w:rPr>
          <w:b/>
        </w:rPr>
        <w:t xml:space="preserve">  </w:t>
      </w:r>
    </w:p>
    <w:p w:rsidR="00B250D5" w:rsidRDefault="00B250D5" w:rsidP="00B250D5">
      <w:pPr>
        <w:jc w:val="center"/>
        <w:rPr>
          <w:b/>
        </w:rPr>
      </w:pPr>
      <w:r>
        <w:rPr>
          <w:b/>
        </w:rPr>
        <w:t xml:space="preserve">             Quantidade: 01</w:t>
      </w:r>
    </w:p>
    <w:p w:rsidR="00B250D5" w:rsidRPr="000E11B9" w:rsidRDefault="00B250D5" w:rsidP="00B250D5">
      <w:r w:rsidRPr="000E11B9">
        <w:t>DESCRIÇÃO • Playground para crianças a partir de dois anos.</w:t>
      </w:r>
    </w:p>
    <w:p w:rsidR="00B250D5" w:rsidRPr="000E11B9" w:rsidRDefault="00B250D5" w:rsidP="00B250D5">
      <w:r w:rsidRPr="000E11B9">
        <w:t>DIMENSÕES E TOLERÂNCIAS • Largura: 3400 mm; • Altura: 2100 mm; • Comprimento: 3500 mm; • Tolerância: ±10% (dez por cento).</w:t>
      </w:r>
    </w:p>
    <w:p w:rsidR="00B250D5" w:rsidRPr="000E11B9" w:rsidRDefault="00B250D5" w:rsidP="00B250D5">
      <w:r w:rsidRPr="000E11B9">
        <w:t>CARACTERÍSTICAS • Selo do INMETRO. • Peças multicoloridas. • Não tóxico. • Módulos com telhado e paredes em diferentes formatos. • Rampa de escalada de acesso, com apoio para os pés e orifícios/furos que permitam a subida da criança com segurança. • Um escorregador tubo com sustentação. • Dois escorregadores pequenos, com rampa contínua ou ondulada, que devem obedecer a inclinação estabelecida em norma vigente. 112 • Jogo da memória ou jogo da velha interativo de nove faces, montado na lateral inferior. • Entradas e saídas na parte inferior, exceto na lateral em que for montado o jogo interativo. • Produto deverá ser fabricado em polietileno pelo processo de rotomoldagem, composto com aditivo antiestático e aditivo anti-UV que protejam contra raios solares e desbotamento provocado pelo tempo (sol e/ou chuva), garantindo a cor e a resistência do produto. • Os produtos deverão ter as laterais arredondadas em seu acabamento. • Os materiais utilizados no processo de fabricação dos produtos deverão possibilitar a reciclagem após o término da vida útil.</w:t>
      </w:r>
    </w:p>
    <w:p w:rsidR="00B250D5" w:rsidRPr="000E11B9" w:rsidRDefault="00B250D5" w:rsidP="00B250D5"/>
    <w:p w:rsidR="00B250D5" w:rsidRPr="00344F83" w:rsidRDefault="00B250D5" w:rsidP="00B250D5">
      <w:r w:rsidRPr="00344F83">
        <w:t>CARACTERÍSTICAS • Controle de temperatura. • Cabo anatômico. • Indicador de tecidos. • Poupa botões. • Base em alumínio polido. • Corpo em plástico. • Dimensionamento e robustez da fiação, plugue e conectores elétricos compatíveis com a corrente de operação. • Voltagem: 110V e 220V, conforme demanda. • Cordão de alimentação (rabicho) certificado pelo INMETRO, com indicação da voltagem.</w:t>
      </w:r>
    </w:p>
    <w:p w:rsidR="00B250D5" w:rsidRPr="00344F83" w:rsidRDefault="00B250D5" w:rsidP="00B250D5"/>
    <w:p w:rsidR="00B250D5" w:rsidRDefault="00B250D5" w:rsidP="00B250D5">
      <w:pPr>
        <w:jc w:val="center"/>
        <w:rPr>
          <w:b/>
        </w:rPr>
      </w:pPr>
      <w:r>
        <w:rPr>
          <w:b/>
        </w:rPr>
        <w:t xml:space="preserve">APARELHO DE AR CONDICIONADO  </w:t>
      </w:r>
    </w:p>
    <w:p w:rsidR="00B250D5" w:rsidRDefault="00B250D5" w:rsidP="00B250D5">
      <w:pPr>
        <w:jc w:val="center"/>
        <w:rPr>
          <w:b/>
        </w:rPr>
      </w:pPr>
      <w:r>
        <w:rPr>
          <w:b/>
        </w:rPr>
        <w:t xml:space="preserve">         Quantidade: 05</w:t>
      </w:r>
    </w:p>
    <w:p w:rsidR="00B250D5" w:rsidRPr="00E76E17" w:rsidRDefault="00B250D5" w:rsidP="00B250D5">
      <w:r w:rsidRPr="00E76E17">
        <w:t xml:space="preserve">Descrição: Aparelho de ar condicionado com capacidade mínima de 12.000 BTU`s.   Ciclo quente /frio: </w:t>
      </w:r>
    </w:p>
    <w:p w:rsidR="00B250D5" w:rsidRPr="00E76E17" w:rsidRDefault="00B250D5" w:rsidP="00B250D5">
      <w:r w:rsidRPr="00E76E17">
        <w:t xml:space="preserve">DIMENSÕES  </w:t>
      </w:r>
    </w:p>
    <w:p w:rsidR="00B250D5" w:rsidRPr="00E76E17" w:rsidRDefault="00B250D5" w:rsidP="00B250D5">
      <w:r w:rsidRPr="00E76E17">
        <w:t xml:space="preserve">Unidade interna - evaporadora </w:t>
      </w:r>
    </w:p>
    <w:p w:rsidR="00B250D5" w:rsidRPr="00E76E17" w:rsidRDefault="00B250D5" w:rsidP="00B250D5">
      <w:r w:rsidRPr="00E76E17">
        <w:t xml:space="preserve">• Altura máxima: 285 mm; </w:t>
      </w:r>
    </w:p>
    <w:p w:rsidR="00B250D5" w:rsidRPr="00E76E17" w:rsidRDefault="00B250D5" w:rsidP="00B250D5">
      <w:r w:rsidRPr="00E76E17">
        <w:t xml:space="preserve">• Largura máxima: 850 mm; </w:t>
      </w:r>
    </w:p>
    <w:p w:rsidR="00B250D5" w:rsidRPr="00E76E17" w:rsidRDefault="00B250D5" w:rsidP="00B250D5">
      <w:r w:rsidRPr="00E76E17">
        <w:t xml:space="preserve">• Profundidade máxima: 220 mm. </w:t>
      </w:r>
    </w:p>
    <w:p w:rsidR="00B250D5" w:rsidRPr="00E76E17" w:rsidRDefault="00B250D5" w:rsidP="00B250D5">
      <w:r w:rsidRPr="00E76E17">
        <w:t xml:space="preserve">Unidade externa - condensadora </w:t>
      </w:r>
    </w:p>
    <w:p w:rsidR="00B250D5" w:rsidRPr="00E76E17" w:rsidRDefault="00B250D5" w:rsidP="00B250D5">
      <w:r w:rsidRPr="00E76E17">
        <w:t xml:space="preserve">• Altura máxima: 505 mm; </w:t>
      </w:r>
    </w:p>
    <w:p w:rsidR="00B250D5" w:rsidRPr="00E76E17" w:rsidRDefault="00B250D5" w:rsidP="00B250D5">
      <w:r w:rsidRPr="00E76E17">
        <w:t xml:space="preserve">• Largura máxima: 720 mm; </w:t>
      </w:r>
    </w:p>
    <w:p w:rsidR="00B250D5" w:rsidRPr="00E76E17" w:rsidRDefault="00B250D5" w:rsidP="00B250D5">
      <w:r w:rsidRPr="00E76E17">
        <w:lastRenderedPageBreak/>
        <w:t xml:space="preserve">• Profundidade máxima: 295 mm. </w:t>
      </w:r>
    </w:p>
    <w:p w:rsidR="00B250D5" w:rsidRPr="00E76E17" w:rsidRDefault="00B250D5" w:rsidP="00B250D5">
      <w:r w:rsidRPr="00E76E17">
        <w:t xml:space="preserve"> </w:t>
      </w:r>
    </w:p>
    <w:p w:rsidR="00B250D5" w:rsidRPr="00E76E17" w:rsidRDefault="00B250D5" w:rsidP="00B250D5">
      <w:r w:rsidRPr="00E76E17">
        <w:t xml:space="preserve">CARACTERÍSTICAS </w:t>
      </w:r>
    </w:p>
    <w:p w:rsidR="00B250D5" w:rsidRPr="00E76E17" w:rsidRDefault="00B250D5" w:rsidP="00B250D5">
      <w:r w:rsidRPr="00E76E17">
        <w:t xml:space="preserve">• Classificação do INMETRO – A. </w:t>
      </w:r>
    </w:p>
    <w:p w:rsidR="00B250D5" w:rsidRPr="00E76E17" w:rsidRDefault="00B250D5" w:rsidP="00B250D5">
      <w:r w:rsidRPr="00E76E17">
        <w:t xml:space="preserve">• Tecnologia do compressor inverter. </w:t>
      </w:r>
    </w:p>
    <w:p w:rsidR="00B250D5" w:rsidRPr="00E76E17" w:rsidRDefault="00B250D5" w:rsidP="00B250D5">
      <w:r w:rsidRPr="00E76E17">
        <w:t xml:space="preserve">• Gás refrigerante R410a. </w:t>
      </w:r>
    </w:p>
    <w:p w:rsidR="00B250D5" w:rsidRPr="00E76E17" w:rsidRDefault="00B250D5" w:rsidP="00B250D5">
      <w:r w:rsidRPr="00E76E17">
        <w:t xml:space="preserve">• Filtro anti-bactéria. </w:t>
      </w:r>
    </w:p>
    <w:p w:rsidR="00B250D5" w:rsidRPr="00E76E17" w:rsidRDefault="00B250D5" w:rsidP="00B250D5">
      <w:r w:rsidRPr="00E76E17">
        <w:t xml:space="preserve">• Desumidificação. </w:t>
      </w:r>
    </w:p>
    <w:p w:rsidR="00B250D5" w:rsidRPr="00E76E17" w:rsidRDefault="00B250D5" w:rsidP="00B250D5">
      <w:r w:rsidRPr="00E76E17">
        <w:t xml:space="preserve">• Controle remoto. </w:t>
      </w:r>
    </w:p>
    <w:p w:rsidR="00B250D5" w:rsidRPr="00E76E17" w:rsidRDefault="00B250D5" w:rsidP="00B250D5">
      <w:r w:rsidRPr="00E76E17">
        <w:t xml:space="preserve">• Unidade evaporadora na cor branca. </w:t>
      </w:r>
    </w:p>
    <w:p w:rsidR="00B250D5" w:rsidRPr="00E76E17" w:rsidRDefault="00B250D5" w:rsidP="00B250D5">
      <w:r w:rsidRPr="00E76E17">
        <w:t xml:space="preserve">• Funções timer, sleep e swing. </w:t>
      </w:r>
    </w:p>
    <w:p w:rsidR="00B250D5" w:rsidRPr="00E76E17" w:rsidRDefault="00B250D5" w:rsidP="00B250D5">
      <w:r w:rsidRPr="00E76E17">
        <w:t xml:space="preserve">• Dimensionamento e robustez da fiação, plugue e conectores elétricos </w:t>
      </w:r>
    </w:p>
    <w:p w:rsidR="00B250D5" w:rsidRPr="00E76E17" w:rsidRDefault="00B250D5" w:rsidP="00B250D5">
      <w:r w:rsidRPr="00E76E17">
        <w:t xml:space="preserve">compatíveis com a corrente de operação. </w:t>
      </w:r>
    </w:p>
    <w:p w:rsidR="00B250D5" w:rsidRPr="00E76E17" w:rsidRDefault="00B250D5" w:rsidP="00B250D5">
      <w:r w:rsidRPr="00E76E17">
        <w:t xml:space="preserve">• Voltagem: 110V e 220V, conforme demanda. </w:t>
      </w:r>
    </w:p>
    <w:p w:rsidR="00B250D5" w:rsidRPr="00E76E17" w:rsidRDefault="00B250D5" w:rsidP="00B250D5">
      <w:r w:rsidRPr="00E76E17">
        <w:t xml:space="preserve">• Cordão de alimentação (rabicho) certificado pelo INMETRO, com indicação da </w:t>
      </w:r>
    </w:p>
    <w:p w:rsidR="00B250D5" w:rsidRPr="00E76E17" w:rsidRDefault="00B250D5" w:rsidP="00B250D5">
      <w:r w:rsidRPr="00E76E17">
        <w:t xml:space="preserve">voltagem. </w:t>
      </w:r>
    </w:p>
    <w:p w:rsidR="00B250D5" w:rsidRPr="006A1822" w:rsidRDefault="00B250D5" w:rsidP="00B250D5">
      <w:pPr>
        <w:rPr>
          <w:b/>
        </w:rPr>
      </w:pPr>
      <w:r w:rsidRPr="006A1822">
        <w:rPr>
          <w:b/>
        </w:rPr>
        <w:t xml:space="preserve"> </w:t>
      </w:r>
    </w:p>
    <w:p w:rsidR="00B250D5" w:rsidRPr="006A1822" w:rsidRDefault="00B250D5" w:rsidP="00B250D5">
      <w:pPr>
        <w:rPr>
          <w:b/>
        </w:rPr>
      </w:pPr>
    </w:p>
    <w:p w:rsidR="00B250D5" w:rsidRDefault="00B250D5" w:rsidP="00B250D5">
      <w:pPr>
        <w:rPr>
          <w:b/>
        </w:rPr>
      </w:pPr>
      <w:r w:rsidRPr="006A1822">
        <w:rPr>
          <w:b/>
        </w:rPr>
        <w:t xml:space="preserve">    </w:t>
      </w:r>
    </w:p>
    <w:p w:rsidR="00B250D5" w:rsidRDefault="00B250D5" w:rsidP="00B250D5">
      <w:pPr>
        <w:jc w:val="center"/>
        <w:rPr>
          <w:b/>
        </w:rPr>
      </w:pPr>
      <w:r>
        <w:rPr>
          <w:b/>
        </w:rPr>
        <w:t xml:space="preserve">TV 32’       </w:t>
      </w:r>
    </w:p>
    <w:p w:rsidR="00B250D5" w:rsidRDefault="00B250D5" w:rsidP="00B250D5">
      <w:pPr>
        <w:jc w:val="center"/>
        <w:rPr>
          <w:b/>
        </w:rPr>
      </w:pPr>
      <w:r>
        <w:rPr>
          <w:b/>
        </w:rPr>
        <w:t xml:space="preserve">     Quantidade: 01</w:t>
      </w:r>
    </w:p>
    <w:p w:rsidR="00B250D5" w:rsidRDefault="00B250D5" w:rsidP="00B250D5">
      <w:pPr>
        <w:jc w:val="center"/>
        <w:rPr>
          <w:b/>
        </w:rPr>
      </w:pPr>
    </w:p>
    <w:p w:rsidR="00B250D5" w:rsidRPr="009F2D88" w:rsidRDefault="00B250D5" w:rsidP="00B250D5">
      <w:r w:rsidRPr="009F2D88">
        <w:t xml:space="preserve">DESCRIÇÃO </w:t>
      </w:r>
    </w:p>
    <w:p w:rsidR="00B250D5" w:rsidRPr="009F2D88" w:rsidRDefault="00B250D5" w:rsidP="00B250D5">
      <w:r w:rsidRPr="009F2D88">
        <w:t xml:space="preserve">• Smart TV 32 polegadas com acesso à internet. </w:t>
      </w:r>
    </w:p>
    <w:p w:rsidR="00B250D5" w:rsidRPr="009F2D88" w:rsidRDefault="00B250D5" w:rsidP="00B250D5">
      <w:r w:rsidRPr="009F2D88">
        <w:t xml:space="preserve"> </w:t>
      </w:r>
    </w:p>
    <w:p w:rsidR="00B250D5" w:rsidRPr="009F2D88" w:rsidRDefault="00B250D5" w:rsidP="00B250D5">
      <w:r w:rsidRPr="009F2D88">
        <w:t xml:space="preserve">LOCAL </w:t>
      </w:r>
    </w:p>
    <w:p w:rsidR="00B250D5" w:rsidRPr="009F2D88" w:rsidRDefault="00B250D5" w:rsidP="00B250D5">
      <w:r w:rsidRPr="009F2D88">
        <w:t xml:space="preserve">• Sala multiuso, sala dos professores e secretaria (creche tipo 3). </w:t>
      </w:r>
    </w:p>
    <w:p w:rsidR="00B250D5" w:rsidRPr="009F2D88" w:rsidRDefault="00B250D5" w:rsidP="00B250D5">
      <w:r w:rsidRPr="009F2D88">
        <w:t xml:space="preserve"> </w:t>
      </w:r>
    </w:p>
    <w:p w:rsidR="00B250D5" w:rsidRPr="009F2D88" w:rsidRDefault="00B250D5" w:rsidP="00B250D5">
      <w:r w:rsidRPr="009F2D88">
        <w:t xml:space="preserve">DIMENSÕES  </w:t>
      </w:r>
    </w:p>
    <w:p w:rsidR="00B250D5" w:rsidRPr="009F2D88" w:rsidRDefault="00B250D5" w:rsidP="00B250D5">
      <w:r w:rsidRPr="009F2D88">
        <w:t xml:space="preserve">• Altura máxima: 480 mm; </w:t>
      </w:r>
    </w:p>
    <w:p w:rsidR="00B250D5" w:rsidRPr="009F2D88" w:rsidRDefault="00B250D5" w:rsidP="00B250D5">
      <w:r w:rsidRPr="009F2D88">
        <w:t xml:space="preserve">• Largura máxima: 750 mm; </w:t>
      </w:r>
    </w:p>
    <w:p w:rsidR="00B250D5" w:rsidRPr="009F2D88" w:rsidRDefault="00B250D5" w:rsidP="00B250D5">
      <w:r w:rsidRPr="009F2D88">
        <w:t xml:space="preserve">• Profundidade máxima: 200 mm. </w:t>
      </w:r>
    </w:p>
    <w:p w:rsidR="00B250D5" w:rsidRPr="009F2D88" w:rsidRDefault="00B250D5" w:rsidP="00B250D5">
      <w:r w:rsidRPr="009F2D88">
        <w:t xml:space="preserve"> </w:t>
      </w:r>
    </w:p>
    <w:p w:rsidR="00B250D5" w:rsidRPr="009F2D88" w:rsidRDefault="00B250D5" w:rsidP="00B250D5">
      <w:r w:rsidRPr="009F2D88">
        <w:t xml:space="preserve">CARACTERÍSTICAS </w:t>
      </w:r>
    </w:p>
    <w:p w:rsidR="00B250D5" w:rsidRPr="009F2D88" w:rsidRDefault="00B250D5" w:rsidP="00B250D5">
      <w:r w:rsidRPr="009F2D88">
        <w:t xml:space="preserve">• Tela LED. </w:t>
      </w:r>
    </w:p>
    <w:p w:rsidR="00B250D5" w:rsidRPr="009F2D88" w:rsidRDefault="00B250D5" w:rsidP="00B250D5">
      <w:r w:rsidRPr="009F2D88">
        <w:t xml:space="preserve">• Wi-Fi integrado. </w:t>
      </w:r>
    </w:p>
    <w:p w:rsidR="00B250D5" w:rsidRPr="009F2D88" w:rsidRDefault="00B250D5" w:rsidP="00B250D5">
      <w:r w:rsidRPr="009F2D88">
        <w:t xml:space="preserve">• Acesso à internet. </w:t>
      </w:r>
    </w:p>
    <w:p w:rsidR="00B250D5" w:rsidRPr="009F2D88" w:rsidRDefault="00B250D5" w:rsidP="00B250D5">
      <w:r w:rsidRPr="009F2D88">
        <w:t xml:space="preserve">• Resolução de imagem em HD. </w:t>
      </w:r>
    </w:p>
    <w:p w:rsidR="00B250D5" w:rsidRPr="009F2D88" w:rsidRDefault="00B250D5" w:rsidP="00B250D5">
      <w:r w:rsidRPr="009F2D88">
        <w:t xml:space="preserve">• Conversor digital integrado. </w:t>
      </w:r>
    </w:p>
    <w:p w:rsidR="00B250D5" w:rsidRPr="009F2D88" w:rsidRDefault="00B250D5" w:rsidP="00B250D5">
      <w:r w:rsidRPr="009F2D88">
        <w:lastRenderedPageBreak/>
        <w:t xml:space="preserve">• Entradas especiais – HDMI (mínimo 2), LAN, USB. </w:t>
      </w:r>
    </w:p>
    <w:p w:rsidR="00B250D5" w:rsidRPr="009F2D88" w:rsidRDefault="00B250D5" w:rsidP="00B250D5">
      <w:r w:rsidRPr="009F2D88">
        <w:t xml:space="preserve">• Tensão (voltagem): bivolt automático.  </w:t>
      </w:r>
    </w:p>
    <w:p w:rsidR="00B250D5" w:rsidRPr="009F2D88" w:rsidRDefault="00B250D5" w:rsidP="00B250D5">
      <w:r w:rsidRPr="009F2D88">
        <w:t xml:space="preserve">• Dimensionamento e robustez da fiação, plugue e conectores elétricos </w:t>
      </w:r>
    </w:p>
    <w:p w:rsidR="00B250D5" w:rsidRPr="009F2D88" w:rsidRDefault="00B250D5" w:rsidP="00B250D5">
      <w:r w:rsidRPr="009F2D88">
        <w:t xml:space="preserve">compatíveis com a corrente de operação. </w:t>
      </w:r>
    </w:p>
    <w:p w:rsidR="00B250D5" w:rsidRPr="009F2D88" w:rsidRDefault="00B250D5" w:rsidP="00B250D5">
      <w:r w:rsidRPr="009F2D88">
        <w:t xml:space="preserve">• Voltagem: 110V e 220V, conforme demanda. </w:t>
      </w:r>
    </w:p>
    <w:p w:rsidR="00B250D5" w:rsidRPr="009F2D88" w:rsidRDefault="00B250D5" w:rsidP="00B250D5">
      <w:r w:rsidRPr="009F2D88">
        <w:t xml:space="preserve">• Cordão de alimentação (rabicho) certificado pelo INMETRO, com indicação da </w:t>
      </w:r>
    </w:p>
    <w:p w:rsidR="00B250D5" w:rsidRPr="009F2D88" w:rsidRDefault="00B250D5" w:rsidP="00B250D5">
      <w:r w:rsidRPr="009F2D88">
        <w:t xml:space="preserve">voltagem. </w:t>
      </w:r>
    </w:p>
    <w:p w:rsidR="00B250D5" w:rsidRDefault="00B250D5" w:rsidP="00B250D5">
      <w:pPr>
        <w:rPr>
          <w:b/>
        </w:rPr>
      </w:pPr>
    </w:p>
    <w:p w:rsidR="00B250D5" w:rsidRPr="006A1822" w:rsidRDefault="00B250D5" w:rsidP="00B250D5">
      <w:pPr>
        <w:rPr>
          <w:b/>
        </w:rPr>
      </w:pPr>
    </w:p>
    <w:p w:rsidR="00B250D5" w:rsidRPr="006A1822" w:rsidRDefault="00721AAD" w:rsidP="00721AAD">
      <w:pPr>
        <w:jc w:val="both"/>
        <w:rPr>
          <w:b/>
        </w:rPr>
      </w:pPr>
      <w:r>
        <w:rPr>
          <w:b/>
        </w:rPr>
        <w:t>Os itens constantes no presente termo de referência, destinados à utilização das crianças (brinquedos), deverão apresentar</w:t>
      </w:r>
      <w:r w:rsidR="001251E3">
        <w:rPr>
          <w:b/>
        </w:rPr>
        <w:t xml:space="preserve"> </w:t>
      </w:r>
      <w:r w:rsidR="001251E3" w:rsidRPr="001251E3">
        <w:rPr>
          <w:b/>
        </w:rPr>
        <w:t>Selo do INMETRO</w:t>
      </w:r>
      <w:r w:rsidR="001251E3">
        <w:rPr>
          <w:b/>
        </w:rPr>
        <w:t xml:space="preserve"> ou comprovação</w:t>
      </w:r>
      <w:r w:rsidR="00497CC4">
        <w:rPr>
          <w:b/>
        </w:rPr>
        <w:t xml:space="preserve"> de que atendem aos</w:t>
      </w:r>
      <w:r>
        <w:rPr>
          <w:b/>
        </w:rPr>
        <w:t xml:space="preserve"> requisitos mínimos </w:t>
      </w:r>
      <w:r w:rsidRPr="00721AAD">
        <w:rPr>
          <w:b/>
        </w:rPr>
        <w:t>de segurança que visam</w:t>
      </w:r>
      <w:r>
        <w:rPr>
          <w:b/>
        </w:rPr>
        <w:t xml:space="preserve"> evitar os perigos apresentados </w:t>
      </w:r>
      <w:r w:rsidRPr="00721AAD">
        <w:rPr>
          <w:b/>
        </w:rPr>
        <w:t>por equipamentos para brin</w:t>
      </w:r>
      <w:r>
        <w:rPr>
          <w:b/>
        </w:rPr>
        <w:t xml:space="preserve">car, projetados para instalação </w:t>
      </w:r>
      <w:r w:rsidRPr="00721AAD">
        <w:rPr>
          <w:b/>
        </w:rPr>
        <w:t>permanente ao ar livre, sem sistema motriz</w:t>
      </w:r>
      <w:r>
        <w:rPr>
          <w:b/>
        </w:rPr>
        <w:t xml:space="preserve">, nos termos da </w:t>
      </w:r>
      <w:r w:rsidRPr="00721AAD">
        <w:rPr>
          <w:b/>
        </w:rPr>
        <w:t>ABNT NBR14350-1</w:t>
      </w:r>
      <w:r>
        <w:rPr>
          <w:b/>
        </w:rPr>
        <w:t xml:space="preserve"> ou demais normas</w:t>
      </w:r>
      <w:r w:rsidR="00DB06C8">
        <w:rPr>
          <w:b/>
        </w:rPr>
        <w:t xml:space="preserve"> e regulamentos</w:t>
      </w:r>
      <w:r w:rsidR="006C53B3">
        <w:rPr>
          <w:b/>
        </w:rPr>
        <w:t xml:space="preserve"> aplicado</w:t>
      </w:r>
      <w:r>
        <w:rPr>
          <w:b/>
        </w:rPr>
        <w:t xml:space="preserve">s </w:t>
      </w:r>
      <w:r w:rsidR="00DB06C8">
        <w:rPr>
          <w:b/>
        </w:rPr>
        <w:t>à</w:t>
      </w:r>
      <w:r>
        <w:rPr>
          <w:b/>
        </w:rPr>
        <w:t xml:space="preserve"> espécie</w:t>
      </w:r>
      <w:r w:rsidR="00497CC4">
        <w:rPr>
          <w:b/>
        </w:rPr>
        <w:t>, quando o for o caso</w:t>
      </w:r>
      <w:r>
        <w:rPr>
          <w:b/>
        </w:rPr>
        <w:t xml:space="preserve">. </w:t>
      </w:r>
    </w:p>
    <w:p w:rsidR="00B250D5" w:rsidRPr="006A1822" w:rsidRDefault="00B250D5" w:rsidP="00721AAD">
      <w:pPr>
        <w:jc w:val="both"/>
        <w:rPr>
          <w:b/>
        </w:rPr>
      </w:pPr>
      <w:r w:rsidRPr="006A1822">
        <w:rPr>
          <w:b/>
        </w:rPr>
        <w:t xml:space="preserve"> </w:t>
      </w:r>
    </w:p>
    <w:p w:rsidR="00B250D5" w:rsidRPr="006A1822" w:rsidRDefault="00B250D5" w:rsidP="00B250D5">
      <w:pPr>
        <w:rPr>
          <w:b/>
        </w:rPr>
      </w:pPr>
      <w:r w:rsidRPr="006A1822">
        <w:rPr>
          <w:b/>
        </w:rPr>
        <w:t xml:space="preserve"> </w:t>
      </w:r>
    </w:p>
    <w:p w:rsidR="002A50B6" w:rsidRDefault="002A50B6" w:rsidP="00275E3F">
      <w:pPr>
        <w:jc w:val="center"/>
        <w:rPr>
          <w:b/>
        </w:rPr>
      </w:pPr>
    </w:p>
    <w:p w:rsidR="002A50B6" w:rsidRDefault="002A50B6"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B250D5" w:rsidRDefault="00B250D5" w:rsidP="00275E3F">
      <w:pPr>
        <w:jc w:val="center"/>
        <w:rPr>
          <w:b/>
        </w:rPr>
      </w:pPr>
    </w:p>
    <w:p w:rsidR="002A50B6" w:rsidRDefault="002A50B6" w:rsidP="00275E3F">
      <w:pPr>
        <w:jc w:val="center"/>
        <w:rPr>
          <w:b/>
        </w:rPr>
      </w:pPr>
    </w:p>
    <w:p w:rsidR="002A50B6" w:rsidRDefault="002A50B6" w:rsidP="00275E3F">
      <w:pPr>
        <w:jc w:val="center"/>
        <w:rPr>
          <w:b/>
        </w:rPr>
      </w:pPr>
    </w:p>
    <w:p w:rsidR="002A50B6" w:rsidRDefault="002A50B6"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184FE2">
        <w:rPr>
          <w:b/>
        </w:rPr>
        <w:t>367</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184FE2">
        <w:rPr>
          <w:b/>
        </w:rPr>
        <w:t>12</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B469CE">
        <w:rPr>
          <w:b/>
        </w:rPr>
        <w:t>para</w:t>
      </w:r>
      <w:r w:rsidR="00B469CE" w:rsidRPr="005C0535">
        <w:rPr>
          <w:i/>
        </w:rPr>
        <w:t xml:space="preserve"> </w:t>
      </w:r>
      <w:r w:rsidR="00B469CE" w:rsidRPr="005C0535">
        <w:rPr>
          <w:b/>
        </w:rPr>
        <w:t xml:space="preserve">Aquisição de Mobiliário e Equipamentos </w:t>
      </w:r>
      <w:r w:rsidR="00B469CE">
        <w:rPr>
          <w:b/>
        </w:rPr>
        <w:t xml:space="preserve">para </w:t>
      </w:r>
      <w:r w:rsidR="00B469CE" w:rsidRPr="005C0535">
        <w:rPr>
          <w:b/>
        </w:rPr>
        <w:t>Implantação de Escolas de Educação Infantil para atender a Secretaria da Educação e Cultura</w:t>
      </w:r>
      <w:r w:rsidR="00B469CE" w:rsidRPr="005A3A21">
        <w:t xml:space="preserve">, </w:t>
      </w:r>
      <w:r w:rsidR="00B469CE" w:rsidRPr="004265A9">
        <w:t>que firmam o</w:t>
      </w:r>
      <w:r w:rsidR="00B469CE" w:rsidRPr="004265A9">
        <w:rPr>
          <w:spacing w:val="-4"/>
        </w:rPr>
        <w:t xml:space="preserve"> </w:t>
      </w:r>
      <w:r w:rsidR="00B469CE" w:rsidRPr="004265A9">
        <w:rPr>
          <w:b/>
          <w:spacing w:val="-4"/>
        </w:rPr>
        <w:t xml:space="preserve">MUNICÍPIO DE </w:t>
      </w:r>
      <w:r w:rsidR="00B469CE">
        <w:rPr>
          <w:b/>
          <w:spacing w:val="-4"/>
        </w:rPr>
        <w:t>CAPELA DE SANTANA</w:t>
      </w:r>
      <w:r w:rsidR="00B469CE" w:rsidRPr="00CA398B">
        <w:t xml:space="preserve"> </w:t>
      </w:r>
      <w:r w:rsidR="00B469CE">
        <w:t>,</w:t>
      </w:r>
      <w:r w:rsidRPr="004265A9">
        <w:rPr>
          <w:spacing w:val="-4"/>
        </w:rPr>
        <w:t>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184FE2">
        <w:rPr>
          <w:spacing w:val="-4"/>
        </w:rPr>
        <w:t>12</w:t>
      </w:r>
      <w:r w:rsidRPr="004265A9">
        <w:rPr>
          <w:spacing w:val="-4"/>
        </w:rPr>
        <w:t>/20</w:t>
      </w:r>
      <w:r w:rsidR="00381B85">
        <w:rPr>
          <w:spacing w:val="-4"/>
        </w:rPr>
        <w:t>20</w:t>
      </w:r>
      <w:r w:rsidRPr="004265A9">
        <w:rPr>
          <w:spacing w:val="-4"/>
        </w:rPr>
        <w:t xml:space="preserve"> – Pregão Presencial </w:t>
      </w:r>
      <w:r w:rsidR="00184FE2">
        <w:rPr>
          <w:spacing w:val="-4"/>
        </w:rPr>
        <w:t>12</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184FE2">
        <w:rPr>
          <w:spacing w:val="-4"/>
        </w:rPr>
        <w:t>367</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B469CE" w:rsidRDefault="00B469CE" w:rsidP="00275E3F">
      <w:pPr>
        <w:jc w:val="both"/>
        <w:rPr>
          <w:b/>
          <w:u w:val="single"/>
        </w:rPr>
      </w:pPr>
    </w:p>
    <w:p w:rsidR="00B469CE" w:rsidRDefault="00B469CE" w:rsidP="00B469CE">
      <w:pPr>
        <w:jc w:val="both"/>
      </w:pPr>
      <w:r>
        <w:t xml:space="preserve">Constitui objeto do contrato a aquisição </w:t>
      </w:r>
      <w:r w:rsidRPr="005C0535">
        <w:rPr>
          <w:b/>
        </w:rPr>
        <w:t xml:space="preserve"> </w:t>
      </w:r>
      <w:r w:rsidRPr="00C9563B">
        <w:t>de Mobiliário e Equipamentos para Implantação de Escolas de Educação Infantil para atender a Secretaria da Educação e Cultura</w:t>
      </w:r>
      <w:r w:rsidRPr="00B37A14">
        <w:t>,</w:t>
      </w:r>
      <w:r>
        <w:t xml:space="preserve"> conforme consta na proposta vencedora que faz parte integrante deste Contrato, como se transcrito fosse.</w:t>
      </w: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B469CE" w:rsidRDefault="00B469CE" w:rsidP="00275E3F">
      <w:pPr>
        <w:jc w:val="both"/>
        <w:rPr>
          <w:b/>
          <w:u w:val="single"/>
        </w:rPr>
      </w:pPr>
    </w:p>
    <w:p w:rsidR="00B469CE" w:rsidRPr="007E1129" w:rsidRDefault="00B469CE" w:rsidP="00B469CE">
      <w:pPr>
        <w:jc w:val="both"/>
        <w:rPr>
          <w:color w:val="FF0000"/>
        </w:rPr>
      </w:pPr>
      <w:r>
        <w:t xml:space="preserve">A CONTRATADA compromete-se, com relação ao disposto nesta cláusula a entregar os objetos </w:t>
      </w:r>
      <w:r w:rsidRPr="00AF743D">
        <w:t xml:space="preserve">licitados, de forma, conforme necessidade da CONTRATANTE rigorosamente dentro do prazo de no </w:t>
      </w:r>
      <w:r>
        <w:t>máximo 30</w:t>
      </w:r>
      <w:r w:rsidRPr="00AF743D">
        <w:t xml:space="preserve"> (</w:t>
      </w:r>
      <w:r>
        <w:t>trinta</w:t>
      </w:r>
      <w:r w:rsidRPr="00AF743D">
        <w:t>) dias após</w:t>
      </w:r>
      <w:r>
        <w:t xml:space="preserve"> solicitação através de nota de </w:t>
      </w:r>
      <w:r w:rsidRPr="00444520">
        <w:t>empenho,</w:t>
      </w:r>
      <w:r w:rsidRPr="006C6CC5">
        <w:t xml:space="preserve"> </w:t>
      </w:r>
      <w:r>
        <w:t xml:space="preserve">na Escola </w:t>
      </w:r>
      <w:r w:rsidRPr="00C94E30">
        <w:t xml:space="preserve">Municipal </w:t>
      </w:r>
      <w:r>
        <w:t>de Educação Infantil Dona Clélia</w:t>
      </w:r>
      <w:r w:rsidRPr="00C94E30">
        <w:t xml:space="preserve">, sito </w:t>
      </w:r>
      <w:r>
        <w:t>Rua Princesa Isabel, S/N, Vila Nova</w:t>
      </w:r>
      <w:r w:rsidRPr="00C94E30">
        <w:t>,</w:t>
      </w:r>
      <w:r>
        <w:t xml:space="preserve"> Capela de Santana, RS</w:t>
      </w:r>
      <w:r w:rsidRPr="00C94E30">
        <w:t>, devendo ser expedida a nota fiscal</w:t>
      </w:r>
      <w:r w:rsidRPr="007E1129">
        <w:rPr>
          <w:color w:val="FF0000"/>
        </w:rPr>
        <w:t xml:space="preserve"> </w:t>
      </w:r>
      <w:r w:rsidRPr="00444520">
        <w:t>sempre que houver a execução do objeto.</w:t>
      </w:r>
    </w:p>
    <w:p w:rsidR="00B469CE" w:rsidRDefault="00B469CE" w:rsidP="00275E3F">
      <w:pPr>
        <w:jc w:val="both"/>
        <w:rPr>
          <w:b/>
          <w:u w:val="single"/>
        </w:rPr>
      </w:pPr>
    </w:p>
    <w:p w:rsidR="00CB2D21" w:rsidRDefault="00CB2D21" w:rsidP="00275E3F">
      <w:pPr>
        <w:jc w:val="both"/>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Edital de Pregão Presencial n° </w:t>
      </w:r>
      <w:r w:rsidR="00184FE2">
        <w:t>12</w:t>
      </w:r>
      <w:r>
        <w:t>/20</w:t>
      </w:r>
      <w:r w:rsidR="00381B85">
        <w:t>20</w:t>
      </w:r>
      <w:r>
        <w:t>, Homologação,</w:t>
      </w:r>
      <w:r w:rsidR="001E2F5E">
        <w:t xml:space="preserve"> termo de referência,</w:t>
      </w:r>
      <w:r>
        <w:t xml:space="preserve">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0F6F56" w:rsidRDefault="000F6F56" w:rsidP="00275E3F">
      <w:pPr>
        <w:jc w:val="both"/>
      </w:pPr>
      <w:r>
        <w:t xml:space="preserve">Pela prestação dos serviços, mencionados na Cláusula Primeira, nos quantitativos e condições previstas no termo de referência a </w:t>
      </w:r>
      <w:r>
        <w:rPr>
          <w:b/>
        </w:rPr>
        <w:t>CONTRATADA</w:t>
      </w:r>
      <w:r>
        <w:t xml:space="preserve"> receberá até o limite total do contrato de R$</w:t>
      </w:r>
    </w:p>
    <w:p w:rsidR="00976B30" w:rsidRDefault="00275E3F" w:rsidP="00275E3F">
      <w:pPr>
        <w:jc w:val="both"/>
      </w:pPr>
      <w:r>
        <w:t>.......... (...........).</w:t>
      </w:r>
    </w:p>
    <w:p w:rsidR="00976B30" w:rsidRDefault="00976B30" w:rsidP="00275E3F">
      <w:pPr>
        <w:jc w:val="both"/>
      </w:pPr>
    </w:p>
    <w:p w:rsidR="00976B30" w:rsidRDefault="00976B30" w:rsidP="00275E3F">
      <w:pPr>
        <w:jc w:val="both"/>
      </w:pPr>
      <w:r>
        <w:t>O contrato não terá</w:t>
      </w:r>
      <w:r w:rsidR="00EF5BEA">
        <w:t xml:space="preserve"> qualquer forma de</w:t>
      </w:r>
      <w:r>
        <w:t xml:space="preserve"> reajuste e</w:t>
      </w:r>
      <w:r w:rsidR="00EF5BEA">
        <w:t xml:space="preserve"> ou</w:t>
      </w:r>
      <w:r>
        <w:t xml:space="preserve"> atualização</w:t>
      </w:r>
      <w:r w:rsidR="00EF5BEA">
        <w:t xml:space="preserve"> monetária entre a data do adimplemento das obrigações e do devido pagamento.</w:t>
      </w: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B469CE" w:rsidRDefault="00B469CE" w:rsidP="00B469CE">
      <w:pPr>
        <w:jc w:val="both"/>
      </w:pPr>
      <w:r>
        <w:t>5.1.</w:t>
      </w:r>
      <w:r>
        <w:tab/>
        <w:t xml:space="preserve">O pagamento será efetuado em até trinta dias a contar do recebimento da documentação fiscal devidamente atestada pela </w:t>
      </w:r>
      <w:r w:rsidRPr="00904A82">
        <w:t>Secretaria d</w:t>
      </w:r>
      <w:r>
        <w:t>e Educação e Cultura..</w:t>
      </w:r>
    </w:p>
    <w:p w:rsidR="00B469CE" w:rsidRDefault="00B469CE" w:rsidP="00B469CE">
      <w:pPr>
        <w:jc w:val="both"/>
      </w:pPr>
    </w:p>
    <w:p w:rsidR="00B469CE" w:rsidRDefault="00B469CE" w:rsidP="00B469CE">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C83E2F" w:rsidRDefault="00C83E2F" w:rsidP="00C83E2F">
      <w:pPr>
        <w:pStyle w:val="PargrafodaLista"/>
        <w:ind w:left="420"/>
        <w:jc w:val="both"/>
      </w:pPr>
      <w:r>
        <w:t>06.03.4.4.90.52.99 ( 13395)</w:t>
      </w:r>
    </w:p>
    <w:p w:rsidR="00C83E2F" w:rsidRDefault="00C83E2F" w:rsidP="00C83E2F">
      <w:pPr>
        <w:pStyle w:val="PargrafodaLista"/>
        <w:ind w:left="420"/>
        <w:jc w:val="both"/>
      </w:pPr>
      <w:r>
        <w:t>06.03.4.4.90.52.42 (13394)</w:t>
      </w:r>
    </w:p>
    <w:p w:rsidR="00C83E2F" w:rsidRDefault="00C83E2F" w:rsidP="00C83E2F">
      <w:pPr>
        <w:pStyle w:val="PargrafodaLista"/>
        <w:ind w:left="420"/>
        <w:jc w:val="both"/>
      </w:pPr>
      <w:r>
        <w:t>06.03.4.4.90.52.12 ( 13392)</w:t>
      </w:r>
    </w:p>
    <w:p w:rsidR="00C83E2F" w:rsidRDefault="00C83E2F" w:rsidP="00C83E2F">
      <w:pPr>
        <w:pStyle w:val="PargrafodaLista"/>
        <w:ind w:left="420"/>
        <w:jc w:val="both"/>
      </w:pPr>
      <w:r>
        <w:t>06.03.4.4.90.52.33 (13393)</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w:t>
      </w:r>
      <w:r>
        <w:lastRenderedPageBreak/>
        <w:t xml:space="preserve">Administração e, garantida a defesa prévia, às penalidades previstas no art. 87, incisos e parágrafos, da Lei Federal n° 8.666/93. </w:t>
      </w:r>
    </w:p>
    <w:p w:rsidR="005C0C02" w:rsidRDefault="005C0C02" w:rsidP="005C0C02">
      <w:pPr>
        <w:jc w:val="both"/>
        <w:rPr>
          <w:b/>
        </w:rPr>
      </w:pP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lastRenderedPageBreak/>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3559EB"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1E0512" w:rsidRDefault="00275E3F" w:rsidP="00275E3F">
      <w:pPr>
        <w:jc w:val="both"/>
      </w:pPr>
      <w:r>
        <w:t xml:space="preserve">10.1.3 </w:t>
      </w:r>
      <w:r w:rsidR="001E0512">
        <w:t>–</w:t>
      </w:r>
      <w:r>
        <w:t xml:space="preserve"> </w:t>
      </w:r>
      <w:r w:rsidR="001E0512">
        <w:t xml:space="preserve">Entregar os materiais e equipamentos licitados rigorosamente dentro do prazo de no </w:t>
      </w:r>
      <w:r w:rsidR="001E0512">
        <w:rPr>
          <w:b/>
        </w:rPr>
        <w:t>máximo 30 (trinta) dias após solicitação</w:t>
      </w:r>
      <w:r w:rsidR="001E0512">
        <w:t xml:space="preserve"> através de nota de empenho, na Escola </w:t>
      </w:r>
      <w:r w:rsidR="001E0512" w:rsidRPr="00C94E30">
        <w:t xml:space="preserve">Municipal </w:t>
      </w:r>
      <w:r w:rsidR="001E0512">
        <w:t>de Educação Infantil Dona Clélia</w:t>
      </w:r>
      <w:r w:rsidR="001E0512" w:rsidRPr="00C94E30">
        <w:t xml:space="preserve">, sito </w:t>
      </w:r>
      <w:r w:rsidR="001E0512">
        <w:t>Rua Princesa Isabel, S/N, Vila Nova</w:t>
      </w:r>
      <w:r w:rsidR="001E0512" w:rsidRPr="00C94E30">
        <w:t>,</w:t>
      </w:r>
      <w:r w:rsidR="001E0512">
        <w:t xml:space="preserve"> Capela de Santana, RS</w:t>
      </w:r>
      <w:r w:rsidR="001E0512" w:rsidRPr="00C94E30">
        <w:t>,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D608B5" w:rsidRDefault="00D608B5" w:rsidP="00275E3F">
      <w:pPr>
        <w:jc w:val="both"/>
      </w:pPr>
      <w:r>
        <w:t>10.1.6 – De manter, durante a execução do contrato, todas as condições de habilitação exigidas no edital.</w:t>
      </w:r>
    </w:p>
    <w:p w:rsidR="00275E3F" w:rsidRDefault="00275E3F" w:rsidP="00275E3F">
      <w:pPr>
        <w:jc w:val="both"/>
      </w:pPr>
    </w:p>
    <w:p w:rsidR="003559EB"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AA58D0"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AA58D0" w:rsidRPr="00FB61B7" w:rsidRDefault="00AA58D0" w:rsidP="00AA58D0">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AA58D0" w:rsidRPr="00FB61B7" w:rsidRDefault="00AA58D0" w:rsidP="00AA58D0">
      <w:pPr>
        <w:numPr>
          <w:ilvl w:val="1"/>
          <w:numId w:val="1"/>
        </w:numPr>
        <w:ind w:left="0" w:firstLine="0"/>
        <w:jc w:val="both"/>
      </w:pPr>
      <w:r w:rsidRPr="00FB61B7">
        <w:t>12.2. A fiscalização do prese</w:t>
      </w:r>
      <w:r>
        <w:t xml:space="preserve">nte contrato será exercida </w:t>
      </w:r>
      <w:r w:rsidRPr="00FC587A">
        <w:t xml:space="preserve">pelo Secretário de Educação e Cultura do Município </w:t>
      </w:r>
      <w:r w:rsidRPr="00990121">
        <w:rPr>
          <w:b/>
        </w:rPr>
        <w:t>Sr. Anselmo Muniz</w:t>
      </w:r>
      <w:r w:rsidRPr="00FB61B7">
        <w:t>, a quem competirá comunicar as falhas porventura constatadas no cumprimento do contrato e solicitar a correção das mesmas.</w:t>
      </w:r>
    </w:p>
    <w:p w:rsidR="003559EB" w:rsidRPr="001D62A5" w:rsidRDefault="00AA58D0" w:rsidP="00275E3F">
      <w:pPr>
        <w:numPr>
          <w:ilvl w:val="1"/>
          <w:numId w:val="1"/>
        </w:numPr>
        <w:autoSpaceDE w:val="0"/>
        <w:autoSpaceDN w:val="0"/>
        <w:adjustRightInd w:val="0"/>
        <w:ind w:left="0" w:firstLine="0"/>
        <w:jc w:val="both"/>
        <w:rPr>
          <w:b/>
          <w:color w:val="000000"/>
          <w:u w:val="single"/>
        </w:rPr>
      </w:pPr>
      <w:r w:rsidRPr="00FB61B7">
        <w:lastRenderedPageBreak/>
        <w:t>12.3. Quaisquer exigências da fiscalização, inerentes ao objeto deste Contrato, deverão ser prontamente atendidas pela CONTRATADA, sem qualquer ônus para o MUNICÍPIO.</w:t>
      </w:r>
    </w:p>
    <w:p w:rsidR="00AA58D0" w:rsidRPr="00FB61B7" w:rsidRDefault="00AA58D0" w:rsidP="00275E3F">
      <w:pPr>
        <w:autoSpaceDE w:val="0"/>
        <w:autoSpaceDN w:val="0"/>
        <w:adjustRightInd w:val="0"/>
        <w:rPr>
          <w:b/>
          <w:color w:val="000000"/>
          <w:u w:val="single"/>
        </w:rPr>
      </w:pPr>
    </w:p>
    <w:p w:rsidR="00165848" w:rsidRDefault="00275E3F" w:rsidP="00275E3F">
      <w:pPr>
        <w:jc w:val="both"/>
      </w:pPr>
      <w:r>
        <w:rPr>
          <w:b/>
          <w:u w:val="single"/>
        </w:rPr>
        <w:t>CLÁUSULA DÉCIMA TERCEIRA - DAS DISPOSIÇÕES FINAIS:</w:t>
      </w:r>
    </w:p>
    <w:p w:rsidR="00165848" w:rsidRDefault="00275E3F" w:rsidP="00275E3F">
      <w:pPr>
        <w:jc w:val="both"/>
      </w:pPr>
      <w:r>
        <w:t>13.1.</w:t>
      </w:r>
      <w:r>
        <w:tab/>
        <w:t xml:space="preserve">Este contrato e o </w:t>
      </w:r>
      <w:r w:rsidR="00812634">
        <w:t xml:space="preserve">Edital de Pregão Presencial nº </w:t>
      </w:r>
      <w:r w:rsidR="00381B85">
        <w:t>xx</w:t>
      </w:r>
      <w:r>
        <w:t>/20</w:t>
      </w:r>
      <w:r w:rsidR="00381B85">
        <w:t>20</w:t>
      </w:r>
      <w:r>
        <w:t>– Processo Licitatório n°</w:t>
      </w:r>
      <w:r w:rsidR="00381B85">
        <w:t xml:space="preserve"> xx</w:t>
      </w:r>
      <w:r w:rsidRPr="00CA385E">
        <w:t xml:space="preserve"> /20</w:t>
      </w:r>
      <w:r w:rsidR="00381B85">
        <w:t>20</w:t>
      </w:r>
      <w:r>
        <w:t xml:space="preserve"> e seus anexos são complementares entre si; qualquer detalhe mencionado num e omitido no outro será considerado especificado e válido.</w:t>
      </w:r>
    </w:p>
    <w:p w:rsidR="007E1D63" w:rsidRDefault="007E1D63" w:rsidP="00275E3F">
      <w:pPr>
        <w:jc w:val="both"/>
      </w:pPr>
      <w:r w:rsidRPr="005442C5">
        <w:t>A legislação aplicável à execução do contrato e especialmente aos casos omissos é a Lei nº 8.666/93 e, subsidiariamente,</w:t>
      </w:r>
      <w:r>
        <w:t xml:space="preserve"> a </w:t>
      </w:r>
      <w:r w:rsidRPr="005442C5">
        <w:t>Lei 8.078/90 (Código de Defesa do Consumidor)</w:t>
      </w:r>
      <w:r>
        <w:t xml:space="preserve">. </w:t>
      </w:r>
    </w:p>
    <w:p w:rsidR="007E1D63" w:rsidRDefault="00990121" w:rsidP="00275E3F">
      <w:pPr>
        <w:jc w:val="both"/>
      </w:pPr>
      <w:r>
        <w:t>O contrato está vinculado ao Edital e processo de licitação que autorizou sua lavratura.</w:t>
      </w:r>
    </w:p>
    <w:p w:rsidR="00990121" w:rsidRDefault="00990121"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pPr>
      <w:r>
        <w:rPr>
          <w:b/>
          <w:u w:val="single"/>
        </w:rPr>
        <w:t>CLÁUSULA DÉCIMA QUINTA - DA VIGÊNCIA:</w:t>
      </w:r>
    </w:p>
    <w:p w:rsidR="007E1D63" w:rsidRDefault="00990121" w:rsidP="007E1D63">
      <w:pPr>
        <w:jc w:val="both"/>
      </w:pPr>
      <w:r>
        <w:t>15.1.</w:t>
      </w:r>
      <w:r>
        <w:tab/>
        <w:t>O contrato</w:t>
      </w:r>
      <w:r w:rsidR="007E1D63">
        <w:t xml:space="preserve"> tem vigência de 90 (noventa) dias a contar d</w:t>
      </w:r>
      <w:r>
        <w:t>a assinatura ou até a entrega completa do objeto</w:t>
      </w:r>
      <w:r w:rsidR="007E1D63">
        <w:t xml:space="preserve"> licitado. O encerramento da vigência do objeto da licitação neste prazo não desobrigando a contratada quanto à cobertura contratual da garantia de 01 (um) ano dos produtos.</w:t>
      </w:r>
    </w:p>
    <w:p w:rsidR="007E1D63" w:rsidRDefault="007E1D63" w:rsidP="007E1D63">
      <w:pPr>
        <w:jc w:val="both"/>
      </w:pPr>
      <w:r>
        <w:t>15.2.</w:t>
      </w:r>
      <w:r>
        <w:tab/>
        <w:t>Findo o prazo previsto para o termino do presente termo, e havendo valor remanescente, fica ressalvado à PREFEITURA, a não obrigatoriedade de retirar todo o produto licitado, em virtude da desnecessidade.</w:t>
      </w:r>
    </w:p>
    <w:p w:rsidR="007E1D63" w:rsidRDefault="007E1D63" w:rsidP="007E1D63">
      <w:pPr>
        <w:jc w:val="both"/>
      </w:pPr>
      <w:r>
        <w:t>E, por estarem assim ajustados, assinam o presente instrumento, em 03 (Três) vias de igual teor e forma, juntamente com as testemunhas abaixo firmadas.</w:t>
      </w:r>
    </w:p>
    <w:p w:rsidR="007E1D63" w:rsidRDefault="007E1D63" w:rsidP="007E1D63">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r>
              <w:t>______________________</w:t>
            </w:r>
          </w:p>
          <w:p w:rsidR="00812634" w:rsidRDefault="00812634" w:rsidP="00887109">
            <w:pPr>
              <w:jc w:val="center"/>
            </w:pPr>
            <w:r>
              <w:t>Assessoria Juridica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990121" w:rsidRDefault="00990121" w:rsidP="00275E3F">
      <w:pPr>
        <w:jc w:val="center"/>
        <w:rPr>
          <w:b/>
        </w:rPr>
      </w:pPr>
    </w:p>
    <w:p w:rsidR="00AB4D2E" w:rsidRDefault="00AB4D2E" w:rsidP="00275E3F">
      <w:pPr>
        <w:jc w:val="center"/>
        <w:rPr>
          <w:b/>
        </w:rPr>
      </w:pPr>
      <w:bookmarkStart w:id="0" w:name="_GoBack"/>
      <w:bookmarkEnd w:id="0"/>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5118D2">
        <w:rPr>
          <w:b/>
        </w:rPr>
        <w:t xml:space="preserve"> 367</w:t>
      </w:r>
      <w:r w:rsidRPr="00643DC8">
        <w:rPr>
          <w:b/>
        </w:rPr>
        <w:t xml:space="preserve"> /</w:t>
      </w:r>
      <w:r>
        <w:rPr>
          <w:b/>
        </w:rPr>
        <w:t>20</w:t>
      </w:r>
      <w:r w:rsidR="009D0CFB">
        <w:rPr>
          <w:b/>
        </w:rPr>
        <w:t>20</w:t>
      </w:r>
    </w:p>
    <w:p w:rsidR="009D0CFB" w:rsidRDefault="00275E3F" w:rsidP="00275E3F">
      <w:pPr>
        <w:jc w:val="center"/>
        <w:rPr>
          <w:b/>
        </w:rPr>
      </w:pPr>
      <w:r w:rsidRPr="00643DC8">
        <w:rPr>
          <w:b/>
        </w:rPr>
        <w:t xml:space="preserve">PREGÃO PRESENCIAL Nº </w:t>
      </w:r>
      <w:r w:rsidR="005118D2">
        <w:rPr>
          <w:b/>
        </w:rPr>
        <w:t>12</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75E3F" w:rsidRDefault="00275E3F" w:rsidP="00275E3F">
      <w:pPr>
        <w:jc w:val="both"/>
      </w:pPr>
      <w:r>
        <w:tab/>
        <w:t xml:space="preserve">Apresentamos nossa proposta para o fornecimento </w:t>
      </w:r>
      <w:r w:rsidRPr="00A02FCC">
        <w:t>de</w:t>
      </w:r>
      <w:r w:rsidR="00A627DB">
        <w:t xml:space="preserve"> contratação de empresa </w:t>
      </w:r>
      <w:r w:rsidR="00A627DB">
        <w:rPr>
          <w:b/>
        </w:rPr>
        <w:t>para</w:t>
      </w:r>
      <w:r w:rsidR="00A627DB" w:rsidRPr="005C0535">
        <w:rPr>
          <w:i/>
        </w:rPr>
        <w:t xml:space="preserve"> </w:t>
      </w:r>
      <w:r w:rsidR="00A627DB" w:rsidRPr="005C0535">
        <w:rPr>
          <w:b/>
        </w:rPr>
        <w:t xml:space="preserve">Aquisição de Mobiliário e Equipamentos </w:t>
      </w:r>
      <w:r w:rsidR="00A627DB">
        <w:rPr>
          <w:b/>
        </w:rPr>
        <w:t xml:space="preserve">para </w:t>
      </w:r>
      <w:r w:rsidR="00A627DB" w:rsidRPr="005C0535">
        <w:rPr>
          <w:b/>
        </w:rPr>
        <w:t>Implantação de Escolas de Educação Infantil para atender a Secretaria da Educação e Cultura</w:t>
      </w:r>
      <w:r w:rsidR="00A627DB">
        <w:t>,</w:t>
      </w:r>
      <w:r>
        <w:t xml:space="preserve"> em conformidade com o estabelecido no Edital de Pregão Presencial nº </w:t>
      </w:r>
      <w:r w:rsidR="005118D2">
        <w:t>12</w:t>
      </w:r>
      <w:r w:rsidR="00A35263">
        <w:t>/</w:t>
      </w:r>
      <w:r>
        <w:t>20</w:t>
      </w:r>
      <w:r w:rsidR="009D0CFB">
        <w:t>20</w:t>
      </w:r>
      <w:r>
        <w:t xml:space="preserve"> – Processo Licitatório nº </w:t>
      </w:r>
      <w:r w:rsidR="005118D2">
        <w:t>367</w:t>
      </w:r>
      <w:r w:rsidR="00CA385E">
        <w:t>/</w:t>
      </w:r>
      <w:r>
        <w:t>20</w:t>
      </w:r>
      <w:r w:rsidR="009D0CFB">
        <w:t>20</w:t>
      </w:r>
      <w:r>
        <w:t>, acatando todas as estipulações consignadas no edital, conforme abaixo:</w:t>
      </w:r>
    </w:p>
    <w:p w:rsidR="004E0E4F" w:rsidRDefault="004E0E4F" w:rsidP="00275E3F">
      <w:pPr>
        <w:jc w:val="both"/>
      </w:pPr>
    </w:p>
    <w:p w:rsidR="004E0E4F" w:rsidRDefault="004E0E4F" w:rsidP="00275E3F">
      <w:pPr>
        <w:jc w:val="both"/>
      </w:pPr>
    </w:p>
    <w:tbl>
      <w:tblPr>
        <w:tblW w:w="8859" w:type="dxa"/>
        <w:tblLayout w:type="fixed"/>
        <w:tblCellMar>
          <w:left w:w="70" w:type="dxa"/>
          <w:right w:w="70" w:type="dxa"/>
        </w:tblCellMar>
        <w:tblLook w:val="04A0"/>
      </w:tblPr>
      <w:tblGrid>
        <w:gridCol w:w="604"/>
        <w:gridCol w:w="4144"/>
        <w:gridCol w:w="1418"/>
        <w:gridCol w:w="1275"/>
        <w:gridCol w:w="1418"/>
      </w:tblGrid>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4E0E4F" w:rsidRPr="00F72EDB" w:rsidRDefault="004E0E4F" w:rsidP="00C77819">
            <w:pPr>
              <w:jc w:val="center"/>
              <w:rPr>
                <w:rFonts w:ascii="Calibri" w:hAnsi="Calibri"/>
                <w:b/>
                <w:bCs/>
                <w:color w:val="000000"/>
                <w:lang w:eastAsia="pt-BR"/>
              </w:rPr>
            </w:pPr>
            <w:r w:rsidRPr="00F72EDB">
              <w:rPr>
                <w:rFonts w:ascii="Calibri" w:hAnsi="Calibri"/>
                <w:b/>
                <w:bCs/>
                <w:color w:val="000000"/>
                <w:lang w:eastAsia="pt-BR"/>
              </w:rPr>
              <w:t>Item</w:t>
            </w:r>
          </w:p>
        </w:tc>
        <w:tc>
          <w:tcPr>
            <w:tcW w:w="4144" w:type="dxa"/>
            <w:tcBorders>
              <w:top w:val="single" w:sz="4" w:space="0" w:color="auto"/>
              <w:left w:val="nil"/>
              <w:bottom w:val="single" w:sz="4" w:space="0" w:color="auto"/>
              <w:right w:val="single" w:sz="4" w:space="0" w:color="auto"/>
            </w:tcBorders>
            <w:shd w:val="clear" w:color="CCCCFF" w:fill="C0C0C0"/>
            <w:vAlign w:val="center"/>
            <w:hideMark/>
          </w:tcPr>
          <w:p w:rsidR="004E0E4F" w:rsidRPr="00F72EDB" w:rsidRDefault="004E0E4F" w:rsidP="00C77819">
            <w:pPr>
              <w:jc w:val="center"/>
              <w:rPr>
                <w:rFonts w:ascii="Calibri" w:hAnsi="Calibri"/>
                <w:b/>
                <w:bCs/>
                <w:color w:val="000000"/>
                <w:lang w:eastAsia="pt-BR"/>
              </w:rPr>
            </w:pPr>
            <w:r w:rsidRPr="00F72EDB">
              <w:rPr>
                <w:rFonts w:ascii="Calibri" w:hAnsi="Calibri"/>
                <w:b/>
                <w:bCs/>
                <w:color w:val="000000"/>
                <w:lang w:eastAsia="pt-BR"/>
              </w:rPr>
              <w:t>Objeto</w:t>
            </w:r>
          </w:p>
        </w:tc>
        <w:tc>
          <w:tcPr>
            <w:tcW w:w="1418" w:type="dxa"/>
            <w:tcBorders>
              <w:top w:val="single" w:sz="4" w:space="0" w:color="auto"/>
              <w:left w:val="nil"/>
              <w:bottom w:val="single" w:sz="4" w:space="0" w:color="auto"/>
              <w:right w:val="single" w:sz="4" w:space="0" w:color="auto"/>
            </w:tcBorders>
            <w:shd w:val="clear" w:color="CCCCFF" w:fill="C0C0C0"/>
            <w:vAlign w:val="center"/>
            <w:hideMark/>
          </w:tcPr>
          <w:p w:rsidR="004E0E4F" w:rsidRPr="00F72EDB" w:rsidRDefault="004E0E4F" w:rsidP="00C77819">
            <w:pPr>
              <w:jc w:val="center"/>
              <w:rPr>
                <w:rFonts w:ascii="Calibri" w:hAnsi="Calibri"/>
                <w:b/>
                <w:bCs/>
                <w:color w:val="000000"/>
                <w:lang w:eastAsia="pt-BR"/>
              </w:rPr>
            </w:pPr>
            <w:r w:rsidRPr="00F72EDB">
              <w:rPr>
                <w:rFonts w:ascii="Calibri" w:hAnsi="Calibri"/>
                <w:b/>
                <w:bCs/>
                <w:color w:val="000000"/>
                <w:lang w:eastAsia="pt-BR"/>
              </w:rPr>
              <w:t>Quantidade</w:t>
            </w:r>
          </w:p>
        </w:tc>
        <w:tc>
          <w:tcPr>
            <w:tcW w:w="1275" w:type="dxa"/>
            <w:tcBorders>
              <w:top w:val="single" w:sz="4" w:space="0" w:color="auto"/>
              <w:left w:val="nil"/>
              <w:bottom w:val="single" w:sz="4" w:space="0" w:color="auto"/>
              <w:right w:val="single" w:sz="4" w:space="0" w:color="auto"/>
            </w:tcBorders>
            <w:shd w:val="clear" w:color="CCCCFF" w:fill="C0C0C0"/>
            <w:vAlign w:val="center"/>
            <w:hideMark/>
          </w:tcPr>
          <w:p w:rsidR="004E0E4F" w:rsidRPr="00F72EDB" w:rsidRDefault="004E0E4F" w:rsidP="00C77819">
            <w:pPr>
              <w:jc w:val="center"/>
              <w:rPr>
                <w:rFonts w:ascii="Calibri" w:hAnsi="Calibri"/>
                <w:b/>
                <w:bCs/>
                <w:color w:val="000000"/>
                <w:lang w:eastAsia="pt-BR"/>
              </w:rPr>
            </w:pPr>
            <w:r w:rsidRPr="00F72EDB">
              <w:rPr>
                <w:rFonts w:ascii="Calibri" w:hAnsi="Calibri"/>
                <w:b/>
                <w:bCs/>
                <w:color w:val="000000"/>
                <w:lang w:eastAsia="pt-BR"/>
              </w:rPr>
              <w:t xml:space="preserve">Valor </w:t>
            </w:r>
            <w:r>
              <w:rPr>
                <w:rFonts w:ascii="Calibri" w:hAnsi="Calibri"/>
                <w:b/>
                <w:bCs/>
                <w:color w:val="000000"/>
                <w:lang w:eastAsia="pt-BR"/>
              </w:rPr>
              <w:t>unitario</w:t>
            </w:r>
          </w:p>
        </w:tc>
        <w:tc>
          <w:tcPr>
            <w:tcW w:w="1418" w:type="dxa"/>
            <w:tcBorders>
              <w:top w:val="single" w:sz="4" w:space="0" w:color="auto"/>
              <w:left w:val="nil"/>
              <w:bottom w:val="single" w:sz="4" w:space="0" w:color="auto"/>
              <w:right w:val="single" w:sz="4" w:space="0" w:color="auto"/>
            </w:tcBorders>
            <w:shd w:val="clear" w:color="CCCCFF" w:fill="C0C0C0"/>
            <w:vAlign w:val="center"/>
            <w:hideMark/>
          </w:tcPr>
          <w:p w:rsidR="004E0E4F" w:rsidRPr="00F72EDB" w:rsidRDefault="004E0E4F" w:rsidP="00C77819">
            <w:pPr>
              <w:jc w:val="center"/>
              <w:rPr>
                <w:rFonts w:ascii="Calibri" w:hAnsi="Calibri"/>
                <w:b/>
                <w:bCs/>
                <w:color w:val="000000"/>
                <w:lang w:eastAsia="pt-BR"/>
              </w:rPr>
            </w:pPr>
            <w:r w:rsidRPr="00F72EDB">
              <w:rPr>
                <w:rFonts w:ascii="Calibri" w:hAnsi="Calibri"/>
                <w:b/>
                <w:bCs/>
                <w:color w:val="000000"/>
                <w:lang w:eastAsia="pt-BR"/>
              </w:rPr>
              <w:t>Valor Total</w:t>
            </w: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0E4F" w:rsidRPr="00F72EDB" w:rsidRDefault="004E0E4F" w:rsidP="00C77819">
            <w:pPr>
              <w:jc w:val="center"/>
              <w:rPr>
                <w:rFonts w:ascii="Calibri" w:hAnsi="Calibri"/>
                <w:color w:val="000000"/>
                <w:lang w:eastAsia="pt-BR"/>
              </w:rPr>
            </w:pPr>
            <w:r>
              <w:rPr>
                <w:rFonts w:ascii="Calibri" w:hAnsi="Calibri"/>
                <w:color w:val="000000"/>
                <w:lang w:eastAsia="pt-BR"/>
              </w:rPr>
              <w:t>1</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Equipamento psicomotricidade (degraus e rampa),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2</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Equipamento psicomotricidade (túnel sanfonado)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3</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Tatame em E.V.A,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27 Peças</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4</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Armário em aço- 16 portas,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02</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5</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Balanço- 04 lugares, conforme descrição </w:t>
            </w:r>
            <w:r>
              <w:rPr>
                <w:rFonts w:ascii="Calibri" w:hAnsi="Calibri"/>
                <w:color w:val="000000"/>
                <w:lang w:eastAsia="pt-BR"/>
              </w:rPr>
              <w:t>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6</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Escorregador grande, conforme descrição </w:t>
            </w:r>
            <w:r>
              <w:rPr>
                <w:rFonts w:ascii="Calibri" w:hAnsi="Calibri"/>
                <w:color w:val="000000"/>
                <w:lang w:eastAsia="pt-BR"/>
              </w:rPr>
              <w:t>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7</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Escorregador pequeno,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02</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lastRenderedPageBreak/>
              <w:t>8</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 xml:space="preserve">Playground, conforme descrição </w:t>
            </w:r>
            <w:r>
              <w:rPr>
                <w:rFonts w:ascii="Calibri" w:hAnsi="Calibri"/>
                <w:color w:val="000000"/>
                <w:lang w:eastAsia="pt-BR"/>
              </w:rPr>
              <w:t>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9</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sidRPr="00645FB0">
              <w:rPr>
                <w:rFonts w:ascii="Calibri" w:hAnsi="Calibri"/>
                <w:color w:val="000000"/>
                <w:lang w:eastAsia="pt-BR"/>
              </w:rPr>
              <w:t>Ar condicionado, conforme descrição</w:t>
            </w:r>
            <w:r>
              <w:rPr>
                <w:rFonts w:ascii="Calibri" w:hAnsi="Calibri"/>
                <w:color w:val="000000"/>
                <w:lang w:eastAsia="pt-BR"/>
              </w:rPr>
              <w:t xml:space="preserve"> abaixo</w:t>
            </w:r>
            <w:r w:rsidRPr="00645FB0">
              <w:rPr>
                <w:rFonts w:ascii="Calibri" w:hAnsi="Calibri"/>
                <w:color w:val="000000"/>
                <w:lang w:eastAsia="pt-BR"/>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05</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r w:rsidR="004E0E4F" w:rsidRPr="00F72EDB" w:rsidTr="00C77819">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10</w:t>
            </w:r>
          </w:p>
        </w:tc>
        <w:tc>
          <w:tcPr>
            <w:tcW w:w="4144"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TV 32, conforme descrição abaixo;</w:t>
            </w: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r>
              <w:rPr>
                <w:rFonts w:ascii="Calibri" w:hAnsi="Calibri"/>
                <w:color w:val="000000"/>
                <w:lang w:eastAsia="pt-BR"/>
              </w:rPr>
              <w:t>01</w:t>
            </w:r>
          </w:p>
        </w:tc>
        <w:tc>
          <w:tcPr>
            <w:tcW w:w="1275"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color w:val="000000"/>
                <w:lang w:eastAsia="pt-BR"/>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4E0E4F" w:rsidRPr="00F72EDB" w:rsidRDefault="004E0E4F" w:rsidP="00C77819">
            <w:pPr>
              <w:jc w:val="center"/>
              <w:rPr>
                <w:rFonts w:ascii="Calibri" w:hAnsi="Calibri"/>
                <w:lang w:eastAsia="pt-BR"/>
              </w:rPr>
            </w:pPr>
          </w:p>
        </w:tc>
      </w:tr>
    </w:tbl>
    <w:p w:rsidR="004E0E4F" w:rsidRDefault="004E0E4F" w:rsidP="004E0E4F">
      <w:pPr>
        <w:tabs>
          <w:tab w:val="left" w:pos="1134"/>
        </w:tabs>
        <w:rPr>
          <w:b/>
          <w:bCs/>
        </w:rPr>
      </w:pPr>
    </w:p>
    <w:p w:rsidR="004E0E4F" w:rsidRPr="00E358DF" w:rsidRDefault="004E0E4F" w:rsidP="004E0E4F"/>
    <w:p w:rsidR="004E0E4F" w:rsidRPr="00E358DF" w:rsidRDefault="004E0E4F" w:rsidP="004E0E4F">
      <w:pPr>
        <w:autoSpaceDE w:val="0"/>
        <w:autoSpaceDN w:val="0"/>
        <w:ind w:left="113" w:right="159"/>
        <w:jc w:val="center"/>
        <w:rPr>
          <w:lang w:bidi="pt-BR"/>
        </w:rPr>
      </w:pPr>
    </w:p>
    <w:p w:rsidR="004E0E4F" w:rsidRDefault="004E0E4F" w:rsidP="004E0E4F"/>
    <w:p w:rsidR="004E0E4F" w:rsidRDefault="004E0E4F" w:rsidP="004E0E4F">
      <w:pPr>
        <w:autoSpaceDE w:val="0"/>
        <w:autoSpaceDN w:val="0"/>
        <w:ind w:left="113" w:right="159"/>
        <w:jc w:val="center"/>
        <w:rPr>
          <w:b/>
          <w:lang w:bidi="pt-BR"/>
        </w:rPr>
      </w:pPr>
      <w:r w:rsidRPr="00F01E8B">
        <w:rPr>
          <w:b/>
          <w:lang w:bidi="pt-BR"/>
        </w:rPr>
        <w:t>Descrição do objeto por item.( Termo de referência)</w:t>
      </w:r>
    </w:p>
    <w:p w:rsidR="004E0E4F" w:rsidRDefault="004E0E4F" w:rsidP="004E0E4F">
      <w:pPr>
        <w:jc w:val="center"/>
        <w:rPr>
          <w:b/>
        </w:rPr>
      </w:pPr>
    </w:p>
    <w:p w:rsidR="004E0E4F" w:rsidRDefault="004E0E4F" w:rsidP="004E0E4F"/>
    <w:p w:rsidR="004E0E4F" w:rsidRDefault="004E0E4F" w:rsidP="004E0E4F">
      <w:pPr>
        <w:jc w:val="center"/>
        <w:rPr>
          <w:b/>
        </w:rPr>
      </w:pPr>
      <w:r w:rsidRPr="000E11B9">
        <w:rPr>
          <w:b/>
        </w:rPr>
        <w:t xml:space="preserve">EQUIPAMENTO PSICOMOTRICIDADE – DEGRAUS E RAMPAS  </w:t>
      </w:r>
    </w:p>
    <w:p w:rsidR="004E0E4F" w:rsidRPr="000E11B9" w:rsidRDefault="004E0E4F" w:rsidP="004E0E4F">
      <w:pPr>
        <w:jc w:val="center"/>
        <w:rPr>
          <w:b/>
        </w:rPr>
      </w:pPr>
      <w:r w:rsidRPr="000E11B9">
        <w:rPr>
          <w:b/>
        </w:rPr>
        <w:t xml:space="preserve">   Quantidade:</w:t>
      </w:r>
      <w:r>
        <w:rPr>
          <w:b/>
        </w:rPr>
        <w:t>01</w:t>
      </w:r>
    </w:p>
    <w:p w:rsidR="004E0E4F" w:rsidRPr="000E11B9" w:rsidRDefault="004E0E4F" w:rsidP="004E0E4F">
      <w:r w:rsidRPr="000E11B9">
        <w:t>DESCRIÇÃO • Circuito contendo quatro peças, sendo uma escada, um puff, uma rampa e um tapete. Tem por objetivo proporcionar o estímulo da percepção sensorial e visual ao se locomover por diferentes trajetos com formatos variados e uso de cores fortes.</w:t>
      </w:r>
    </w:p>
    <w:p w:rsidR="004E0E4F" w:rsidRPr="000E11B9" w:rsidRDefault="004E0E4F" w:rsidP="004E0E4F">
      <w:r w:rsidRPr="000E11B9">
        <w:t>DIMENSÕES E TOLERÂNCIAS • Largura: 1200 mm; • Profundidade: 1200 mm; • Altura: 250 mm; • Tolerância: ±10% (dez por cento).</w:t>
      </w:r>
    </w:p>
    <w:p w:rsidR="004E0E4F" w:rsidRPr="000E11B9" w:rsidRDefault="004E0E4F" w:rsidP="004E0E4F">
      <w:r w:rsidRPr="000E11B9">
        <w:t>CARACTERÍSTICAS • Preenchimento em espuma de densidade mínima 28 e máxima 33; • Revestimento em courvin; • Produto impermeável; • Peças multicoloridas; • Não tóxico.</w:t>
      </w:r>
    </w:p>
    <w:p w:rsidR="004E0E4F" w:rsidRDefault="004E0E4F" w:rsidP="004E0E4F"/>
    <w:p w:rsidR="004E0E4F" w:rsidRPr="000E11B9" w:rsidRDefault="004E0E4F" w:rsidP="004E0E4F"/>
    <w:p w:rsidR="004E0E4F" w:rsidRDefault="004E0E4F" w:rsidP="004E0E4F">
      <w:pPr>
        <w:jc w:val="center"/>
        <w:rPr>
          <w:b/>
        </w:rPr>
      </w:pPr>
      <w:r w:rsidRPr="007A1047">
        <w:rPr>
          <w:b/>
        </w:rPr>
        <w:t>EQUIPAMENTO PSICOMOTRICIDADE – TÚNEL SANFONADO</w:t>
      </w:r>
    </w:p>
    <w:p w:rsidR="004E0E4F" w:rsidRDefault="004E0E4F" w:rsidP="004E0E4F">
      <w:pPr>
        <w:jc w:val="center"/>
        <w:rPr>
          <w:b/>
        </w:rPr>
      </w:pPr>
      <w:r>
        <w:rPr>
          <w:b/>
        </w:rPr>
        <w:t xml:space="preserve">         Quantidade: 01</w:t>
      </w:r>
    </w:p>
    <w:p w:rsidR="004E0E4F" w:rsidRPr="000E11B9" w:rsidRDefault="004E0E4F" w:rsidP="004E0E4F">
      <w:r w:rsidRPr="000E11B9">
        <w:t>DESCRIÇÃO • Túnel sanfonado confeccionado com arame zincado e revestido com tecido colorido (bagunzito), totalmente dobrável. Tem por objetivo estimular destreza e ritmo, noção de espaço, tipos de marcha e rastejamento quando a criança passar engatinhando por dentro do túnel.</w:t>
      </w:r>
    </w:p>
    <w:p w:rsidR="004E0E4F" w:rsidRPr="000E11B9" w:rsidRDefault="004E0E4F" w:rsidP="004E0E4F">
      <w:r w:rsidRPr="000E11B9">
        <w:t>DIMENSÕES E TOLERÂNCIAS • Comprimento: 3000 mm; • Diâmetro: 530 mm; • Tolerância: ±10% (dez por cento).</w:t>
      </w:r>
    </w:p>
    <w:p w:rsidR="004E0E4F" w:rsidRPr="000E11B9" w:rsidRDefault="004E0E4F" w:rsidP="004E0E4F">
      <w:r w:rsidRPr="000E11B9">
        <w:t>CARACTERÍSTICAS • Estrutura em arame zincado que permite flexibilidade; • Revestimento em tecido tipo bagun; • Peças multicoloridas; • Não tóxico.</w:t>
      </w:r>
    </w:p>
    <w:p w:rsidR="004E0E4F" w:rsidRDefault="004E0E4F" w:rsidP="004E0E4F"/>
    <w:p w:rsidR="004E0E4F" w:rsidRPr="000E11B9" w:rsidRDefault="004E0E4F" w:rsidP="004E0E4F"/>
    <w:p w:rsidR="004E0E4F" w:rsidRDefault="004E0E4F" w:rsidP="004E0E4F">
      <w:pPr>
        <w:jc w:val="center"/>
        <w:rPr>
          <w:b/>
        </w:rPr>
      </w:pPr>
      <w:r w:rsidRPr="00D25CDC">
        <w:rPr>
          <w:b/>
        </w:rPr>
        <w:t>TATAME EM E.V.A.</w:t>
      </w:r>
      <w:r>
        <w:rPr>
          <w:b/>
        </w:rPr>
        <w:t xml:space="preserve">  </w:t>
      </w:r>
    </w:p>
    <w:p w:rsidR="004E0E4F" w:rsidRDefault="004E0E4F" w:rsidP="004E0E4F">
      <w:pPr>
        <w:jc w:val="center"/>
        <w:rPr>
          <w:b/>
        </w:rPr>
      </w:pPr>
      <w:r>
        <w:rPr>
          <w:b/>
        </w:rPr>
        <w:t xml:space="preserve">          Quantidade:27 peças</w:t>
      </w:r>
    </w:p>
    <w:p w:rsidR="004E0E4F" w:rsidRPr="000E11B9" w:rsidRDefault="004E0E4F" w:rsidP="004E0E4F">
      <w:r w:rsidRPr="000E11B9">
        <w:lastRenderedPageBreak/>
        <w:t>DESCRIÇÃO • Tatame em placas intertravadas de E.V.A. (etileno-acetato de vinil) com bordas de acabamento.</w:t>
      </w:r>
    </w:p>
    <w:p w:rsidR="004E0E4F" w:rsidRPr="000E11B9" w:rsidRDefault="004E0E4F" w:rsidP="004E0E4F">
      <w:r w:rsidRPr="000E11B9">
        <w:t>DIMENSÕES E TOLERÂNCIAS • Tamanho das placas: 1000 mm x 1000 mm +/- 10 m</w:t>
      </w:r>
      <w:r>
        <w:t>m; • Espessura: 20 mm .</w:t>
      </w:r>
    </w:p>
    <w:p w:rsidR="004E0E4F" w:rsidRDefault="004E0E4F" w:rsidP="004E0E4F">
      <w:r w:rsidRPr="000E11B9">
        <w:t>CARACTERÍSTICAS • Placas de tatame intertravadas e bordas de acabamento, confeccionadas em E.V.A. (100%), atóxicas, com superfície texturizada, siliconizada, antiderrapante e lavável; • Densidade entre 150 e 180 gramas por centímetro cúbico; • Cada peça deve ser fornecida em conjunto com uma borda de acabamento. • Os encaixes devem proporcionar a junção perfeita das peças; • As arestas de bordas e placas devem ser uniformes, com corte preciso a 90º em relação ao plano da superfície, isentas de rebarbas e falhas.</w:t>
      </w:r>
    </w:p>
    <w:p w:rsidR="004E0E4F" w:rsidRPr="000E11B9" w:rsidRDefault="004E0E4F" w:rsidP="004E0E4F"/>
    <w:p w:rsidR="004E0E4F" w:rsidRDefault="004E0E4F" w:rsidP="004E0E4F">
      <w:pPr>
        <w:jc w:val="center"/>
        <w:rPr>
          <w:b/>
        </w:rPr>
      </w:pPr>
      <w:r w:rsidRPr="00D76B74">
        <w:rPr>
          <w:b/>
        </w:rPr>
        <w:t>ARMÁRIO EM AÇO – 16 PORTAS</w:t>
      </w:r>
      <w:r>
        <w:rPr>
          <w:b/>
        </w:rPr>
        <w:t xml:space="preserve">       </w:t>
      </w:r>
    </w:p>
    <w:p w:rsidR="004E0E4F" w:rsidRDefault="004E0E4F" w:rsidP="004E0E4F">
      <w:pPr>
        <w:jc w:val="center"/>
        <w:rPr>
          <w:b/>
        </w:rPr>
      </w:pPr>
      <w:r>
        <w:rPr>
          <w:b/>
        </w:rPr>
        <w:t xml:space="preserve">        Quantidade:02</w:t>
      </w:r>
    </w:p>
    <w:p w:rsidR="004E0E4F" w:rsidRPr="000E11B9" w:rsidRDefault="004E0E4F" w:rsidP="004E0E4F">
      <w:r w:rsidRPr="000E11B9">
        <w:t>DESCRIÇÃO • Armário roupeiro de aço com dezesseis portas com venezianas para ventilação, compartimentos de tamanhos médios independentes sem divisórias internas, fechamento das portas independentes através de pitão para cadeado.</w:t>
      </w:r>
    </w:p>
    <w:p w:rsidR="004E0E4F" w:rsidRPr="000E11B9" w:rsidRDefault="004E0E4F" w:rsidP="004E0E4F">
      <w:r w:rsidRPr="000E11B9">
        <w:t>DIMENSÕES E TOLERÂNCIAS • Largura: 1230 mm +/- 30 mm; • Profundidade: 400 mm +/- 30 mm; • Altura: 1980 mm +/- 30 mm; • Tolerâncias para camada de tinta: mínimo 40 micrometros /máximo 100 micrometros</w:t>
      </w:r>
    </w:p>
    <w:p w:rsidR="004E0E4F" w:rsidRPr="000E11B9" w:rsidRDefault="004E0E4F" w:rsidP="004E0E4F">
      <w:pPr>
        <w:rPr>
          <w:b/>
        </w:rPr>
      </w:pPr>
      <w:r w:rsidRPr="000E11B9">
        <w:t>CARACTERÍSTICAS • Corpo, divisórias e portas em chapa 22 (0,75mm); • Piso dos compartimentos em chapa 20 (0,90mm); • Pés em chapa 16 (1,50mm); • Dobradiças em chapa internas não visíveis na parte exterior do móvel no mínimo 75mm de altura 14 (1,9mm), duas unidades por porta. • Porta-etiquetas estampado ou sobreposto, sendo este último exclusivamente de liga metálica não ferrosa cromado. 93 • Pintura em tinta em pó hibrida epóxi/ poliéster, eletrostática brilhante, polimerizada em estufa, espessura mínima de 40 micrometros na cor cinza.</w:t>
      </w:r>
    </w:p>
    <w:p w:rsidR="004E0E4F" w:rsidRDefault="004E0E4F" w:rsidP="004E0E4F"/>
    <w:p w:rsidR="004E0E4F" w:rsidRDefault="004E0E4F" w:rsidP="004E0E4F">
      <w:pPr>
        <w:jc w:val="center"/>
        <w:rPr>
          <w:b/>
        </w:rPr>
      </w:pPr>
      <w:r w:rsidRPr="00C977F7">
        <w:rPr>
          <w:b/>
        </w:rPr>
        <w:t>BALANÇO – 4 LUGARES</w:t>
      </w:r>
      <w:r>
        <w:rPr>
          <w:b/>
        </w:rPr>
        <w:t xml:space="preserve">   </w:t>
      </w:r>
    </w:p>
    <w:p w:rsidR="004E0E4F" w:rsidRDefault="004E0E4F" w:rsidP="004E0E4F">
      <w:pPr>
        <w:jc w:val="center"/>
        <w:rPr>
          <w:b/>
        </w:rPr>
      </w:pPr>
      <w:r>
        <w:rPr>
          <w:b/>
        </w:rPr>
        <w:t xml:space="preserve">                      Quantidade: 01</w:t>
      </w:r>
    </w:p>
    <w:p w:rsidR="004E0E4F" w:rsidRPr="000E11B9" w:rsidRDefault="004E0E4F" w:rsidP="004E0E4F">
      <w:r w:rsidRPr="000E11B9">
        <w:t>DESCRIÇÃO • Balanço quatro lugares (lado a lado) para crianças a partir de três anos.</w:t>
      </w:r>
    </w:p>
    <w:p w:rsidR="004E0E4F" w:rsidRPr="000E11B9" w:rsidRDefault="004E0E4F" w:rsidP="004E0E4F">
      <w:r w:rsidRPr="000E11B9">
        <w:t>DIMENSÕES E TOLERÂNCIAS • Largura: 1800 mm; • Altura mínima: 2200 mm; • Comprimento: 4400 mm; • Tolerância: ±10% (dez por cento).</w:t>
      </w:r>
    </w:p>
    <w:p w:rsidR="004E0E4F" w:rsidRPr="000E11B9" w:rsidRDefault="004E0E4F" w:rsidP="004E0E4F">
      <w:r w:rsidRPr="000E11B9">
        <w:t xml:space="preserve">CARACTERÍSTICAS • Selo do INMETRO. • Peças multicoloridas. • Não tóxico. • Estrutura principal em aço carbono com travessão superior em aço de 2,5”x3mm. • Coluna a cada dois assentos, que separe e dê sustentação; o espaço de circulação entre os assentos e a coluna devem respeitar os requisitos de segurança estabelecidos pela(s) norma(s) pertinente(s). • Pé central em aço de 2”x 2,65mm. 96 • Corrente de sustentação em aço galvanizado de espessura 5mm ou sustentação em corda trançada de Poliéster resistente, com no mínimo, 8mm de diâmetro. • Para o caso de correntes de sustentação em aço, deverá ser utilizado o sistema de movimentação/articulação em parafusos de aço com diâmetro de ½”, com movimentação sobre </w:t>
      </w:r>
      <w:r w:rsidRPr="000E11B9">
        <w:lastRenderedPageBreak/>
        <w:t>rolamentos de esfera blindados acondicionados em bucha metálica que permita substituição. • Para o caso de utilização de cordas trançadas em poliéster, a fixação deverá ser executada através de ganchos ou sistema similar que impeça o desgaste as cordas, devido ao atrito. • Parafusos de fixação a base do tipo parabolt em aço galvanizado, medindo ⅜”x3”. • Cadeira de balanço em aço carbono com tubo de 1" com parede de 2mm, com encosto sem emendas entre o assento e o encosto ou em polietileno rotomoldado (composto com aditivo antiestático e aditivo anti-UV que protejam contra raios solares e desbotamento provocado pelo tempo (sol e/ou chuva), garantindo a cor e a resistência do produto) com barra de segurança móvel e assento com encosto. • Flange com quatro furos em cada pé de sustentação para permitir a fixação do equipamento através de parafusos sob base de concreto. • A pintura deverá ser eletrostática em pó, em tinta poliéster, com espessura mínima de 70 micrômetros. • Os produtos deverão ser montados/soldados através de processo MIG/TIG, proporcionando acabamento livre de arestas, rebarbas e saliências. • Todos os tubos utilizados na fabricação dos produtos deverão ter seu topo fechado com tampa metálica soldada, sendo proibido o uso de ponteiras plásticas para este acabamento. • A superfície metálica do balanço deverá receber tratamento anti-corrosão através do processo de fosfatização. • Os parafusos de fixação à base do tipo parabolt deverão acompanhar os produtos</w:t>
      </w:r>
    </w:p>
    <w:p w:rsidR="004E0E4F" w:rsidRDefault="004E0E4F" w:rsidP="004E0E4F"/>
    <w:p w:rsidR="004E0E4F" w:rsidRDefault="004E0E4F" w:rsidP="004E0E4F">
      <w:pPr>
        <w:jc w:val="center"/>
        <w:rPr>
          <w:b/>
        </w:rPr>
      </w:pPr>
    </w:p>
    <w:p w:rsidR="004E0E4F" w:rsidRDefault="004E0E4F" w:rsidP="004E0E4F">
      <w:pPr>
        <w:jc w:val="center"/>
        <w:rPr>
          <w:b/>
        </w:rPr>
      </w:pPr>
    </w:p>
    <w:p w:rsidR="004E0E4F" w:rsidRDefault="004E0E4F" w:rsidP="004E0E4F">
      <w:pPr>
        <w:jc w:val="center"/>
        <w:rPr>
          <w:b/>
        </w:rPr>
      </w:pPr>
      <w:r w:rsidRPr="00D76B74">
        <w:rPr>
          <w:b/>
        </w:rPr>
        <w:t>ESCORREGADOR GRANDE</w:t>
      </w:r>
      <w:r>
        <w:rPr>
          <w:b/>
        </w:rPr>
        <w:t xml:space="preserve">            </w:t>
      </w:r>
    </w:p>
    <w:p w:rsidR="004E0E4F" w:rsidRDefault="004E0E4F" w:rsidP="004E0E4F">
      <w:pPr>
        <w:jc w:val="center"/>
        <w:rPr>
          <w:b/>
        </w:rPr>
      </w:pPr>
      <w:r>
        <w:rPr>
          <w:b/>
        </w:rPr>
        <w:t xml:space="preserve">         Quantidade: 01</w:t>
      </w:r>
    </w:p>
    <w:p w:rsidR="004E0E4F" w:rsidRPr="000E11B9" w:rsidRDefault="004E0E4F" w:rsidP="004E0E4F">
      <w:pPr>
        <w:rPr>
          <w:b/>
        </w:rPr>
      </w:pPr>
    </w:p>
    <w:p w:rsidR="004E0E4F" w:rsidRPr="000E11B9" w:rsidRDefault="004E0E4F" w:rsidP="004E0E4F">
      <w:r w:rsidRPr="000E11B9">
        <w:t>DESCRIÇÃO • Escorregador para crianças a partir de três anos.</w:t>
      </w:r>
    </w:p>
    <w:p w:rsidR="004E0E4F" w:rsidRPr="000E11B9" w:rsidRDefault="004E0E4F" w:rsidP="004E0E4F">
      <w:r w:rsidRPr="000E11B9">
        <w:t>DIMENSÕES E TOLERÂNCIAS • Largura: 590 cm; • Altura mínima: 1152 mm; • Comprimento: 2050 mm; • Tolerância: ±10% (dez por cento).</w:t>
      </w:r>
    </w:p>
    <w:p w:rsidR="004E0E4F" w:rsidRPr="000E11B9" w:rsidRDefault="004E0E4F" w:rsidP="004E0E4F">
      <w:pPr>
        <w:rPr>
          <w:b/>
        </w:rPr>
      </w:pPr>
    </w:p>
    <w:p w:rsidR="004E0E4F" w:rsidRPr="000E11B9" w:rsidRDefault="004E0E4F" w:rsidP="004E0E4F">
      <w:r w:rsidRPr="000E11B9">
        <w:t>CARACTERÍSTICAS • Selo do INMETRO • Peças multicoloridas • Não tóxico • Rampa contínua ou com ondulações com uma escada de degraus, que deve obedecer à inclinação estabelecida em norma vigente. • Fixação da rampa à escada através de barras de polietileno laterais ou central. • Corrimão incorporado à própria escada. • Topo da escada com duas laterais altas para dar segurança. 102 • Produto deverá ser fabricado em polietileno pelo processo de rotomoldagem, composto com aditivos anti-estático e aditivo anti-UV que protejam contra raios solares e desbotamento provocado pelo tempo (sol e/ou chuva), garantindo a cor e a resistência do produto. • O acabamento do corrimão deverá ter as laterais arredondadas no topo da escada. • Os materiais utilizados no processo de fabricação dos produtos deverão possibilitar a reciclagem após o término da vida útil.</w:t>
      </w:r>
    </w:p>
    <w:p w:rsidR="004E0E4F" w:rsidRDefault="004E0E4F" w:rsidP="004E0E4F"/>
    <w:p w:rsidR="004E0E4F" w:rsidRDefault="004E0E4F" w:rsidP="004E0E4F">
      <w:pPr>
        <w:jc w:val="center"/>
        <w:rPr>
          <w:b/>
        </w:rPr>
      </w:pPr>
      <w:r w:rsidRPr="00D76B74">
        <w:rPr>
          <w:b/>
        </w:rPr>
        <w:t>ESCORREGADOR PEQUENO</w:t>
      </w:r>
      <w:r>
        <w:rPr>
          <w:b/>
        </w:rPr>
        <w:t xml:space="preserve">   </w:t>
      </w:r>
    </w:p>
    <w:p w:rsidR="004E0E4F" w:rsidRDefault="004E0E4F" w:rsidP="004E0E4F">
      <w:pPr>
        <w:jc w:val="center"/>
        <w:rPr>
          <w:b/>
        </w:rPr>
      </w:pPr>
      <w:r>
        <w:rPr>
          <w:b/>
        </w:rPr>
        <w:t xml:space="preserve">                          Quantidade: 02</w:t>
      </w:r>
    </w:p>
    <w:p w:rsidR="004E0E4F" w:rsidRPr="000E11B9" w:rsidRDefault="004E0E4F" w:rsidP="004E0E4F">
      <w:r w:rsidRPr="000E11B9">
        <w:lastRenderedPageBreak/>
        <w:t>DESCRIÇÃO • Escorregador para crianças de um a três anos.</w:t>
      </w:r>
    </w:p>
    <w:p w:rsidR="004E0E4F" w:rsidRPr="000E11B9" w:rsidRDefault="004E0E4F" w:rsidP="004E0E4F">
      <w:r w:rsidRPr="000E11B9">
        <w:t>DIMENSÕES E TOLERÂNCIAS • Largura: 540 mm; • Altura mínima: 930 mm; • Comprimento: 1470 mm; • Tolerância: ±10% (dez por cento).</w:t>
      </w:r>
    </w:p>
    <w:p w:rsidR="004E0E4F" w:rsidRPr="000E11B9" w:rsidRDefault="004E0E4F" w:rsidP="004E0E4F">
      <w:r w:rsidRPr="000E11B9">
        <w:t>CARACTERÍSTICAS • Selo do INMETRO. • Peças multicoloridas. • Não tóxico. • Rampa contínua ou com ondulações com uma escada de degraus, que deve obedecer à inclinação estabelecida em norma vigente. • Fixação da rampa à escada através de barras de polietileno laterais ou central; • Corrimão incorporado à própria escada. • Topo da escada com duas laterais altas para dar segurança. 104 • Produto deverá ser fabricado em polietileno pelo processo de rotomoldagem, composto com aditivos anti-estático e aditivo anti-UV que protejam contra raios solares e desbotamento provocado pelo tempo (sol e/ou chuva), garantindo a cor e a resistência do produto. • O acabamento do corrimão deverá ter as laterais arredondadas no topo da escada. • Os materiais utilizados no processo de fabricação dos produtos deverão possibilitar a reciclagem após o término da vida útil.</w:t>
      </w:r>
    </w:p>
    <w:p w:rsidR="004E0E4F" w:rsidRDefault="004E0E4F" w:rsidP="004E0E4F"/>
    <w:p w:rsidR="004E0E4F" w:rsidRDefault="004E0E4F" w:rsidP="004E0E4F">
      <w:pPr>
        <w:jc w:val="center"/>
        <w:rPr>
          <w:b/>
        </w:rPr>
      </w:pPr>
      <w:r w:rsidRPr="00A549D7">
        <w:rPr>
          <w:b/>
        </w:rPr>
        <w:t>PLAYGROUND</w:t>
      </w:r>
      <w:r>
        <w:rPr>
          <w:b/>
        </w:rPr>
        <w:t xml:space="preserve">  </w:t>
      </w:r>
    </w:p>
    <w:p w:rsidR="004E0E4F" w:rsidRDefault="004E0E4F" w:rsidP="004E0E4F">
      <w:pPr>
        <w:jc w:val="center"/>
        <w:rPr>
          <w:b/>
        </w:rPr>
      </w:pPr>
      <w:r>
        <w:rPr>
          <w:b/>
        </w:rPr>
        <w:t xml:space="preserve">             Quantidade: 01</w:t>
      </w:r>
    </w:p>
    <w:p w:rsidR="004E0E4F" w:rsidRPr="000E11B9" w:rsidRDefault="004E0E4F" w:rsidP="004E0E4F">
      <w:r w:rsidRPr="000E11B9">
        <w:t>DESCRIÇÃO • Playground para crianças a partir de dois anos.</w:t>
      </w:r>
    </w:p>
    <w:p w:rsidR="004E0E4F" w:rsidRPr="000E11B9" w:rsidRDefault="004E0E4F" w:rsidP="004E0E4F">
      <w:r w:rsidRPr="000E11B9">
        <w:t>DIMENSÕES E TOLERÂNCIAS • Largura: 3400 mm; • Altura: 2100 mm; • Comprimento: 3500 mm; • Tolerância: ±10% (dez por cento).</w:t>
      </w:r>
    </w:p>
    <w:p w:rsidR="004E0E4F" w:rsidRPr="000E11B9" w:rsidRDefault="004E0E4F" w:rsidP="004E0E4F">
      <w:r w:rsidRPr="000E11B9">
        <w:t>CARACTERÍSTICAS • Selo do INMETRO. • Peças multicoloridas. • Não tóxico. • Módulos com telhado e paredes em diferentes formatos. • Rampa de escalada de acesso, com apoio para os pés e orifícios/furos que permitam a subida da criança com segurança. • Um escorregador tubo com sustentação. • Dois escorregadores pequenos, com rampa contínua ou ondulada, que devem obedecer a inclinação estabelecida em norma vigente. 112 • Jogo da memória ou jogo da velha interativo de nove faces, montado na lateral inferior. • Entradas e saídas na parte inferior, exceto na lateral em que for montado o jogo interativo. • Produto deverá ser fabricado em polietileno pelo processo de rotomoldagem, composto com aditivo antiestático e aditivo anti-UV que protejam contra raios solares e desbotamento provocado pelo tempo (sol e/ou chuva), garantindo a cor e a resistência do produto. • Os produtos deverão ter as laterais arredondadas em seu acabamento. • Os materiais utilizados no processo de fabricação dos produtos deverão possibilitar a reciclagem após o término da vida útil.</w:t>
      </w:r>
    </w:p>
    <w:p w:rsidR="004E0E4F" w:rsidRPr="000E11B9" w:rsidRDefault="004E0E4F" w:rsidP="004E0E4F"/>
    <w:p w:rsidR="004E0E4F" w:rsidRPr="00344F83" w:rsidRDefault="004E0E4F" w:rsidP="004E0E4F">
      <w:r w:rsidRPr="00344F83">
        <w:t>CARACTERÍSTICAS • Controle de temperatura. • Cabo anatômico. • Indicador de tecidos. • Poupa botões. • Base em alumínio polido. • Corpo em plástico. • Dimensionamento e robustez da fiação, plugue e conectores elétricos compatíveis com a corrente de operação. • Voltagem: 110V e 220V, conforme demanda. • Cordão de alimentação (rabicho) certificado pelo INMETRO, com indicação da voltagem.</w:t>
      </w:r>
    </w:p>
    <w:p w:rsidR="004E0E4F" w:rsidRPr="00344F83" w:rsidRDefault="004E0E4F" w:rsidP="004E0E4F"/>
    <w:p w:rsidR="004E0E4F" w:rsidRDefault="004E0E4F" w:rsidP="004E0E4F">
      <w:pPr>
        <w:jc w:val="center"/>
        <w:rPr>
          <w:b/>
        </w:rPr>
      </w:pPr>
      <w:r>
        <w:rPr>
          <w:b/>
        </w:rPr>
        <w:t xml:space="preserve">APARELHO DE AR CONDICIONADO  </w:t>
      </w:r>
    </w:p>
    <w:p w:rsidR="004E0E4F" w:rsidRDefault="004E0E4F" w:rsidP="004E0E4F">
      <w:pPr>
        <w:jc w:val="center"/>
        <w:rPr>
          <w:b/>
        </w:rPr>
      </w:pPr>
      <w:r>
        <w:rPr>
          <w:b/>
        </w:rPr>
        <w:lastRenderedPageBreak/>
        <w:t xml:space="preserve">         Quantidade: 05</w:t>
      </w:r>
    </w:p>
    <w:p w:rsidR="004E0E4F" w:rsidRPr="00E76E17" w:rsidRDefault="004E0E4F" w:rsidP="004E0E4F">
      <w:r w:rsidRPr="00E76E17">
        <w:t xml:space="preserve">Descrição: Aparelho de ar condicionado com capacidade mínima de 12.000 BTU`s.   Ciclo quente /frio: </w:t>
      </w:r>
    </w:p>
    <w:p w:rsidR="004E0E4F" w:rsidRPr="00E76E17" w:rsidRDefault="004E0E4F" w:rsidP="004E0E4F">
      <w:r w:rsidRPr="00E76E17">
        <w:t xml:space="preserve">DIMENSÕES  </w:t>
      </w:r>
    </w:p>
    <w:p w:rsidR="004E0E4F" w:rsidRPr="00E76E17" w:rsidRDefault="004E0E4F" w:rsidP="004E0E4F">
      <w:r w:rsidRPr="00E76E17">
        <w:t xml:space="preserve">Unidade interna - evaporadora </w:t>
      </w:r>
    </w:p>
    <w:p w:rsidR="004E0E4F" w:rsidRPr="00E76E17" w:rsidRDefault="004E0E4F" w:rsidP="004E0E4F">
      <w:r w:rsidRPr="00E76E17">
        <w:t xml:space="preserve">• Altura máxima: 285 mm; </w:t>
      </w:r>
    </w:p>
    <w:p w:rsidR="004E0E4F" w:rsidRPr="00E76E17" w:rsidRDefault="004E0E4F" w:rsidP="004E0E4F">
      <w:r w:rsidRPr="00E76E17">
        <w:t xml:space="preserve">• Largura máxima: 850 mm; </w:t>
      </w:r>
    </w:p>
    <w:p w:rsidR="004E0E4F" w:rsidRPr="00E76E17" w:rsidRDefault="004E0E4F" w:rsidP="004E0E4F">
      <w:r w:rsidRPr="00E76E17">
        <w:t xml:space="preserve">• Profundidade máxima: 220 mm. </w:t>
      </w:r>
    </w:p>
    <w:p w:rsidR="004E0E4F" w:rsidRPr="00E76E17" w:rsidRDefault="004E0E4F" w:rsidP="004E0E4F">
      <w:r w:rsidRPr="00E76E17">
        <w:t xml:space="preserve">Unidade externa - condensadora </w:t>
      </w:r>
    </w:p>
    <w:p w:rsidR="004E0E4F" w:rsidRPr="00E76E17" w:rsidRDefault="004E0E4F" w:rsidP="004E0E4F">
      <w:r w:rsidRPr="00E76E17">
        <w:t xml:space="preserve">• Altura máxima: 505 mm; </w:t>
      </w:r>
    </w:p>
    <w:p w:rsidR="004E0E4F" w:rsidRPr="00E76E17" w:rsidRDefault="004E0E4F" w:rsidP="004E0E4F">
      <w:r w:rsidRPr="00E76E17">
        <w:t xml:space="preserve">• Largura máxima: 720 mm; </w:t>
      </w:r>
    </w:p>
    <w:p w:rsidR="004E0E4F" w:rsidRPr="00E76E17" w:rsidRDefault="004E0E4F" w:rsidP="004E0E4F">
      <w:r w:rsidRPr="00E76E17">
        <w:t xml:space="preserve">• Profundidade máxima: 295 mm. </w:t>
      </w:r>
    </w:p>
    <w:p w:rsidR="004E0E4F" w:rsidRPr="00E76E17" w:rsidRDefault="004E0E4F" w:rsidP="004E0E4F">
      <w:r w:rsidRPr="00E76E17">
        <w:t xml:space="preserve"> </w:t>
      </w:r>
    </w:p>
    <w:p w:rsidR="004E0E4F" w:rsidRPr="00E76E17" w:rsidRDefault="004E0E4F" w:rsidP="004E0E4F">
      <w:r w:rsidRPr="00E76E17">
        <w:t xml:space="preserve">CARACTERÍSTICAS </w:t>
      </w:r>
    </w:p>
    <w:p w:rsidR="004E0E4F" w:rsidRPr="00E76E17" w:rsidRDefault="004E0E4F" w:rsidP="004E0E4F">
      <w:r w:rsidRPr="00E76E17">
        <w:t xml:space="preserve">• Classificação do INMETRO – A. </w:t>
      </w:r>
    </w:p>
    <w:p w:rsidR="004E0E4F" w:rsidRPr="00E76E17" w:rsidRDefault="004E0E4F" w:rsidP="004E0E4F">
      <w:r w:rsidRPr="00E76E17">
        <w:t xml:space="preserve">• Tecnologia do compressor inverter. </w:t>
      </w:r>
    </w:p>
    <w:p w:rsidR="004E0E4F" w:rsidRPr="00E76E17" w:rsidRDefault="004E0E4F" w:rsidP="004E0E4F">
      <w:r w:rsidRPr="00E76E17">
        <w:t xml:space="preserve">• Gás refrigerante R410a. </w:t>
      </w:r>
    </w:p>
    <w:p w:rsidR="004E0E4F" w:rsidRPr="00E76E17" w:rsidRDefault="004E0E4F" w:rsidP="004E0E4F">
      <w:r w:rsidRPr="00E76E17">
        <w:t xml:space="preserve">• Filtro anti-bactéria. </w:t>
      </w:r>
    </w:p>
    <w:p w:rsidR="004E0E4F" w:rsidRPr="00E76E17" w:rsidRDefault="004E0E4F" w:rsidP="004E0E4F">
      <w:r w:rsidRPr="00E76E17">
        <w:t xml:space="preserve">• Desumidificação. </w:t>
      </w:r>
    </w:p>
    <w:p w:rsidR="004E0E4F" w:rsidRPr="00E76E17" w:rsidRDefault="004E0E4F" w:rsidP="004E0E4F">
      <w:r w:rsidRPr="00E76E17">
        <w:t xml:space="preserve">• Controle remoto. </w:t>
      </w:r>
    </w:p>
    <w:p w:rsidR="004E0E4F" w:rsidRPr="00E76E17" w:rsidRDefault="004E0E4F" w:rsidP="004E0E4F">
      <w:r w:rsidRPr="00E76E17">
        <w:t xml:space="preserve">• Unidade evaporadora na cor branca. </w:t>
      </w:r>
    </w:p>
    <w:p w:rsidR="004E0E4F" w:rsidRPr="00E76E17" w:rsidRDefault="004E0E4F" w:rsidP="004E0E4F">
      <w:r w:rsidRPr="00E76E17">
        <w:t xml:space="preserve">• Funções timer, sleep e swing. </w:t>
      </w:r>
    </w:p>
    <w:p w:rsidR="004E0E4F" w:rsidRPr="00E76E17" w:rsidRDefault="004E0E4F" w:rsidP="004E0E4F">
      <w:r w:rsidRPr="00E76E17">
        <w:t xml:space="preserve">• Dimensionamento e robustez da fiação, plugue e conectores elétricos </w:t>
      </w:r>
    </w:p>
    <w:p w:rsidR="004E0E4F" w:rsidRPr="00E76E17" w:rsidRDefault="004E0E4F" w:rsidP="004E0E4F">
      <w:r w:rsidRPr="00E76E17">
        <w:t xml:space="preserve">compatíveis com a corrente de operação. </w:t>
      </w:r>
    </w:p>
    <w:p w:rsidR="004E0E4F" w:rsidRPr="00E76E17" w:rsidRDefault="004E0E4F" w:rsidP="004E0E4F">
      <w:r w:rsidRPr="00E76E17">
        <w:t xml:space="preserve">• Voltagem: 110V e 220V, conforme demanda. </w:t>
      </w:r>
    </w:p>
    <w:p w:rsidR="004E0E4F" w:rsidRPr="00E76E17" w:rsidRDefault="004E0E4F" w:rsidP="004E0E4F">
      <w:r w:rsidRPr="00E76E17">
        <w:t xml:space="preserve">• Cordão de alimentação (rabicho) certificado pelo INMETRO, com indicação da </w:t>
      </w:r>
    </w:p>
    <w:p w:rsidR="004E0E4F" w:rsidRPr="00E76E17" w:rsidRDefault="004E0E4F" w:rsidP="004E0E4F">
      <w:r w:rsidRPr="00E76E17">
        <w:t xml:space="preserve">voltagem. </w:t>
      </w:r>
    </w:p>
    <w:p w:rsidR="004E0E4F" w:rsidRPr="006A1822" w:rsidRDefault="004E0E4F" w:rsidP="004E0E4F">
      <w:pPr>
        <w:rPr>
          <w:b/>
        </w:rPr>
      </w:pPr>
      <w:r w:rsidRPr="006A1822">
        <w:rPr>
          <w:b/>
        </w:rPr>
        <w:t xml:space="preserve"> </w:t>
      </w:r>
    </w:p>
    <w:p w:rsidR="004E0E4F" w:rsidRPr="006A1822" w:rsidRDefault="004E0E4F" w:rsidP="004E0E4F">
      <w:pPr>
        <w:rPr>
          <w:b/>
        </w:rPr>
      </w:pPr>
    </w:p>
    <w:p w:rsidR="004E0E4F" w:rsidRDefault="004E0E4F" w:rsidP="004E0E4F">
      <w:pPr>
        <w:rPr>
          <w:b/>
        </w:rPr>
      </w:pPr>
      <w:r w:rsidRPr="006A1822">
        <w:rPr>
          <w:b/>
        </w:rPr>
        <w:t xml:space="preserve">    </w:t>
      </w:r>
    </w:p>
    <w:p w:rsidR="004E0E4F" w:rsidRDefault="004E0E4F" w:rsidP="004E0E4F">
      <w:pPr>
        <w:jc w:val="center"/>
        <w:rPr>
          <w:b/>
        </w:rPr>
      </w:pPr>
      <w:r>
        <w:rPr>
          <w:b/>
        </w:rPr>
        <w:t xml:space="preserve">TV 32’       </w:t>
      </w:r>
    </w:p>
    <w:p w:rsidR="004E0E4F" w:rsidRDefault="004E0E4F" w:rsidP="004E0E4F">
      <w:pPr>
        <w:jc w:val="center"/>
        <w:rPr>
          <w:b/>
        </w:rPr>
      </w:pPr>
      <w:r>
        <w:rPr>
          <w:b/>
        </w:rPr>
        <w:t xml:space="preserve">     Quantidade: 01</w:t>
      </w:r>
    </w:p>
    <w:p w:rsidR="004E0E4F" w:rsidRDefault="004E0E4F" w:rsidP="004E0E4F">
      <w:pPr>
        <w:jc w:val="center"/>
        <w:rPr>
          <w:b/>
        </w:rPr>
      </w:pPr>
    </w:p>
    <w:p w:rsidR="004E0E4F" w:rsidRPr="009F2D88" w:rsidRDefault="004E0E4F" w:rsidP="004E0E4F">
      <w:r w:rsidRPr="009F2D88">
        <w:t xml:space="preserve">DESCRIÇÃO </w:t>
      </w:r>
    </w:p>
    <w:p w:rsidR="004E0E4F" w:rsidRPr="009F2D88" w:rsidRDefault="004E0E4F" w:rsidP="004E0E4F">
      <w:r w:rsidRPr="009F2D88">
        <w:t xml:space="preserve">• Smart TV 32 polegadas com acesso à internet. </w:t>
      </w:r>
    </w:p>
    <w:p w:rsidR="004E0E4F" w:rsidRPr="009F2D88" w:rsidRDefault="004E0E4F" w:rsidP="004E0E4F">
      <w:r w:rsidRPr="009F2D88">
        <w:t xml:space="preserve"> </w:t>
      </w:r>
    </w:p>
    <w:p w:rsidR="004E0E4F" w:rsidRPr="009F2D88" w:rsidRDefault="004E0E4F" w:rsidP="004E0E4F">
      <w:r w:rsidRPr="009F2D88">
        <w:t xml:space="preserve">LOCAL </w:t>
      </w:r>
    </w:p>
    <w:p w:rsidR="004E0E4F" w:rsidRPr="009F2D88" w:rsidRDefault="004E0E4F" w:rsidP="004E0E4F">
      <w:r w:rsidRPr="009F2D88">
        <w:t xml:space="preserve">• Sala multiuso, sala dos professores e secretaria (creche tipo 3). </w:t>
      </w:r>
    </w:p>
    <w:p w:rsidR="004E0E4F" w:rsidRPr="009F2D88" w:rsidRDefault="004E0E4F" w:rsidP="004E0E4F">
      <w:r w:rsidRPr="009F2D88">
        <w:t xml:space="preserve"> </w:t>
      </w:r>
    </w:p>
    <w:p w:rsidR="004E0E4F" w:rsidRPr="009F2D88" w:rsidRDefault="004E0E4F" w:rsidP="004E0E4F">
      <w:r w:rsidRPr="009F2D88">
        <w:lastRenderedPageBreak/>
        <w:t xml:space="preserve">DIMENSÕES  </w:t>
      </w:r>
    </w:p>
    <w:p w:rsidR="004E0E4F" w:rsidRPr="009F2D88" w:rsidRDefault="004E0E4F" w:rsidP="004E0E4F">
      <w:r w:rsidRPr="009F2D88">
        <w:t xml:space="preserve">• Altura máxima: 480 mm; </w:t>
      </w:r>
    </w:p>
    <w:p w:rsidR="004E0E4F" w:rsidRPr="009F2D88" w:rsidRDefault="004E0E4F" w:rsidP="004E0E4F">
      <w:r w:rsidRPr="009F2D88">
        <w:t xml:space="preserve">• Largura máxima: 750 mm; </w:t>
      </w:r>
    </w:p>
    <w:p w:rsidR="004E0E4F" w:rsidRPr="009F2D88" w:rsidRDefault="004E0E4F" w:rsidP="004E0E4F">
      <w:r w:rsidRPr="009F2D88">
        <w:t xml:space="preserve">• Profundidade máxima: 200 mm. </w:t>
      </w:r>
    </w:p>
    <w:p w:rsidR="004E0E4F" w:rsidRPr="009F2D88" w:rsidRDefault="004E0E4F" w:rsidP="004E0E4F">
      <w:r w:rsidRPr="009F2D88">
        <w:t xml:space="preserve"> </w:t>
      </w:r>
    </w:p>
    <w:p w:rsidR="004E0E4F" w:rsidRPr="009F2D88" w:rsidRDefault="004E0E4F" w:rsidP="004E0E4F">
      <w:r w:rsidRPr="009F2D88">
        <w:t xml:space="preserve">CARACTERÍSTICAS </w:t>
      </w:r>
    </w:p>
    <w:p w:rsidR="004E0E4F" w:rsidRPr="009F2D88" w:rsidRDefault="004E0E4F" w:rsidP="004E0E4F">
      <w:r w:rsidRPr="009F2D88">
        <w:t xml:space="preserve">• Tela LED. </w:t>
      </w:r>
    </w:p>
    <w:p w:rsidR="004E0E4F" w:rsidRPr="009F2D88" w:rsidRDefault="004E0E4F" w:rsidP="004E0E4F">
      <w:r w:rsidRPr="009F2D88">
        <w:t xml:space="preserve">• Wi-Fi integrado. </w:t>
      </w:r>
    </w:p>
    <w:p w:rsidR="004E0E4F" w:rsidRPr="009F2D88" w:rsidRDefault="004E0E4F" w:rsidP="004E0E4F">
      <w:r w:rsidRPr="009F2D88">
        <w:t xml:space="preserve">• Acesso à internet. </w:t>
      </w:r>
    </w:p>
    <w:p w:rsidR="004E0E4F" w:rsidRPr="009F2D88" w:rsidRDefault="004E0E4F" w:rsidP="004E0E4F">
      <w:r w:rsidRPr="009F2D88">
        <w:t xml:space="preserve">• Resolução de imagem em HD. </w:t>
      </w:r>
    </w:p>
    <w:p w:rsidR="004E0E4F" w:rsidRPr="009F2D88" w:rsidRDefault="004E0E4F" w:rsidP="004E0E4F">
      <w:r w:rsidRPr="009F2D88">
        <w:t xml:space="preserve">• Conversor digital integrado. </w:t>
      </w:r>
    </w:p>
    <w:p w:rsidR="004E0E4F" w:rsidRPr="009F2D88" w:rsidRDefault="004E0E4F" w:rsidP="004E0E4F">
      <w:r w:rsidRPr="009F2D88">
        <w:t xml:space="preserve">• Entradas especiais – HDMI (mínimo 2), LAN, USB. </w:t>
      </w:r>
    </w:p>
    <w:p w:rsidR="004E0E4F" w:rsidRPr="009F2D88" w:rsidRDefault="004E0E4F" w:rsidP="004E0E4F">
      <w:r w:rsidRPr="009F2D88">
        <w:t xml:space="preserve">• Tensão (voltagem): bivolt automático.  </w:t>
      </w:r>
    </w:p>
    <w:p w:rsidR="004E0E4F" w:rsidRPr="009F2D88" w:rsidRDefault="004E0E4F" w:rsidP="004E0E4F">
      <w:r w:rsidRPr="009F2D88">
        <w:t xml:space="preserve">• Dimensionamento e robustez da fiação, plugue e conectores elétricos </w:t>
      </w:r>
    </w:p>
    <w:p w:rsidR="004E0E4F" w:rsidRPr="009F2D88" w:rsidRDefault="004E0E4F" w:rsidP="004E0E4F">
      <w:r w:rsidRPr="009F2D88">
        <w:t xml:space="preserve">compatíveis com a corrente de operação. </w:t>
      </w:r>
    </w:p>
    <w:p w:rsidR="004E0E4F" w:rsidRPr="009F2D88" w:rsidRDefault="004E0E4F" w:rsidP="004E0E4F">
      <w:r w:rsidRPr="009F2D88">
        <w:t xml:space="preserve">• Voltagem: 110V e 220V, conforme demanda. </w:t>
      </w:r>
    </w:p>
    <w:p w:rsidR="004E0E4F" w:rsidRPr="009F2D88" w:rsidRDefault="004E0E4F" w:rsidP="004E0E4F">
      <w:r w:rsidRPr="009F2D88">
        <w:t xml:space="preserve">• Cordão de alimentação (rabicho) certificado pelo INMETRO, com indicação da </w:t>
      </w:r>
    </w:p>
    <w:p w:rsidR="004E0E4F" w:rsidRDefault="004E0E4F" w:rsidP="004E0E4F">
      <w:pPr>
        <w:rPr>
          <w:b/>
        </w:rPr>
      </w:pPr>
      <w:r w:rsidRPr="009F2D88">
        <w:t xml:space="preserve">voltagem. </w:t>
      </w:r>
    </w:p>
    <w:p w:rsidR="004E0E4F" w:rsidRDefault="004E0E4F" w:rsidP="00275E3F">
      <w:pPr>
        <w:jc w:val="both"/>
      </w:pPr>
    </w:p>
    <w:p w:rsidR="001D62A5" w:rsidRPr="006A1822" w:rsidRDefault="001D62A5" w:rsidP="001D62A5">
      <w:pPr>
        <w:jc w:val="both"/>
        <w:rPr>
          <w:b/>
        </w:rPr>
      </w:pPr>
      <w:r>
        <w:rPr>
          <w:b/>
        </w:rPr>
        <w:t xml:space="preserve">Os itens constantes no presente termo de referência, destinados à utilização das crianças (brinquedos), deverão apresentar </w:t>
      </w:r>
      <w:r w:rsidRPr="001251E3">
        <w:rPr>
          <w:b/>
        </w:rPr>
        <w:t>Selo do INMETRO</w:t>
      </w:r>
      <w:r>
        <w:rPr>
          <w:b/>
        </w:rPr>
        <w:t xml:space="preserve"> ou comprovação de que atendem aos requisitos mínimos </w:t>
      </w:r>
      <w:r w:rsidRPr="00721AAD">
        <w:rPr>
          <w:b/>
        </w:rPr>
        <w:t>de segurança que visam</w:t>
      </w:r>
      <w:r>
        <w:rPr>
          <w:b/>
        </w:rPr>
        <w:t xml:space="preserve"> evitar os perigos apresentados </w:t>
      </w:r>
      <w:r w:rsidRPr="00721AAD">
        <w:rPr>
          <w:b/>
        </w:rPr>
        <w:t>por equipamentos para brin</w:t>
      </w:r>
      <w:r>
        <w:rPr>
          <w:b/>
        </w:rPr>
        <w:t xml:space="preserve">car, projetados para instalação </w:t>
      </w:r>
      <w:r w:rsidRPr="00721AAD">
        <w:rPr>
          <w:b/>
        </w:rPr>
        <w:t>permanente ao ar livre, sem sistema motriz</w:t>
      </w:r>
      <w:r>
        <w:rPr>
          <w:b/>
        </w:rPr>
        <w:t xml:space="preserve">, nos termos da </w:t>
      </w:r>
      <w:r w:rsidRPr="00721AAD">
        <w:rPr>
          <w:b/>
        </w:rPr>
        <w:t>ABNT NBR14350-1</w:t>
      </w:r>
      <w:r>
        <w:rPr>
          <w:b/>
        </w:rPr>
        <w:t xml:space="preserve"> ou demais normas e regulamentos aplicados à espécie, quando o for o caso. </w:t>
      </w:r>
    </w:p>
    <w:p w:rsidR="00A627DB" w:rsidRDefault="00A627DB" w:rsidP="00275E3F">
      <w:pPr>
        <w:jc w:val="both"/>
      </w:pPr>
    </w:p>
    <w:p w:rsidR="00275E3F" w:rsidRDefault="00275E3F" w:rsidP="00275E3F">
      <w:pPr>
        <w:jc w:val="both"/>
        <w:rPr>
          <w:b/>
        </w:rPr>
      </w:pPr>
      <w:r>
        <w:rPr>
          <w:b/>
        </w:rPr>
        <w:t xml:space="preserve">  </w:t>
      </w: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041B9B" w:rsidRDefault="00041B9B"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0A2DAD">
        <w:rPr>
          <w:b/>
        </w:rPr>
        <w:t>367</w:t>
      </w:r>
      <w:r w:rsidR="00F53678">
        <w:rPr>
          <w:b/>
        </w:rPr>
        <w:t>/2020</w:t>
      </w:r>
    </w:p>
    <w:p w:rsidR="00275E3F" w:rsidRDefault="00210B1E" w:rsidP="00275E3F">
      <w:pPr>
        <w:jc w:val="center"/>
        <w:rPr>
          <w:b/>
        </w:rPr>
      </w:pPr>
      <w:r>
        <w:rPr>
          <w:b/>
        </w:rPr>
        <w:t xml:space="preserve">PREGÃO PRESENCIAL Nº </w:t>
      </w:r>
      <w:r w:rsidR="000A2DAD">
        <w:rPr>
          <w:b/>
        </w:rPr>
        <w:t>12</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0A2DAD">
        <w:rPr>
          <w:b/>
        </w:rPr>
        <w:t>367</w:t>
      </w:r>
      <w:r w:rsidR="00275E3F">
        <w:rPr>
          <w:b/>
        </w:rPr>
        <w:t>/20</w:t>
      </w:r>
      <w:r w:rsidR="00F53678">
        <w:rPr>
          <w:b/>
        </w:rPr>
        <w:t>20</w:t>
      </w:r>
    </w:p>
    <w:p w:rsidR="00275E3F" w:rsidRDefault="00275E3F" w:rsidP="00275E3F">
      <w:pPr>
        <w:jc w:val="center"/>
        <w:rPr>
          <w:b/>
        </w:rPr>
      </w:pPr>
      <w:r>
        <w:rPr>
          <w:b/>
        </w:rPr>
        <w:t xml:space="preserve">PREGÃO PRESENCIAL Nº </w:t>
      </w:r>
      <w:r w:rsidR="000A2DAD">
        <w:rPr>
          <w:b/>
        </w:rPr>
        <w:t>12</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0A2DAD">
        <w:t>12</w:t>
      </w:r>
      <w:r>
        <w:t>/20</w:t>
      </w:r>
      <w:r w:rsidR="00F53678">
        <w:t>20</w:t>
      </w:r>
      <w:r>
        <w:t xml:space="preserve">, Processo Licitatório nº </w:t>
      </w:r>
      <w:r w:rsidR="000A2DAD">
        <w:t>367</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Default="00275E3F" w:rsidP="00275E3F">
      <w:pPr>
        <w:jc w:val="center"/>
        <w:rPr>
          <w:b/>
        </w:rPr>
      </w:pPr>
      <w:r>
        <w:rPr>
          <w:b/>
        </w:rPr>
        <w:t xml:space="preserve">PROCESSO LICITATÓRIO Nº </w:t>
      </w:r>
      <w:r w:rsidR="000A2DAD">
        <w:rPr>
          <w:b/>
        </w:rPr>
        <w:t>367</w:t>
      </w:r>
      <w:r>
        <w:rPr>
          <w:b/>
        </w:rPr>
        <w:t>/20</w:t>
      </w:r>
      <w:r w:rsidR="00F556F5">
        <w:rPr>
          <w:b/>
        </w:rPr>
        <w:t>20</w:t>
      </w:r>
    </w:p>
    <w:p w:rsidR="00275E3F" w:rsidRDefault="00275E3F" w:rsidP="00275E3F">
      <w:pPr>
        <w:jc w:val="center"/>
        <w:rPr>
          <w:b/>
        </w:rPr>
      </w:pPr>
      <w:r>
        <w:rPr>
          <w:b/>
        </w:rPr>
        <w:t>PREGÃO PRESENCIAL Nº</w:t>
      </w:r>
      <w:r w:rsidR="000A2DAD">
        <w:rPr>
          <w:b/>
        </w:rPr>
        <w:t>12</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0A2DAD">
        <w:t>12</w:t>
      </w:r>
      <w:r>
        <w:t>/20</w:t>
      </w:r>
      <w:r w:rsidR="00F556F5">
        <w:t>20</w:t>
      </w:r>
      <w:r>
        <w:t xml:space="preserve">, Processo Licitatório nº </w:t>
      </w:r>
      <w:r w:rsidR="000A2DAD">
        <w:t>367</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0A2DAD">
        <w:rPr>
          <w:b/>
        </w:rPr>
        <w:t>367</w:t>
      </w:r>
      <w:r>
        <w:rPr>
          <w:b/>
        </w:rPr>
        <w:t>/20</w:t>
      </w:r>
      <w:r w:rsidR="00F556F5">
        <w:rPr>
          <w:b/>
        </w:rPr>
        <w:t>20</w:t>
      </w:r>
    </w:p>
    <w:p w:rsidR="00275E3F" w:rsidRDefault="00275E3F" w:rsidP="00275E3F">
      <w:pPr>
        <w:jc w:val="center"/>
        <w:rPr>
          <w:b/>
        </w:rPr>
      </w:pPr>
      <w:r>
        <w:rPr>
          <w:b/>
        </w:rPr>
        <w:t xml:space="preserve">PREGÃO PRESENCIAL Nº </w:t>
      </w:r>
      <w:r w:rsidR="000A2DAD">
        <w:rPr>
          <w:b/>
        </w:rPr>
        <w:t>12</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0A2DAD">
        <w:t>12</w:t>
      </w:r>
      <w:r>
        <w:t>/20</w:t>
      </w:r>
      <w:r w:rsidR="00F556F5">
        <w:t>20</w:t>
      </w:r>
      <w:r w:rsidRPr="00DB5150">
        <w:t xml:space="preserve"> </w:t>
      </w:r>
      <w:r>
        <w:t xml:space="preserve">- Processo </w:t>
      </w:r>
      <w:r w:rsidRPr="007A0D6C">
        <w:t>Licitatório nº</w:t>
      </w:r>
      <w:r w:rsidR="000A2DAD">
        <w:t>367</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0A2DAD">
        <w:rPr>
          <w:rFonts w:ascii="Arial" w:hAnsi="Arial" w:cs="Arial"/>
        </w:rPr>
        <w:t>367</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E75A84" w:rsidP="004C12B3">
      <w:pPr>
        <w:jc w:val="both"/>
        <w:rPr>
          <w:rFonts w:ascii="Arial" w:hAnsi="Arial" w:cs="Arial"/>
        </w:rPr>
      </w:pPr>
      <w:r w:rsidRPr="00E75A84">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pPr>
      <w:r>
        <w:rPr>
          <w:rFonts w:ascii="Arial" w:hAnsi="Arial" w:cs="Arial"/>
        </w:rPr>
        <w:t xml:space="preserve">                                                 NOME DO REPRESENTANTE</w:t>
      </w:r>
    </w:p>
    <w:sectPr w:rsidR="004C12B3" w:rsidSect="009756C3">
      <w:headerReference w:type="default" r:id="rId8"/>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063" w:rsidRDefault="00814063" w:rsidP="00A75D09">
      <w:r>
        <w:separator/>
      </w:r>
    </w:p>
  </w:endnote>
  <w:endnote w:type="continuationSeparator" w:id="0">
    <w:p w:rsidR="00814063" w:rsidRDefault="00814063"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063" w:rsidRDefault="00814063" w:rsidP="00A75D09">
      <w:r>
        <w:separator/>
      </w:r>
    </w:p>
  </w:footnote>
  <w:footnote w:type="continuationSeparator" w:id="0">
    <w:p w:rsidR="00814063" w:rsidRDefault="00814063"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19" w:rsidRPr="006C52DE" w:rsidRDefault="00C77819"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C77819" w:rsidRPr="006C52DE" w:rsidRDefault="00C77819" w:rsidP="00887109">
    <w:pPr>
      <w:jc w:val="center"/>
      <w:rPr>
        <w:rFonts w:ascii="Arial" w:hAnsi="Arial" w:cs="Arial"/>
        <w:b/>
        <w:i/>
        <w:sz w:val="18"/>
        <w:szCs w:val="18"/>
      </w:rPr>
    </w:pPr>
    <w:r>
      <w:rPr>
        <w:rFonts w:ascii="Arial" w:hAnsi="Arial" w:cs="Arial"/>
        <w:b/>
        <w:i/>
        <w:sz w:val="18"/>
        <w:szCs w:val="18"/>
      </w:rPr>
      <w:t>Prefeitura Municipal de Capela de Santana</w:t>
    </w:r>
  </w:p>
  <w:p w:rsidR="00C77819" w:rsidRPr="006C52DE" w:rsidRDefault="00C77819"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C77819" w:rsidRPr="008C1A13" w:rsidRDefault="00C77819"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C77819" w:rsidRPr="004202FB" w:rsidRDefault="00C77819"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C77819" w:rsidRDefault="00C77819" w:rsidP="00887109">
    <w:pPr>
      <w:pStyle w:val="Cabealho"/>
    </w:pPr>
  </w:p>
  <w:p w:rsidR="00C77819" w:rsidRDefault="00C77819"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6">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87C79A8"/>
    <w:multiLevelType w:val="hybridMultilevel"/>
    <w:tmpl w:val="64DE3078"/>
    <w:lvl w:ilvl="0" w:tplc="E99A6B62">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nsid w:val="51D75C99"/>
    <w:multiLevelType w:val="hybridMultilevel"/>
    <w:tmpl w:val="DE341486"/>
    <w:lvl w:ilvl="0" w:tplc="04160017">
      <w:start w:val="1"/>
      <w:numFmt w:val="lowerLetter"/>
      <w:lvlText w:val="%1)"/>
      <w:lvlJc w:val="left"/>
      <w:pPr>
        <w:ind w:left="2203" w:hanging="360"/>
      </w:pPr>
      <w:rPr>
        <w:rFonts w:hint="default"/>
      </w:rPr>
    </w:lvl>
    <w:lvl w:ilvl="1" w:tplc="04160019" w:tentative="1">
      <w:start w:val="1"/>
      <w:numFmt w:val="lowerLetter"/>
      <w:lvlText w:val="%2."/>
      <w:lvlJc w:val="left"/>
      <w:pPr>
        <w:ind w:left="2923" w:hanging="360"/>
      </w:pPr>
    </w:lvl>
    <w:lvl w:ilvl="2" w:tplc="0416001B" w:tentative="1">
      <w:start w:val="1"/>
      <w:numFmt w:val="lowerRoman"/>
      <w:lvlText w:val="%3."/>
      <w:lvlJc w:val="right"/>
      <w:pPr>
        <w:ind w:left="3643" w:hanging="180"/>
      </w:pPr>
    </w:lvl>
    <w:lvl w:ilvl="3" w:tplc="0416000F" w:tentative="1">
      <w:start w:val="1"/>
      <w:numFmt w:val="decimal"/>
      <w:lvlText w:val="%4."/>
      <w:lvlJc w:val="left"/>
      <w:pPr>
        <w:ind w:left="4363" w:hanging="360"/>
      </w:pPr>
    </w:lvl>
    <w:lvl w:ilvl="4" w:tplc="04160019" w:tentative="1">
      <w:start w:val="1"/>
      <w:numFmt w:val="lowerLetter"/>
      <w:lvlText w:val="%5."/>
      <w:lvlJc w:val="left"/>
      <w:pPr>
        <w:ind w:left="5083" w:hanging="360"/>
      </w:pPr>
    </w:lvl>
    <w:lvl w:ilvl="5" w:tplc="0416001B" w:tentative="1">
      <w:start w:val="1"/>
      <w:numFmt w:val="lowerRoman"/>
      <w:lvlText w:val="%6."/>
      <w:lvlJc w:val="right"/>
      <w:pPr>
        <w:ind w:left="5803" w:hanging="180"/>
      </w:pPr>
    </w:lvl>
    <w:lvl w:ilvl="6" w:tplc="0416000F" w:tentative="1">
      <w:start w:val="1"/>
      <w:numFmt w:val="decimal"/>
      <w:lvlText w:val="%7."/>
      <w:lvlJc w:val="left"/>
      <w:pPr>
        <w:ind w:left="6523" w:hanging="360"/>
      </w:pPr>
    </w:lvl>
    <w:lvl w:ilvl="7" w:tplc="04160019" w:tentative="1">
      <w:start w:val="1"/>
      <w:numFmt w:val="lowerLetter"/>
      <w:lvlText w:val="%8."/>
      <w:lvlJc w:val="left"/>
      <w:pPr>
        <w:ind w:left="7243" w:hanging="360"/>
      </w:pPr>
    </w:lvl>
    <w:lvl w:ilvl="8" w:tplc="0416001B" w:tentative="1">
      <w:start w:val="1"/>
      <w:numFmt w:val="lowerRoman"/>
      <w:lvlText w:val="%9."/>
      <w:lvlJc w:val="right"/>
      <w:pPr>
        <w:ind w:left="7963" w:hanging="180"/>
      </w:pPr>
    </w:lvl>
  </w:abstractNum>
  <w:abstractNum w:abstractNumId="12">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3">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18">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0">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0"/>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9"/>
  </w:num>
  <w:num w:numId="9">
    <w:abstractNumId w:val="16"/>
  </w:num>
  <w:num w:numId="10">
    <w:abstractNumId w:val="6"/>
  </w:num>
  <w:num w:numId="11">
    <w:abstractNumId w:val="8"/>
  </w:num>
  <w:num w:numId="12">
    <w:abstractNumId w:val="14"/>
  </w:num>
  <w:num w:numId="13">
    <w:abstractNumId w:val="13"/>
  </w:num>
  <w:num w:numId="14">
    <w:abstractNumId w:val="4"/>
  </w:num>
  <w:num w:numId="15">
    <w:abstractNumId w:val="7"/>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5"/>
  </w:num>
  <w:num w:numId="19">
    <w:abstractNumId w:val="12"/>
  </w:num>
  <w:num w:numId="20">
    <w:abstractNumId w:val="10"/>
  </w:num>
  <w:num w:numId="21">
    <w:abstractNumId w:val="11"/>
  </w:num>
  <w:num w:numId="22">
    <w:abstractNumId w:val="15"/>
  </w:num>
  <w:num w:numId="23">
    <w:abstractNumId w:val="17"/>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275E3F"/>
    <w:rsid w:val="00025249"/>
    <w:rsid w:val="00026207"/>
    <w:rsid w:val="000265A2"/>
    <w:rsid w:val="000324BD"/>
    <w:rsid w:val="00041B9B"/>
    <w:rsid w:val="00041C95"/>
    <w:rsid w:val="00047152"/>
    <w:rsid w:val="00063D55"/>
    <w:rsid w:val="0009555C"/>
    <w:rsid w:val="000A2DAD"/>
    <w:rsid w:val="000A34A1"/>
    <w:rsid w:val="000B4E0E"/>
    <w:rsid w:val="000C1DB2"/>
    <w:rsid w:val="000D04E2"/>
    <w:rsid w:val="000D0C8D"/>
    <w:rsid w:val="000D344A"/>
    <w:rsid w:val="000D6206"/>
    <w:rsid w:val="000F6F56"/>
    <w:rsid w:val="00110BBF"/>
    <w:rsid w:val="0012246E"/>
    <w:rsid w:val="00122CC1"/>
    <w:rsid w:val="001251E3"/>
    <w:rsid w:val="0012538E"/>
    <w:rsid w:val="00126904"/>
    <w:rsid w:val="001527BF"/>
    <w:rsid w:val="00156F9A"/>
    <w:rsid w:val="0016506C"/>
    <w:rsid w:val="00165848"/>
    <w:rsid w:val="00166255"/>
    <w:rsid w:val="00184FE2"/>
    <w:rsid w:val="001B7576"/>
    <w:rsid w:val="001D61B3"/>
    <w:rsid w:val="001D6244"/>
    <w:rsid w:val="001D62A5"/>
    <w:rsid w:val="001E0512"/>
    <w:rsid w:val="001E2F5E"/>
    <w:rsid w:val="001F06F8"/>
    <w:rsid w:val="00210B1E"/>
    <w:rsid w:val="00216D06"/>
    <w:rsid w:val="00262558"/>
    <w:rsid w:val="00263752"/>
    <w:rsid w:val="002677A2"/>
    <w:rsid w:val="00272121"/>
    <w:rsid w:val="00272BDF"/>
    <w:rsid w:val="00275E3F"/>
    <w:rsid w:val="002902D1"/>
    <w:rsid w:val="002953CB"/>
    <w:rsid w:val="002A50B6"/>
    <w:rsid w:val="002A79B1"/>
    <w:rsid w:val="002C47A6"/>
    <w:rsid w:val="002E5677"/>
    <w:rsid w:val="002E761D"/>
    <w:rsid w:val="002F1583"/>
    <w:rsid w:val="002F47A0"/>
    <w:rsid w:val="00304CC1"/>
    <w:rsid w:val="003076F8"/>
    <w:rsid w:val="00317BA6"/>
    <w:rsid w:val="00327A3B"/>
    <w:rsid w:val="00337F1E"/>
    <w:rsid w:val="0034160C"/>
    <w:rsid w:val="00342123"/>
    <w:rsid w:val="003559EB"/>
    <w:rsid w:val="003750B6"/>
    <w:rsid w:val="00377522"/>
    <w:rsid w:val="00381B85"/>
    <w:rsid w:val="003E4C79"/>
    <w:rsid w:val="003E7191"/>
    <w:rsid w:val="003E7796"/>
    <w:rsid w:val="003F1823"/>
    <w:rsid w:val="003F2D1A"/>
    <w:rsid w:val="003F4E80"/>
    <w:rsid w:val="004005A1"/>
    <w:rsid w:val="00402DA2"/>
    <w:rsid w:val="004227E5"/>
    <w:rsid w:val="0043703F"/>
    <w:rsid w:val="00462850"/>
    <w:rsid w:val="00470B1A"/>
    <w:rsid w:val="00477739"/>
    <w:rsid w:val="00477A31"/>
    <w:rsid w:val="00497CC4"/>
    <w:rsid w:val="004A08FC"/>
    <w:rsid w:val="004B04C4"/>
    <w:rsid w:val="004C12B3"/>
    <w:rsid w:val="004D2690"/>
    <w:rsid w:val="004D6752"/>
    <w:rsid w:val="004E0E4F"/>
    <w:rsid w:val="004F53D6"/>
    <w:rsid w:val="00500BA9"/>
    <w:rsid w:val="005118D2"/>
    <w:rsid w:val="0051202E"/>
    <w:rsid w:val="005230D3"/>
    <w:rsid w:val="00531D32"/>
    <w:rsid w:val="00534743"/>
    <w:rsid w:val="00560BB9"/>
    <w:rsid w:val="00562463"/>
    <w:rsid w:val="00570132"/>
    <w:rsid w:val="0058199B"/>
    <w:rsid w:val="005854D1"/>
    <w:rsid w:val="005857DB"/>
    <w:rsid w:val="005B38F0"/>
    <w:rsid w:val="005C0C02"/>
    <w:rsid w:val="005E5419"/>
    <w:rsid w:val="005E74C0"/>
    <w:rsid w:val="005F5094"/>
    <w:rsid w:val="00616AEB"/>
    <w:rsid w:val="00617D75"/>
    <w:rsid w:val="00623D46"/>
    <w:rsid w:val="00635827"/>
    <w:rsid w:val="00645FB0"/>
    <w:rsid w:val="0067295C"/>
    <w:rsid w:val="006C53B3"/>
    <w:rsid w:val="00721AAD"/>
    <w:rsid w:val="00732BFC"/>
    <w:rsid w:val="00735145"/>
    <w:rsid w:val="007572EF"/>
    <w:rsid w:val="00760CFF"/>
    <w:rsid w:val="00760D72"/>
    <w:rsid w:val="00764174"/>
    <w:rsid w:val="00782F1D"/>
    <w:rsid w:val="00792377"/>
    <w:rsid w:val="007967A2"/>
    <w:rsid w:val="007A0D6C"/>
    <w:rsid w:val="007B0A3E"/>
    <w:rsid w:val="007B2684"/>
    <w:rsid w:val="007B2875"/>
    <w:rsid w:val="007C452C"/>
    <w:rsid w:val="007D01D8"/>
    <w:rsid w:val="007E0211"/>
    <w:rsid w:val="007E0468"/>
    <w:rsid w:val="007E1D63"/>
    <w:rsid w:val="007E7FD3"/>
    <w:rsid w:val="007F2B28"/>
    <w:rsid w:val="00802CB1"/>
    <w:rsid w:val="00810F12"/>
    <w:rsid w:val="00812634"/>
    <w:rsid w:val="00814063"/>
    <w:rsid w:val="00825815"/>
    <w:rsid w:val="0083381D"/>
    <w:rsid w:val="00850866"/>
    <w:rsid w:val="00851760"/>
    <w:rsid w:val="00883B8D"/>
    <w:rsid w:val="00887109"/>
    <w:rsid w:val="008907FB"/>
    <w:rsid w:val="008B1B28"/>
    <w:rsid w:val="008B703F"/>
    <w:rsid w:val="008D5C8C"/>
    <w:rsid w:val="008E2D7C"/>
    <w:rsid w:val="008E5E65"/>
    <w:rsid w:val="008F2A57"/>
    <w:rsid w:val="00912244"/>
    <w:rsid w:val="00926B7F"/>
    <w:rsid w:val="009459FB"/>
    <w:rsid w:val="009625FC"/>
    <w:rsid w:val="009756C3"/>
    <w:rsid w:val="00976B30"/>
    <w:rsid w:val="00980D06"/>
    <w:rsid w:val="00990121"/>
    <w:rsid w:val="009A2B2A"/>
    <w:rsid w:val="009C6018"/>
    <w:rsid w:val="009D0A61"/>
    <w:rsid w:val="009D0CFB"/>
    <w:rsid w:val="009D7C62"/>
    <w:rsid w:val="00A02FCC"/>
    <w:rsid w:val="00A04F01"/>
    <w:rsid w:val="00A10272"/>
    <w:rsid w:val="00A15B25"/>
    <w:rsid w:val="00A35263"/>
    <w:rsid w:val="00A627DB"/>
    <w:rsid w:val="00A67D70"/>
    <w:rsid w:val="00A75D09"/>
    <w:rsid w:val="00A95E2E"/>
    <w:rsid w:val="00AA58D0"/>
    <w:rsid w:val="00AB4D2E"/>
    <w:rsid w:val="00AC4CB0"/>
    <w:rsid w:val="00AD6F26"/>
    <w:rsid w:val="00AE474C"/>
    <w:rsid w:val="00AE4C9D"/>
    <w:rsid w:val="00AE5103"/>
    <w:rsid w:val="00B009C6"/>
    <w:rsid w:val="00B11CF6"/>
    <w:rsid w:val="00B1324B"/>
    <w:rsid w:val="00B16B8B"/>
    <w:rsid w:val="00B250D5"/>
    <w:rsid w:val="00B312BD"/>
    <w:rsid w:val="00B40310"/>
    <w:rsid w:val="00B469CE"/>
    <w:rsid w:val="00B5175E"/>
    <w:rsid w:val="00B63654"/>
    <w:rsid w:val="00B65A64"/>
    <w:rsid w:val="00B7087E"/>
    <w:rsid w:val="00B7123F"/>
    <w:rsid w:val="00B774D3"/>
    <w:rsid w:val="00B80B50"/>
    <w:rsid w:val="00B86620"/>
    <w:rsid w:val="00BA7A98"/>
    <w:rsid w:val="00BB42C4"/>
    <w:rsid w:val="00BB58E7"/>
    <w:rsid w:val="00BC725B"/>
    <w:rsid w:val="00BE1EAE"/>
    <w:rsid w:val="00C1310D"/>
    <w:rsid w:val="00C227D5"/>
    <w:rsid w:val="00C26455"/>
    <w:rsid w:val="00C26B94"/>
    <w:rsid w:val="00C27284"/>
    <w:rsid w:val="00C43A62"/>
    <w:rsid w:val="00C51501"/>
    <w:rsid w:val="00C52AA8"/>
    <w:rsid w:val="00C55F39"/>
    <w:rsid w:val="00C564CF"/>
    <w:rsid w:val="00C57300"/>
    <w:rsid w:val="00C61215"/>
    <w:rsid w:val="00C77819"/>
    <w:rsid w:val="00C83E2F"/>
    <w:rsid w:val="00C84EE8"/>
    <w:rsid w:val="00C90389"/>
    <w:rsid w:val="00CA385E"/>
    <w:rsid w:val="00CA398B"/>
    <w:rsid w:val="00CB2D21"/>
    <w:rsid w:val="00CB77EA"/>
    <w:rsid w:val="00CC5DBB"/>
    <w:rsid w:val="00CE5DC0"/>
    <w:rsid w:val="00CE6B4F"/>
    <w:rsid w:val="00D267D4"/>
    <w:rsid w:val="00D306A2"/>
    <w:rsid w:val="00D50F82"/>
    <w:rsid w:val="00D519E7"/>
    <w:rsid w:val="00D608B5"/>
    <w:rsid w:val="00D64E29"/>
    <w:rsid w:val="00D7602C"/>
    <w:rsid w:val="00D8080A"/>
    <w:rsid w:val="00D84374"/>
    <w:rsid w:val="00DA21AD"/>
    <w:rsid w:val="00DB06C8"/>
    <w:rsid w:val="00DD464B"/>
    <w:rsid w:val="00DE6D85"/>
    <w:rsid w:val="00E2058F"/>
    <w:rsid w:val="00E310BD"/>
    <w:rsid w:val="00E50B9A"/>
    <w:rsid w:val="00E631D6"/>
    <w:rsid w:val="00E75A84"/>
    <w:rsid w:val="00E85925"/>
    <w:rsid w:val="00E9315A"/>
    <w:rsid w:val="00E951E9"/>
    <w:rsid w:val="00EB09E8"/>
    <w:rsid w:val="00EC1588"/>
    <w:rsid w:val="00EE3EBB"/>
    <w:rsid w:val="00EF5BEA"/>
    <w:rsid w:val="00EF6B6F"/>
    <w:rsid w:val="00F02652"/>
    <w:rsid w:val="00F329C4"/>
    <w:rsid w:val="00F40310"/>
    <w:rsid w:val="00F53678"/>
    <w:rsid w:val="00F556F5"/>
    <w:rsid w:val="00F82A99"/>
    <w:rsid w:val="00F87B25"/>
    <w:rsid w:val="00FC0970"/>
    <w:rsid w:val="00FD614F"/>
    <w:rsid w:val="00FE01D5"/>
    <w:rsid w:val="00FE26B1"/>
    <w:rsid w:val="00FE548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532809857">
      <w:bodyDiv w:val="1"/>
      <w:marLeft w:val="0"/>
      <w:marRight w:val="0"/>
      <w:marTop w:val="0"/>
      <w:marBottom w:val="0"/>
      <w:divBdr>
        <w:top w:val="none" w:sz="0" w:space="0" w:color="auto"/>
        <w:left w:val="none" w:sz="0" w:space="0" w:color="auto"/>
        <w:bottom w:val="none" w:sz="0" w:space="0" w:color="auto"/>
        <w:right w:val="none" w:sz="0" w:space="0" w:color="auto"/>
      </w:divBdr>
    </w:div>
    <w:div w:id="584190363">
      <w:bodyDiv w:val="1"/>
      <w:marLeft w:val="0"/>
      <w:marRight w:val="0"/>
      <w:marTop w:val="0"/>
      <w:marBottom w:val="0"/>
      <w:divBdr>
        <w:top w:val="none" w:sz="0" w:space="0" w:color="auto"/>
        <w:left w:val="none" w:sz="0" w:space="0" w:color="auto"/>
        <w:bottom w:val="none" w:sz="0" w:space="0" w:color="auto"/>
        <w:right w:val="none" w:sz="0" w:space="0" w:color="auto"/>
      </w:divBdr>
    </w:div>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38</Pages>
  <Words>10653</Words>
  <Characters>57531</Characters>
  <Application>Microsoft Office Word</Application>
  <DocSecurity>0</DocSecurity>
  <Lines>479</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cp:revision>
  <cp:lastPrinted>2019-07-17T18:10:00Z</cp:lastPrinted>
  <dcterms:created xsi:type="dcterms:W3CDTF">2020-03-19T13:31:00Z</dcterms:created>
  <dcterms:modified xsi:type="dcterms:W3CDTF">2020-05-18T12:45:00Z</dcterms:modified>
</cp:coreProperties>
</file>