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w:t>
      </w:r>
      <w:r w:rsidRPr="007D189C">
        <w:rPr>
          <w:b/>
        </w:rPr>
        <w:t xml:space="preserve">Nº </w:t>
      </w:r>
      <w:r w:rsidR="00284101">
        <w:rPr>
          <w:b/>
        </w:rPr>
        <w:t>17</w:t>
      </w:r>
      <w:r w:rsidRPr="007D189C">
        <w:rPr>
          <w:b/>
        </w:rPr>
        <w:t>/20</w:t>
      </w:r>
      <w:r w:rsidR="00C1310D" w:rsidRPr="007D189C">
        <w:rPr>
          <w:b/>
        </w:rPr>
        <w:t>2</w:t>
      </w:r>
      <w:r w:rsidR="00384093">
        <w:rPr>
          <w:b/>
        </w:rPr>
        <w:t>2</w:t>
      </w:r>
    </w:p>
    <w:p w:rsidR="00275E3F" w:rsidRDefault="00275E3F" w:rsidP="00275E3F">
      <w:pPr>
        <w:rPr>
          <w:b/>
        </w:rPr>
      </w:pPr>
      <w:r>
        <w:rPr>
          <w:b/>
        </w:rPr>
        <w:t xml:space="preserve">TIPO: MENOR PREÇO POR </w:t>
      </w:r>
      <w:r w:rsidR="00384093">
        <w:rPr>
          <w:b/>
        </w:rPr>
        <w:t>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623D46">
        <w:rPr>
          <w:b/>
          <w:bCs/>
          <w:sz w:val="22"/>
          <w:szCs w:val="22"/>
        </w:rPr>
        <w:t xml:space="preserve"> </w:t>
      </w:r>
      <w:r w:rsidR="00284101">
        <w:rPr>
          <w:b/>
          <w:bCs/>
          <w:sz w:val="22"/>
          <w:szCs w:val="22"/>
        </w:rPr>
        <w:t>23</w:t>
      </w:r>
      <w:r w:rsidR="00C1310D" w:rsidRPr="007D189C">
        <w:rPr>
          <w:b/>
          <w:bCs/>
          <w:sz w:val="22"/>
          <w:szCs w:val="22"/>
        </w:rPr>
        <w:t xml:space="preserve"> </w:t>
      </w:r>
      <w:r w:rsidRPr="007D189C">
        <w:rPr>
          <w:b/>
          <w:bCs/>
          <w:sz w:val="22"/>
          <w:szCs w:val="22"/>
        </w:rPr>
        <w:t xml:space="preserve"> DE </w:t>
      </w:r>
      <w:r w:rsidR="00384093">
        <w:rPr>
          <w:b/>
          <w:bCs/>
          <w:sz w:val="22"/>
          <w:szCs w:val="22"/>
        </w:rPr>
        <w:t>AGOSTO</w:t>
      </w:r>
      <w:r w:rsidRPr="007D189C">
        <w:rPr>
          <w:b/>
          <w:bCs/>
          <w:sz w:val="22"/>
          <w:szCs w:val="22"/>
        </w:rPr>
        <w:t xml:space="preserve">  DE 20</w:t>
      </w:r>
      <w:r w:rsidR="00C1310D" w:rsidRPr="007D189C">
        <w:rPr>
          <w:b/>
          <w:bCs/>
          <w:sz w:val="22"/>
          <w:szCs w:val="22"/>
        </w:rPr>
        <w:t>2</w:t>
      </w:r>
      <w:r w:rsidR="00384093">
        <w:rPr>
          <w:b/>
          <w:bCs/>
          <w:sz w:val="22"/>
          <w:szCs w:val="22"/>
        </w:rPr>
        <w:t>2</w:t>
      </w:r>
      <w:r w:rsidRPr="007D189C">
        <w:rPr>
          <w:b/>
          <w:bCs/>
          <w:sz w:val="22"/>
          <w:szCs w:val="22"/>
        </w:rPr>
        <w:t xml:space="preserve"> ATÉ </w:t>
      </w:r>
      <w:r w:rsidR="00F64847">
        <w:rPr>
          <w:b/>
          <w:bCs/>
          <w:sz w:val="22"/>
          <w:szCs w:val="22"/>
        </w:rPr>
        <w:t>08</w:t>
      </w:r>
      <w:r w:rsidR="007D189C" w:rsidRPr="007D189C">
        <w:rPr>
          <w:b/>
          <w:bCs/>
          <w:sz w:val="22"/>
          <w:szCs w:val="22"/>
        </w:rPr>
        <w:t>:</w:t>
      </w:r>
      <w:r w:rsidR="00F64847">
        <w:rPr>
          <w:b/>
          <w:bCs/>
          <w:sz w:val="22"/>
          <w:szCs w:val="22"/>
        </w:rPr>
        <w:t>3</w:t>
      </w:r>
      <w:r w:rsidR="007D189C" w:rsidRPr="007D189C">
        <w:rPr>
          <w:b/>
          <w:bCs/>
          <w:sz w:val="22"/>
          <w:szCs w:val="22"/>
        </w:rPr>
        <w:t>0</w:t>
      </w:r>
      <w:r w:rsidRPr="007D189C">
        <w:rPr>
          <w:b/>
          <w:bCs/>
          <w:sz w:val="22"/>
          <w:szCs w:val="22"/>
        </w:rPr>
        <w:t xml:space="preserve"> HORAS</w:t>
      </w:r>
      <w:r>
        <w:rPr>
          <w:b/>
          <w:bCs/>
          <w:sz w:val="22"/>
          <w:szCs w:val="22"/>
        </w:rPr>
        <w:t>,</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384093">
        <w:t>342</w:t>
      </w:r>
      <w:r>
        <w:t>/20</w:t>
      </w:r>
      <w:r w:rsidR="00045D7F">
        <w:t>2</w:t>
      </w:r>
      <w:r w:rsidR="00384093">
        <w:t>2</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7D189C" w:rsidRDefault="00275E3F" w:rsidP="00275E3F">
      <w:pPr>
        <w:numPr>
          <w:ilvl w:val="0"/>
          <w:numId w:val="2"/>
        </w:numPr>
        <w:jc w:val="both"/>
        <w:rPr>
          <w:b/>
        </w:rPr>
      </w:pPr>
      <w:r w:rsidRPr="007D189C">
        <w:rPr>
          <w:b/>
        </w:rPr>
        <w:t xml:space="preserve">Data: </w:t>
      </w:r>
      <w:r w:rsidR="00284101">
        <w:rPr>
          <w:b/>
        </w:rPr>
        <w:t>23</w:t>
      </w:r>
      <w:r w:rsidR="007D189C" w:rsidRPr="007D189C">
        <w:rPr>
          <w:b/>
        </w:rPr>
        <w:t xml:space="preserve"> </w:t>
      </w:r>
      <w:r w:rsidR="00227492" w:rsidRPr="007D189C">
        <w:rPr>
          <w:b/>
        </w:rPr>
        <w:t xml:space="preserve">de </w:t>
      </w:r>
      <w:r w:rsidR="00384093">
        <w:rPr>
          <w:b/>
        </w:rPr>
        <w:t>AGOSTO</w:t>
      </w:r>
      <w:r w:rsidR="007D01D8" w:rsidRPr="007D189C">
        <w:rPr>
          <w:b/>
        </w:rPr>
        <w:t xml:space="preserve"> </w:t>
      </w:r>
      <w:r w:rsidR="00F64847">
        <w:rPr>
          <w:b/>
        </w:rPr>
        <w:t>d</w:t>
      </w:r>
      <w:r w:rsidRPr="007D189C">
        <w:rPr>
          <w:b/>
        </w:rPr>
        <w:t>e 20</w:t>
      </w:r>
      <w:r w:rsidR="00C1310D" w:rsidRPr="007D189C">
        <w:rPr>
          <w:b/>
        </w:rPr>
        <w:t>2</w:t>
      </w:r>
      <w:r w:rsidR="00384093">
        <w:rPr>
          <w:b/>
        </w:rPr>
        <w:t>2</w:t>
      </w:r>
    </w:p>
    <w:p w:rsidR="00275E3F" w:rsidRPr="00E87430" w:rsidRDefault="00275E3F" w:rsidP="00275E3F">
      <w:pPr>
        <w:numPr>
          <w:ilvl w:val="0"/>
          <w:numId w:val="2"/>
        </w:numPr>
        <w:jc w:val="both"/>
        <w:rPr>
          <w:b/>
        </w:rPr>
      </w:pPr>
      <w:r>
        <w:rPr>
          <w:b/>
        </w:rPr>
        <w:t>Local:</w:t>
      </w:r>
      <w:r w:rsidR="000E5E99">
        <w:rPr>
          <w:b/>
        </w:rPr>
        <w:t xml:space="preserve"> </w:t>
      </w:r>
      <w:r>
        <w:rPr>
          <w:b/>
        </w:rPr>
        <w:t xml:space="preserve">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87104E">
        <w:rPr>
          <w:b/>
        </w:rPr>
        <w:t>08</w:t>
      </w:r>
      <w:r w:rsidR="000F2A68">
        <w:rPr>
          <w:b/>
        </w:rPr>
        <w:t>:</w:t>
      </w:r>
      <w:r w:rsidR="0087104E">
        <w:rPr>
          <w:b/>
        </w:rPr>
        <w:t>3</w:t>
      </w:r>
      <w:r w:rsidR="000F2A68">
        <w:rPr>
          <w:b/>
        </w:rPr>
        <w:t>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284101">
        <w:t>23</w:t>
      </w:r>
      <w:r w:rsidR="007D189C">
        <w:t xml:space="preserve"> de </w:t>
      </w:r>
      <w:r w:rsidR="00384093">
        <w:t>AGOSTO</w:t>
      </w:r>
      <w:r w:rsidR="007D189C">
        <w:t xml:space="preserve"> </w:t>
      </w:r>
      <w:r w:rsidR="00C1310D" w:rsidRPr="007D189C">
        <w:t>de 202</w:t>
      </w:r>
      <w:r w:rsidR="00384093">
        <w:t>2</w:t>
      </w:r>
      <w:r w:rsidR="00FD614F" w:rsidRPr="007D189C">
        <w:t xml:space="preserve"> às </w:t>
      </w:r>
      <w:r w:rsidR="00F64847">
        <w:t>08:3</w:t>
      </w:r>
      <w:r w:rsidRPr="007D189C">
        <w:t>0</w:t>
      </w:r>
      <w:r w:rsidR="000F2A68">
        <w:t xml:space="preserve"> </w:t>
      </w:r>
      <w:r w:rsidRPr="007D189C">
        <w:t>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8006B" w:rsidRDefault="00275E3F" w:rsidP="0028006B">
      <w:pPr>
        <w:jc w:val="both"/>
      </w:pPr>
      <w:r>
        <w:t>2.1.</w:t>
      </w:r>
      <w:r w:rsidR="0028006B" w:rsidRPr="0028006B">
        <w:t xml:space="preserve"> </w:t>
      </w:r>
      <w:r w:rsidR="0028006B">
        <w:t>Constitui objeto da presente licitação a seleção de propostas visando o menor preço</w:t>
      </w:r>
      <w:r w:rsidR="0028006B" w:rsidRPr="007D189C">
        <w:t>,</w:t>
      </w:r>
      <w:r w:rsidR="0028006B" w:rsidRPr="007D189C">
        <w:rPr>
          <w:b/>
        </w:rPr>
        <w:t xml:space="preserve"> </w:t>
      </w:r>
      <w:r w:rsidR="0028006B" w:rsidRPr="007B7067">
        <w:t>para</w:t>
      </w:r>
      <w:r w:rsidR="008B080C" w:rsidRPr="007B7067">
        <w:t xml:space="preserve"> c</w:t>
      </w:r>
      <w:r w:rsidR="008B080C" w:rsidRPr="0042531F">
        <w:t>ompras</w:t>
      </w:r>
      <w:r w:rsidR="008B080C">
        <w:t xml:space="preserve"> de </w:t>
      </w:r>
      <w:r w:rsidR="008B080C" w:rsidRPr="0042531F">
        <w:t xml:space="preserve"> </w:t>
      </w:r>
      <w:r w:rsidR="008B080C">
        <w:t>Materiais  eletrico nas caracteristicas e descrições técnicas, descritas no projeto de engenharia eletrico, constante no processo licitatorio</w:t>
      </w:r>
      <w:r w:rsidR="00BC0FE9">
        <w:t xml:space="preserve"> nº 645/2022</w:t>
      </w:r>
      <w:r w:rsidR="0028006B" w:rsidRPr="007D189C">
        <w:t>,</w:t>
      </w:r>
      <w:r w:rsidR="0028006B">
        <w:rPr>
          <w:b/>
        </w:rPr>
        <w:t xml:space="preserve"> </w:t>
      </w:r>
      <w:r w:rsidR="0028006B">
        <w:t>conforme Termo de Referência - ANEXO I deste instrumento.</w:t>
      </w:r>
    </w:p>
    <w:p w:rsidR="00275E3F" w:rsidRDefault="00275E3F" w:rsidP="00275E3F">
      <w:pPr>
        <w:jc w:val="both"/>
      </w:pP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e </w:t>
      </w:r>
      <w:r w:rsidR="004D6752" w:rsidRPr="004D6752">
        <w:rPr>
          <w:b/>
        </w:rPr>
        <w:t>c</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t>NOME DA EMPRESA (PARTICIPANTE)</w:t>
      </w:r>
    </w:p>
    <w:p w:rsidR="00275E3F" w:rsidRDefault="00275E3F" w:rsidP="00275E3F">
      <w:pPr>
        <w:ind w:left="360"/>
        <w:jc w:val="both"/>
      </w:pPr>
      <w:r>
        <w:lastRenderedPageBreak/>
        <w:t xml:space="preserve">PREGÃO PRESENCIAL Nº </w:t>
      </w:r>
      <w:r w:rsidR="00284101">
        <w:t>17</w:t>
      </w:r>
      <w:r>
        <w:t>/20</w:t>
      </w:r>
      <w:r w:rsidR="00C1310D">
        <w:t>2</w:t>
      </w:r>
      <w:r w:rsidR="00384093">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284101">
        <w:t>17</w:t>
      </w:r>
      <w:r>
        <w:t>/20</w:t>
      </w:r>
      <w:r w:rsidR="00C1310D">
        <w:t>2</w:t>
      </w:r>
      <w:r w:rsidR="00384093">
        <w:t>2</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w:t>
      </w:r>
      <w:r w:rsidR="00D8080A">
        <w:t>3</w:t>
      </w:r>
      <w:r>
        <w:t>.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w:t>
      </w:r>
      <w:r w:rsidR="00EC72C0">
        <w:t>.2.1.</w:t>
      </w:r>
      <w:r w:rsidR="00EC72C0">
        <w:tab/>
        <w:t>Se encontrem sob falência</w:t>
      </w:r>
      <w:r>
        <w:t>,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w:t>
      </w:r>
      <w:r w:rsidR="00EB09E8">
        <w:t>l completa e CNPJ da licitante.</w:t>
      </w:r>
    </w:p>
    <w:p w:rsidR="00275E3F" w:rsidRDefault="00275E3F" w:rsidP="00275E3F">
      <w:pPr>
        <w:jc w:val="both"/>
      </w:pPr>
    </w:p>
    <w:p w:rsidR="00275E3F" w:rsidRDefault="00275E3F" w:rsidP="00275E3F">
      <w:pPr>
        <w:jc w:val="both"/>
        <w:rPr>
          <w:b/>
        </w:rPr>
      </w:pPr>
      <w:r w:rsidRPr="003076F8">
        <w:t xml:space="preserve">5.1.3. Descrição geral quanto ao objeto a ser fornecido, de acordo com as especificações constantes no item </w:t>
      </w:r>
      <w:r w:rsidRPr="003076F8">
        <w:rPr>
          <w:b/>
        </w:rPr>
        <w:t>2 -</w:t>
      </w:r>
      <w:r w:rsidRPr="003076F8">
        <w:t xml:space="preserve"> </w:t>
      </w:r>
      <w:r w:rsidRPr="003076F8">
        <w:rPr>
          <w:b/>
        </w:rPr>
        <w:t>DO OBJETO</w:t>
      </w:r>
      <w:r w:rsidRPr="003076F8">
        <w:t xml:space="preserve">, constando os valores unitários, em moeda corrente nacional, em algarismos arábicos, </w:t>
      </w:r>
      <w:r w:rsidRPr="003076F8">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w:t>
      </w:r>
      <w:r w:rsidR="00327A3B">
        <w:t>4</w:t>
      </w:r>
      <w:r>
        <w:t>. Não serão admitidos preços diferenciados para o mesmo item do objeto.</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F329C4" w:rsidRDefault="00F329C4" w:rsidP="00F329C4">
      <w:pPr>
        <w:widowControl w:val="0"/>
        <w:tabs>
          <w:tab w:val="left" w:pos="389"/>
        </w:tabs>
        <w:suppressAutoHyphens w:val="0"/>
        <w:spacing w:line="252" w:lineRule="exact"/>
        <w:jc w:val="both"/>
      </w:pPr>
      <w:r w:rsidRPr="00F329C4">
        <w:t xml:space="preserve">5.1.7. </w:t>
      </w:r>
      <w:r w:rsidR="00275E3F" w:rsidRPr="00F329C4">
        <w:t xml:space="preserve"> </w:t>
      </w:r>
      <w:r w:rsidRPr="000654CD">
        <w:t>Dados bancários para pagamento (banco, agência e conta corrente).</w:t>
      </w:r>
    </w:p>
    <w:p w:rsidR="00F329C4" w:rsidRDefault="00F329C4" w:rsidP="00F329C4">
      <w:pPr>
        <w:widowControl w:val="0"/>
        <w:tabs>
          <w:tab w:val="left" w:pos="389"/>
        </w:tabs>
        <w:suppressAutoHyphens w:val="0"/>
        <w:spacing w:line="252" w:lineRule="exact"/>
        <w:jc w:val="both"/>
      </w:pPr>
    </w:p>
    <w:p w:rsidR="002902D1" w:rsidRDefault="002902D1"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802CB1" w:rsidRDefault="00802CB1" w:rsidP="00275E3F">
      <w:pPr>
        <w:jc w:val="both"/>
      </w:pPr>
    </w:p>
    <w:p w:rsidR="00802CB1" w:rsidRDefault="00802CB1" w:rsidP="00275E3F">
      <w:pPr>
        <w:jc w:val="both"/>
      </w:pPr>
      <w:r>
        <w:t>6.1.8</w:t>
      </w:r>
      <w:r w:rsidR="00534743">
        <w:t>.</w:t>
      </w:r>
      <w:r>
        <w:t xml:space="preserve"> Prova de regularidade junto ao Instituto Nacional de Seguridade Social - INSS;</w:t>
      </w:r>
    </w:p>
    <w:p w:rsidR="00275E3F" w:rsidRDefault="00275E3F" w:rsidP="00275E3F">
      <w:pPr>
        <w:jc w:val="both"/>
      </w:pPr>
    </w:p>
    <w:p w:rsidR="00275E3F" w:rsidRDefault="00275E3F" w:rsidP="00275E3F">
      <w:pPr>
        <w:tabs>
          <w:tab w:val="left" w:pos="426"/>
        </w:tabs>
        <w:jc w:val="both"/>
      </w:pPr>
      <w:r>
        <w:t>6.1.</w:t>
      </w:r>
      <w:r w:rsidR="00802CB1">
        <w:t>9</w:t>
      </w:r>
      <w:r>
        <w:t>. Certidão negativa de falência ou c</w:t>
      </w:r>
      <w:r w:rsidRPr="0074514E">
        <w:t>oncordata expedida pelo distribuidor do Foro da sede da pessoa jurídica do licitante</w:t>
      </w:r>
      <w:r>
        <w:t>,</w:t>
      </w:r>
      <w:r w:rsidRPr="00AD2417">
        <w:t xml:space="preserve"> </w:t>
      </w:r>
      <w:r w:rsidRPr="00F276FC">
        <w:t xml:space="preserve">emitida a menos de 60 (sessenta) dias da data de abertura da presente licitação, estipulada no </w:t>
      </w:r>
      <w:r w:rsidR="007546DB" w:rsidRPr="00F276FC">
        <w:t>preâmbulo</w:t>
      </w:r>
      <w:r w:rsidRPr="00F276FC">
        <w:t xml:space="preserve">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6.1.</w:t>
      </w:r>
      <w:r w:rsidR="00802CB1">
        <w:t>10</w:t>
      </w:r>
      <w:r>
        <w:t xml:space="preserve">.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6.1.1</w:t>
      </w:r>
      <w:r w:rsidR="00802CB1">
        <w:t>1</w:t>
      </w:r>
      <w:r>
        <w:t xml:space="preserve">. </w:t>
      </w:r>
      <w:r w:rsidRPr="0001124D">
        <w:t>Alvará de Licença de Localização;</w:t>
      </w:r>
    </w:p>
    <w:p w:rsidR="00275E3F" w:rsidRPr="00E054F5" w:rsidRDefault="00275E3F" w:rsidP="00275E3F">
      <w:pPr>
        <w:jc w:val="both"/>
      </w:pPr>
    </w:p>
    <w:p w:rsidR="00275E3F" w:rsidRDefault="00275E3F" w:rsidP="00275E3F">
      <w:pPr>
        <w:jc w:val="both"/>
      </w:pPr>
      <w:r>
        <w:t>6.1.1</w:t>
      </w:r>
      <w:r w:rsidR="00802CB1">
        <w:t>2</w:t>
      </w:r>
      <w:r>
        <w:t>. Declaração da proponente, de cumprimento do disposto no inciso XXXIII do artigo 7° da Constituição Federal (conforme modelo constante do ANEXO IV, do presente edital);</w:t>
      </w:r>
    </w:p>
    <w:p w:rsidR="00F02652" w:rsidRDefault="00F02652" w:rsidP="00275E3F">
      <w:pPr>
        <w:jc w:val="both"/>
      </w:pPr>
    </w:p>
    <w:p w:rsidR="00F64847" w:rsidRDefault="00F02652" w:rsidP="00F64847">
      <w:pPr>
        <w:jc w:val="both"/>
      </w:pPr>
      <w:r w:rsidRPr="00875BC7">
        <w:t>6.1.1</w:t>
      </w:r>
      <w:r w:rsidR="00802CB1">
        <w:t>3</w:t>
      </w:r>
      <w:r w:rsidRPr="00875BC7">
        <w:t>. Declaração de Idoneidade e que não tenha suspensão do direito de licitar ou contratar com o poder público;</w:t>
      </w:r>
      <w:r w:rsidR="00F64847" w:rsidRPr="00F64847">
        <w:t xml:space="preserve"> </w:t>
      </w:r>
      <w:r w:rsidR="00F64847">
        <w:t>( ANEXO VIII)</w:t>
      </w:r>
    </w:p>
    <w:p w:rsidR="00F64847" w:rsidRDefault="00F64847" w:rsidP="00F02652">
      <w:pPr>
        <w:jc w:val="both"/>
      </w:pPr>
    </w:p>
    <w:p w:rsidR="00F64847" w:rsidRDefault="00F64847" w:rsidP="00F64847">
      <w:pPr>
        <w:jc w:val="both"/>
        <w:rPr>
          <w:rFonts w:eastAsia="Batang"/>
        </w:rPr>
      </w:pPr>
      <w:r>
        <w:t xml:space="preserve">6.1.14. </w:t>
      </w:r>
      <w:r w:rsidRPr="00473F7D">
        <w:rPr>
          <w:rFonts w:eastAsia="Batang"/>
        </w:rPr>
        <w:t>Declaração de que cumpre os requisitos do edital</w:t>
      </w:r>
      <w:r>
        <w:rPr>
          <w:rFonts w:eastAsia="Batang"/>
        </w:rPr>
        <w:t xml:space="preserve"> ( ANEXO IX)</w:t>
      </w:r>
    </w:p>
    <w:p w:rsidR="002677A2" w:rsidRDefault="002677A2" w:rsidP="00F02652">
      <w:pPr>
        <w:jc w:val="both"/>
      </w:pPr>
    </w:p>
    <w:p w:rsidR="00E065D0" w:rsidRDefault="00275E3F" w:rsidP="00E065D0">
      <w:pPr>
        <w:jc w:val="both"/>
      </w:pPr>
      <w:r w:rsidRPr="00837209">
        <w:rPr>
          <w:b/>
        </w:rPr>
        <w:t>6.2</w:t>
      </w:r>
      <w:r w:rsidRPr="00837209">
        <w:t>.</w:t>
      </w:r>
      <w:r w:rsidRPr="00837209">
        <w:rPr>
          <w:b/>
        </w:rPr>
        <w:t xml:space="preserve"> </w:t>
      </w:r>
      <w:r w:rsidR="00E065D0">
        <w:t xml:space="preserve">O envelope deverá estar </w:t>
      </w:r>
      <w:r w:rsidR="00E065D0">
        <w:rPr>
          <w:b/>
        </w:rPr>
        <w:t>lacrado com cola</w:t>
      </w:r>
      <w:r w:rsidR="00E065D0">
        <w:t xml:space="preserve"> evitando assim sua violação.</w:t>
      </w:r>
    </w:p>
    <w:p w:rsidR="00275E3F" w:rsidRPr="00837209" w:rsidRDefault="00275E3F" w:rsidP="00275E3F">
      <w:pPr>
        <w:jc w:val="both"/>
        <w:rPr>
          <w:b/>
        </w:rPr>
      </w:pPr>
    </w:p>
    <w:p w:rsidR="00275E3F" w:rsidRDefault="00275E3F" w:rsidP="00275E3F">
      <w:pPr>
        <w:jc w:val="both"/>
      </w:pPr>
    </w:p>
    <w:p w:rsidR="00275E3F" w:rsidRDefault="00275E3F" w:rsidP="00275E3F">
      <w:pPr>
        <w:jc w:val="both"/>
      </w:pPr>
      <w:r>
        <w:t>6.</w:t>
      </w:r>
      <w:r w:rsidR="00F455E8">
        <w:t>3</w:t>
      </w:r>
      <w:r w:rsidR="00156F9A">
        <w:t>.</w:t>
      </w:r>
      <w:r>
        <w:t xml:space="preserve">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w:t>
      </w:r>
      <w:r w:rsidR="00F455E8">
        <w:t>3</w:t>
      </w:r>
      <w:r>
        <w:t>.</w:t>
      </w:r>
      <w:r w:rsidR="00E065D0">
        <w:t>1</w:t>
      </w:r>
      <w:r>
        <w:t>.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w:t>
      </w:r>
      <w:r w:rsidR="00F455E8">
        <w:t>4</w:t>
      </w:r>
      <w:r>
        <w:t>.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6</w:t>
      </w:r>
      <w:r w:rsidRPr="003076F8">
        <w:t>.</w:t>
      </w:r>
      <w:r w:rsidR="00F455E8">
        <w:t>4</w:t>
      </w:r>
      <w:r w:rsidRPr="003076F8">
        <w:t xml:space="preserve">.1. </w:t>
      </w:r>
      <w:r w:rsidRPr="003076F8">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551E8C" w:rsidRDefault="00551E8C" w:rsidP="00275E3F">
      <w:pPr>
        <w:jc w:val="both"/>
      </w:pPr>
    </w:p>
    <w:p w:rsidR="00A5032E" w:rsidRPr="00531BF8" w:rsidRDefault="00A5032E" w:rsidP="00A5032E">
      <w:pPr>
        <w:jc w:val="both"/>
        <w:rPr>
          <w:b/>
          <w:color w:val="000000"/>
        </w:rPr>
      </w:pPr>
      <w:r w:rsidRPr="00284101">
        <w:t xml:space="preserve">6.1.14.1. </w:t>
      </w:r>
      <w:r w:rsidRPr="00284101">
        <w:rPr>
          <w:b/>
        </w:rPr>
        <w:t>ESPECIFICAÇÕES</w:t>
      </w:r>
      <w:r w:rsidRPr="00284101">
        <w:rPr>
          <w:b/>
          <w:color w:val="000000"/>
        </w:rPr>
        <w:t xml:space="preserve"> TÉCNICA</w:t>
      </w:r>
      <w:r w:rsidR="00D435F1" w:rsidRPr="00284101">
        <w:rPr>
          <w:b/>
          <w:color w:val="000000"/>
        </w:rPr>
        <w:t>/ AMOSTRAS.</w:t>
      </w:r>
    </w:p>
    <w:p w:rsidR="00A5032E" w:rsidRPr="00531BF8" w:rsidRDefault="00A5032E" w:rsidP="00A5032E">
      <w:pPr>
        <w:jc w:val="both"/>
        <w:rPr>
          <w:b/>
          <w:color w:val="000000"/>
        </w:rPr>
      </w:pPr>
    </w:p>
    <w:p w:rsidR="00A5032E" w:rsidRPr="00A5032E" w:rsidRDefault="00A5032E" w:rsidP="00A5032E">
      <w:pPr>
        <w:ind w:left="510" w:firstLine="567"/>
        <w:jc w:val="both"/>
      </w:pPr>
      <w:r w:rsidRPr="00531BF8">
        <w:t xml:space="preserve">. </w:t>
      </w:r>
      <w:r w:rsidRPr="00A5032E">
        <w:t xml:space="preserve">Deverá ser apresentada amostra dos produtos oferecidos, a serem fiscalizados pelo Departamento técnico do Município que analisará se as amostras possuem as características técnicas conforme solicitadas no edital. </w:t>
      </w:r>
    </w:p>
    <w:p w:rsidR="00A5032E" w:rsidRPr="00A5032E" w:rsidRDefault="00A5032E" w:rsidP="00A5032E">
      <w:pPr>
        <w:ind w:left="510" w:firstLine="567"/>
        <w:jc w:val="both"/>
      </w:pPr>
      <w:r w:rsidRPr="00A5032E">
        <w:t xml:space="preserve">Os materiais elétricos  devem  obedecer  ao  Projeto   e  às  determinações  das Normas em vigor, sejam: - ABNT: NBR-15443, NBR-6813 de fios e cabos;, NBR 5471 condutores  e a NBR 5410 instalação elétrica.. </w:t>
      </w:r>
    </w:p>
    <w:p w:rsidR="00A5032E" w:rsidRPr="00A5032E" w:rsidRDefault="00A5032E" w:rsidP="00A5032E">
      <w:pPr>
        <w:ind w:left="510" w:firstLine="567"/>
        <w:jc w:val="both"/>
      </w:pPr>
      <w:r w:rsidRPr="00A5032E">
        <w:t>** As amostras deverão ser apresentadas, impreterivelmente, até o vinte dias úteis após a abertura dos envelopes de habilitação e propostas, o qual definirá com aprovação do material a ser entregue o aceite pela Secretária de Planejamento com agendamento marcado, Tel: 51-36981257, afim de conclusão do processo licitatório e após 60 dias para entrega do restante do objeto licitado.</w:t>
      </w:r>
    </w:p>
    <w:p w:rsidR="00A5032E" w:rsidRPr="00A5032E" w:rsidRDefault="00A5032E" w:rsidP="00A5032E">
      <w:pPr>
        <w:ind w:left="510" w:firstLine="567"/>
        <w:jc w:val="both"/>
      </w:pPr>
      <w:r w:rsidRPr="00A5032E">
        <w:t>** As luminárias e placas decorativas deverão ser iguais ou visualmente semelhantes à ilustração apresentada no Edital</w:t>
      </w:r>
    </w:p>
    <w:p w:rsidR="00A5032E" w:rsidRPr="00A5032E" w:rsidRDefault="00A5032E" w:rsidP="00A5032E">
      <w:pPr>
        <w:ind w:left="510" w:firstLine="567"/>
        <w:jc w:val="both"/>
      </w:pPr>
      <w:r w:rsidRPr="00A5032E">
        <w:t xml:space="preserve">Deverão ser apresentadas amostras dos seguintes produtos, considerados de maior relevância técnica, com relação aos detalhes: </w:t>
      </w:r>
    </w:p>
    <w:p w:rsidR="00A5032E" w:rsidRPr="00A5032E" w:rsidRDefault="00A5032E" w:rsidP="00A5032E">
      <w:pPr>
        <w:ind w:left="510" w:firstLine="567"/>
        <w:jc w:val="both"/>
      </w:pPr>
      <w:r w:rsidRPr="00A5032E">
        <w:t>- Luminária: Deverá ser apresentada 01 amostra da Luminária, pintada em epóxi na cor preto texturizado, com todo o sistema LED instalado, incluindo o Dispositivo de Proteção contra Surtos (DPS).</w:t>
      </w:r>
    </w:p>
    <w:p w:rsidR="00A5032E" w:rsidRPr="00A5032E" w:rsidRDefault="00A5032E" w:rsidP="00A5032E">
      <w:pPr>
        <w:ind w:left="510" w:firstLine="567"/>
        <w:jc w:val="both"/>
      </w:pPr>
    </w:p>
    <w:p w:rsidR="00A5032E" w:rsidRPr="00A5032E" w:rsidRDefault="00A5032E" w:rsidP="00A5032E">
      <w:pPr>
        <w:ind w:left="510" w:firstLine="567"/>
        <w:jc w:val="both"/>
      </w:pPr>
      <w:r w:rsidRPr="00A5032E">
        <w:t>Observações:</w:t>
      </w:r>
    </w:p>
    <w:p w:rsidR="00A5032E" w:rsidRPr="00A5032E" w:rsidRDefault="00A5032E" w:rsidP="00A5032E">
      <w:pPr>
        <w:ind w:left="510" w:firstLine="567"/>
        <w:jc w:val="both"/>
      </w:pPr>
      <w:r w:rsidRPr="00A5032E">
        <w:t>**Não serão aceitas amostras que não possuírem Dispositivo de Proteção contra surtos (DPS) individual que atenda as especificações citadas;</w:t>
      </w:r>
    </w:p>
    <w:p w:rsidR="00A5032E" w:rsidRPr="00A5032E" w:rsidRDefault="00A5032E" w:rsidP="00A5032E">
      <w:pPr>
        <w:ind w:left="510" w:firstLine="567"/>
        <w:jc w:val="both"/>
      </w:pPr>
    </w:p>
    <w:p w:rsidR="00A5032E" w:rsidRPr="00A5032E" w:rsidRDefault="00A5032E" w:rsidP="00A5032E">
      <w:pPr>
        <w:ind w:left="510" w:firstLine="567"/>
        <w:jc w:val="both"/>
      </w:pPr>
      <w:r w:rsidRPr="00A5032E">
        <w:lastRenderedPageBreak/>
        <w:t xml:space="preserve">**Não serão aceitas amostras em que o sistema eletrônico esteja incompleto ou faltante (módulos LED e DPS). </w:t>
      </w:r>
    </w:p>
    <w:p w:rsidR="00A5032E" w:rsidRPr="00A5032E" w:rsidRDefault="00A5032E" w:rsidP="00A5032E">
      <w:pPr>
        <w:ind w:left="510" w:firstLine="567"/>
        <w:jc w:val="both"/>
      </w:pPr>
      <w:r w:rsidRPr="00A5032E">
        <w:t>**Não serão aceitas amostras com eficiência luminosa inferior a 120lm/W.</w:t>
      </w:r>
    </w:p>
    <w:p w:rsidR="00A5032E" w:rsidRPr="00A5032E" w:rsidRDefault="00A5032E" w:rsidP="00A5032E">
      <w:pPr>
        <w:ind w:left="510" w:firstLine="567"/>
        <w:jc w:val="both"/>
      </w:pPr>
      <w:r w:rsidRPr="00A5032E">
        <w:t xml:space="preserve">**Não serão aceitas amostras em que o sistema LED não possua terminal de aterramento. </w:t>
      </w:r>
    </w:p>
    <w:p w:rsidR="00A5032E" w:rsidRPr="00A5032E" w:rsidRDefault="00A5032E" w:rsidP="00A5032E">
      <w:pPr>
        <w:ind w:left="510" w:firstLine="567"/>
        <w:jc w:val="both"/>
      </w:pPr>
      <w:r w:rsidRPr="00A5032E">
        <w:t>**Não serão aceitas amostras sem pintura, pois a pintura também será avaliada.</w:t>
      </w:r>
    </w:p>
    <w:p w:rsidR="00A5032E" w:rsidRPr="00A5032E" w:rsidRDefault="00A5032E" w:rsidP="00A5032E">
      <w:pPr>
        <w:ind w:left="510" w:firstLine="567"/>
        <w:jc w:val="both"/>
      </w:pPr>
      <w:r w:rsidRPr="00A5032E">
        <w:t>**Não serão aceitas amostras em que o difusor de proteção seja transparente e/ou de fabricação em quaisquer outros materiais a não ser policarbonato;</w:t>
      </w:r>
    </w:p>
    <w:p w:rsidR="00A5032E" w:rsidRPr="00A5032E" w:rsidRDefault="00A5032E" w:rsidP="00A5032E">
      <w:pPr>
        <w:ind w:left="510" w:firstLine="567"/>
        <w:jc w:val="both"/>
      </w:pPr>
      <w:r w:rsidRPr="00A5032E">
        <w:t>**Não serão aceitas amostras em que o produto apresente garantia menor que 02 (dois) anos.</w:t>
      </w:r>
    </w:p>
    <w:p w:rsidR="00A5032E" w:rsidRPr="00A5032E" w:rsidRDefault="00A5032E" w:rsidP="00A5032E">
      <w:pPr>
        <w:ind w:left="510" w:firstLine="567"/>
        <w:jc w:val="both"/>
      </w:pPr>
      <w:r w:rsidRPr="00A5032E">
        <w:t>**Não serão aceitas amostras que não apresentarem parafusos, porcas, manípulos e etc. de aço inoxidável, alumínio, latão ou qualquer outro material não corrosivo, cujo manuseio possa ser afetado em uma possível manutenção da luminária.</w:t>
      </w:r>
    </w:p>
    <w:p w:rsidR="00A5032E" w:rsidRPr="00A5032E" w:rsidRDefault="00A5032E" w:rsidP="00A5032E">
      <w:pPr>
        <w:ind w:left="510" w:firstLine="567"/>
        <w:jc w:val="both"/>
      </w:pPr>
      <w:r w:rsidRPr="00A5032E">
        <w:t xml:space="preserve">- Placa Decorativa do poste: Deverá ser apresentada 01 amostra da Placa Decorativa de alumínio em formato de coração com desenho vazado (conforme especificação), pintada em epóxi na cor preto texturizado. </w:t>
      </w:r>
    </w:p>
    <w:p w:rsidR="00A5032E" w:rsidRPr="00A5032E" w:rsidRDefault="00A5032E" w:rsidP="00A5032E">
      <w:pPr>
        <w:ind w:left="510" w:firstLine="567"/>
        <w:jc w:val="both"/>
      </w:pPr>
      <w:r w:rsidRPr="00A5032E">
        <w:t>**Não serão aceitas amostras em que a espessura da placa seja inferior a 2mm.</w:t>
      </w:r>
    </w:p>
    <w:p w:rsidR="00A5032E" w:rsidRPr="00A5032E" w:rsidRDefault="00A5032E" w:rsidP="00A5032E">
      <w:pPr>
        <w:ind w:left="510" w:firstLine="567"/>
        <w:jc w:val="both"/>
      </w:pPr>
      <w:r w:rsidRPr="00A5032E">
        <w:t>**Não serão aceitas amostras sem pintura, pois a pintura também será avaliada.</w:t>
      </w:r>
    </w:p>
    <w:p w:rsidR="00A5032E" w:rsidRDefault="00A84744" w:rsidP="00A5032E">
      <w:pPr>
        <w:ind w:left="510" w:firstLine="567"/>
        <w:jc w:val="both"/>
        <w:rPr>
          <w:rFonts w:ascii="Arial" w:hAnsi="Arial" w:cs="Arial"/>
        </w:rPr>
      </w:pPr>
      <w:r>
        <w:t>--------------------------------------------------------------------------------------------</w:t>
      </w:r>
    </w:p>
    <w:p w:rsidR="00551E8C" w:rsidRDefault="00551E8C" w:rsidP="00275E3F">
      <w:pPr>
        <w:jc w:val="both"/>
      </w:pPr>
    </w:p>
    <w:p w:rsidR="00551E8C" w:rsidRDefault="00551E8C" w:rsidP="00275E3F">
      <w:pPr>
        <w:jc w:val="both"/>
      </w:pPr>
    </w:p>
    <w:p w:rsidR="00275E3F" w:rsidRDefault="00275E3F" w:rsidP="00275E3F">
      <w:pPr>
        <w:jc w:val="both"/>
      </w:pPr>
      <w:r>
        <w:t>6.</w:t>
      </w:r>
      <w:r w:rsidR="00F455E8">
        <w:t>5</w:t>
      </w:r>
      <w:r>
        <w:t>.</w:t>
      </w:r>
      <w:r>
        <w:tab/>
        <w:t>Se a licitante for matriz, todos os documentos deverão estar em seu nome, e da mesma forma se for filial;</w:t>
      </w:r>
    </w:p>
    <w:p w:rsidR="002677A2" w:rsidRDefault="00275E3F" w:rsidP="00275E3F">
      <w:pPr>
        <w:jc w:val="both"/>
      </w:pPr>
      <w:r>
        <w:t>6.</w:t>
      </w:r>
      <w:r w:rsidR="00F455E8">
        <w:t>5</w:t>
      </w:r>
      <w:r>
        <w:t>.1.</w:t>
      </w:r>
      <w:r>
        <w:tab/>
        <w:t>No caso de licitante filial, serão dispensados aqueles documentos que pela própria natureza ou em razão da centralização de recolhimento, comprovadamente, forem emitidos somente em nome da matriz;</w:t>
      </w:r>
    </w:p>
    <w:p w:rsidR="00F02652" w:rsidRDefault="00F02652" w:rsidP="00275E3F">
      <w:pPr>
        <w:jc w:val="both"/>
      </w:pPr>
    </w:p>
    <w:p w:rsidR="002677A2" w:rsidRDefault="00275E3F" w:rsidP="002677A2">
      <w:pPr>
        <w:jc w:val="both"/>
        <w:rPr>
          <w:b/>
        </w:rPr>
      </w:pPr>
      <w:r>
        <w:t xml:space="preserve"> </w:t>
      </w:r>
      <w:r>
        <w:rPr>
          <w:b/>
        </w:rPr>
        <w:t>Obs.</w:t>
      </w:r>
      <w:r w:rsidRPr="007C2779">
        <w:rPr>
          <w:b/>
        </w:rPr>
        <w:t>: Os documentos devem estar organizados na orde</w:t>
      </w:r>
      <w:r w:rsidR="002677A2">
        <w:rPr>
          <w:b/>
        </w:rPr>
        <w:t>m conforme solicitado no edital,Todos os dados devem estar sem rasuras ou emendas.</w:t>
      </w:r>
    </w:p>
    <w:p w:rsidR="00275E3F" w:rsidRDefault="00275E3F" w:rsidP="00275E3F">
      <w:pPr>
        <w:jc w:val="both"/>
        <w:rPr>
          <w:b/>
        </w:rPr>
      </w:pP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 xml:space="preserve">Havendo alguma restrição na comprovação de regularidade fiscal e trabalhista, será assegurado o prazo de cinco dias úteis, cujo termo inicial corresponderá ao momento em que o proponente for declarado vencedor do certame, prorrogável por </w:t>
      </w:r>
      <w:r>
        <w:lastRenderedPageBreak/>
        <w:t>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09555C" w:rsidRDefault="0009555C" w:rsidP="00275E3F">
      <w:pPr>
        <w:jc w:val="both"/>
      </w:pPr>
    </w:p>
    <w:p w:rsidR="0009555C" w:rsidRDefault="0009555C" w:rsidP="0009555C">
      <w:pPr>
        <w:jc w:val="both"/>
      </w:pPr>
      <w:r>
        <w:t xml:space="preserve">7.6.6. O envelope de documentação que não for aberto ficará em poder do pregoeiro pelo prazo de 60 (sessenta) dias, a contar da homologação da licitação, devendo a </w:t>
      </w:r>
      <w:r>
        <w:lastRenderedPageBreak/>
        <w:t>licitante retirá-lo, após aquele período, no prazo de 5 (cinco) dias, sob pena de inutilização do envelope.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BC725B" w:rsidP="00275E3F">
      <w:pPr>
        <w:jc w:val="both"/>
      </w:pPr>
      <w:r>
        <w:t>8.1</w:t>
      </w:r>
      <w:r w:rsidR="00275E3F">
        <w:t>.</w:t>
      </w:r>
      <w:r w:rsidR="00275E3F">
        <w:tab/>
        <w:t xml:space="preserve">Serão abertos primeiramente os envelopes contendo as Propostas Comerciais, que deverão estar em conformidade com as exigências do presente edital, o qual se classificará a proposta de MENOR PREÇO POR </w:t>
      </w:r>
      <w:r w:rsidR="00384093">
        <w:t>ITEM</w:t>
      </w:r>
      <w:r w:rsidR="00275E3F">
        <w:t xml:space="preserv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w:t>
      </w:r>
      <w:r w:rsidR="00BC725B">
        <w:t>2</w:t>
      </w:r>
      <w:r>
        <w:t>.</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w:t>
      </w:r>
      <w:r w:rsidR="00BC725B">
        <w:t>3</w:t>
      </w:r>
      <w:r>
        <w:t>.</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t>8.</w:t>
      </w:r>
      <w:r w:rsidR="00BC725B">
        <w:t>4</w:t>
      </w:r>
      <w:r>
        <w:t>.</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w:t>
      </w:r>
      <w:r w:rsidR="00BC725B">
        <w:t>5</w:t>
      </w:r>
      <w:r>
        <w:t>.</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w:t>
      </w:r>
      <w:r w:rsidR="00BC725B">
        <w:t>6</w:t>
      </w:r>
      <w:r>
        <w:t>.</w:t>
      </w:r>
      <w:r>
        <w:tab/>
        <w:t>É vedada a oferta de lance com vista ao empate.</w:t>
      </w:r>
    </w:p>
    <w:p w:rsidR="00275E3F" w:rsidRDefault="00275E3F" w:rsidP="00275E3F">
      <w:pPr>
        <w:jc w:val="both"/>
      </w:pPr>
    </w:p>
    <w:p w:rsidR="00275E3F" w:rsidRDefault="00275E3F" w:rsidP="00275E3F">
      <w:pPr>
        <w:jc w:val="both"/>
      </w:pPr>
      <w:r>
        <w:t>8.</w:t>
      </w:r>
      <w:r w:rsidR="00BC725B">
        <w:t>7</w:t>
      </w:r>
      <w:r>
        <w:t>.</w:t>
      </w:r>
      <w:r>
        <w:tab/>
        <w:t>Dos lances ofertados não caberá retratação.</w:t>
      </w:r>
    </w:p>
    <w:p w:rsidR="00275E3F" w:rsidRDefault="00275E3F" w:rsidP="00275E3F">
      <w:pPr>
        <w:jc w:val="both"/>
      </w:pPr>
    </w:p>
    <w:p w:rsidR="00275E3F" w:rsidRDefault="00275E3F" w:rsidP="00275E3F">
      <w:pPr>
        <w:jc w:val="both"/>
      </w:pPr>
      <w:r>
        <w:t>8.</w:t>
      </w:r>
      <w:r w:rsidR="00BC725B">
        <w:t>8</w:t>
      </w:r>
      <w:r>
        <w:t>.</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w:t>
      </w:r>
      <w:r w:rsidR="00BC725B">
        <w:t>9</w:t>
      </w:r>
      <w:r>
        <w:t>.</w:t>
      </w:r>
      <w:r>
        <w:tab/>
        <w:t xml:space="preserve">Caso os licitantes não apresentem lances verbais, será verificada a conformidade entre a proposta escrita MENOR PREÇO POR </w:t>
      </w:r>
      <w:r w:rsidR="00384093">
        <w:t>ITEM</w:t>
      </w:r>
      <w:r>
        <w:t xml:space="preserve"> e o valor estimado para a contratação, podendo, o pregoeiro, negociar diretamente com o proponente para que seja obtido preço melhor.</w:t>
      </w:r>
    </w:p>
    <w:p w:rsidR="00275E3F" w:rsidRDefault="00275E3F" w:rsidP="00275E3F">
      <w:pPr>
        <w:jc w:val="both"/>
      </w:pPr>
    </w:p>
    <w:p w:rsidR="00275E3F" w:rsidRDefault="00BC725B" w:rsidP="00275E3F">
      <w:pPr>
        <w:jc w:val="both"/>
      </w:pPr>
      <w:r>
        <w:t>8.10.</w:t>
      </w:r>
      <w:r w:rsidR="00275E3F">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w:t>
      </w:r>
      <w:r w:rsidR="00BC725B">
        <w:t>1</w:t>
      </w:r>
      <w:r>
        <w:t>.</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rsidRPr="00402DA2">
        <w:t>8.1</w:t>
      </w:r>
      <w:r w:rsidR="00BC725B" w:rsidRPr="00402DA2">
        <w:t>2</w:t>
      </w:r>
      <w:r w:rsidRPr="00402DA2">
        <w:t>.</w:t>
      </w:r>
      <w:r w:rsidRPr="00402DA2">
        <w:tab/>
      </w:r>
      <w:r w:rsidRPr="00402DA2">
        <w:rPr>
          <w:b/>
        </w:rPr>
        <w:t xml:space="preserve">Sendo considerada aceitável a proposta comercial da licitante que apresentou o menor preço, </w:t>
      </w:r>
      <w:r w:rsidR="002953CB" w:rsidRPr="00402DA2">
        <w:rPr>
          <w:b/>
        </w:rPr>
        <w:t>desde que a proposta tenha sido apresentada de acordo com as especificações deste edital</w:t>
      </w:r>
      <w:r w:rsidR="004B04C4" w:rsidRPr="00402DA2">
        <w:rPr>
          <w:b/>
        </w:rPr>
        <w:t>, que atendam aos requisitos do item 05,</w:t>
      </w:r>
      <w:r w:rsidR="002953CB" w:rsidRPr="00402DA2">
        <w:rPr>
          <w:b/>
        </w:rPr>
        <w:t xml:space="preserve"> e seja compatível com o preço de</w:t>
      </w:r>
      <w:r w:rsidR="002953CB" w:rsidRPr="00402DA2">
        <w:rPr>
          <w:b/>
          <w:spacing w:val="-1"/>
        </w:rPr>
        <w:t xml:space="preserve"> </w:t>
      </w:r>
      <w:r w:rsidR="002953CB" w:rsidRPr="00402DA2">
        <w:rPr>
          <w:b/>
        </w:rPr>
        <w:t>mercado.</w:t>
      </w:r>
      <w:r w:rsidR="001B78D9">
        <w:rPr>
          <w:b/>
        </w:rPr>
        <w:t xml:space="preserve"> </w:t>
      </w:r>
      <w:r w:rsidR="002953CB" w:rsidRPr="00402DA2">
        <w:rPr>
          <w:b/>
        </w:rPr>
        <w:t>O</w:t>
      </w:r>
      <w:r w:rsidRPr="00402DA2">
        <w:rPr>
          <w:b/>
        </w:rPr>
        <w:t xml:space="preserve"> Pregoeiro procederá à abertura de seu envelope n° 02 - DOCUMENTAÇÃO, para verificação do atendimento das condições de habilitação fixadas no item “6” deste Edital</w:t>
      </w:r>
      <w:r w:rsidRPr="00402DA2">
        <w:t>.</w:t>
      </w:r>
    </w:p>
    <w:p w:rsidR="00275E3F" w:rsidRDefault="00275E3F" w:rsidP="00275E3F">
      <w:pPr>
        <w:jc w:val="both"/>
      </w:pPr>
    </w:p>
    <w:p w:rsidR="00275E3F" w:rsidRDefault="00275E3F" w:rsidP="00275E3F">
      <w:pPr>
        <w:jc w:val="both"/>
      </w:pPr>
      <w:r>
        <w:t>8.1</w:t>
      </w:r>
      <w:r w:rsidR="00BC725B">
        <w:t>3</w:t>
      </w:r>
      <w:r>
        <w:t>.</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w:t>
      </w:r>
      <w:r w:rsidR="00BC725B">
        <w:t>4</w:t>
      </w:r>
      <w:r>
        <w:t>.</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w:t>
      </w:r>
      <w:r w:rsidR="00BC725B">
        <w:t>5</w:t>
      </w:r>
      <w:r>
        <w:t>.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w:t>
      </w:r>
      <w:r w:rsidR="00BC725B">
        <w:t>6</w:t>
      </w:r>
      <w:r>
        <w:t>.</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w:t>
      </w:r>
      <w:r w:rsidR="00BC725B">
        <w:t>7</w:t>
      </w:r>
      <w:r>
        <w:t>.</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w:t>
      </w:r>
      <w:r w:rsidR="00BC725B">
        <w:t>8</w:t>
      </w:r>
      <w:r>
        <w:t>.</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BC725B" w:rsidP="00275E3F">
      <w:pPr>
        <w:jc w:val="both"/>
      </w:pPr>
      <w:r>
        <w:t>8.19</w:t>
      </w:r>
      <w:r w:rsidR="00275E3F">
        <w:t>.</w:t>
      </w:r>
      <w:r w:rsidR="00275E3F">
        <w:tab/>
        <w:t>A Ata Circunstanciada deverá ser assinada pelo Pregoeiro e por todos os licitantes presentes.</w:t>
      </w:r>
    </w:p>
    <w:p w:rsidR="00275E3F" w:rsidRDefault="00275E3F" w:rsidP="00275E3F">
      <w:pPr>
        <w:jc w:val="both"/>
      </w:pPr>
    </w:p>
    <w:p w:rsidR="00275E3F" w:rsidRDefault="00275E3F" w:rsidP="00275E3F">
      <w:pPr>
        <w:jc w:val="both"/>
      </w:pPr>
      <w:r>
        <w:t>8.2</w:t>
      </w:r>
      <w:r w:rsidR="00BC725B">
        <w:t>0</w:t>
      </w:r>
      <w:r>
        <w:t>.</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lastRenderedPageBreak/>
        <w:t xml:space="preserve">9.1. No julgamento das propostas, serão consideradas vencedoras as de MENOR PREÇO POR </w:t>
      </w:r>
      <w:r w:rsidR="00384093">
        <w:t>ITEM</w:t>
      </w:r>
      <w:r>
        <w:t>, desde que atendidas às especificações constantes deste Edital.</w:t>
      </w:r>
    </w:p>
    <w:p w:rsidR="00275E3F" w:rsidRDefault="00275E3F" w:rsidP="00275E3F">
      <w:pPr>
        <w:jc w:val="both"/>
      </w:pPr>
    </w:p>
    <w:p w:rsidR="00275E3F" w:rsidRDefault="00275E3F" w:rsidP="001B67FF">
      <w:r>
        <w:t>9.2.</w:t>
      </w:r>
      <w:r>
        <w:tab/>
        <w:t>A adjudicação do objeto deste PREGÃO será MENOR PREÇO POR</w:t>
      </w:r>
      <w:r w:rsidR="003F2B9C">
        <w:t xml:space="preserve"> </w:t>
      </w:r>
      <w:r w:rsidR="00384093">
        <w:t>ITEM</w:t>
      </w:r>
      <w:r>
        <w:t>,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w:t>
      </w:r>
      <w:r w:rsidR="00EC72C0">
        <w:rPr>
          <w:spacing w:val="-2"/>
        </w:rPr>
        <w:t xml:space="preserve"> </w:t>
      </w:r>
      <w:r w:rsidR="00EC72C0" w:rsidRPr="00284101">
        <w:rPr>
          <w:spacing w:val="-2"/>
        </w:rPr>
        <w:t>e da não aprovação das amostras do item 6.1.14.1 do edital</w:t>
      </w:r>
      <w:r w:rsidRPr="007A4300">
        <w:rPr>
          <w:spacing w:val="-2"/>
        </w:rPr>
        <w:t>,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0671FD" w:rsidRPr="007A4300" w:rsidRDefault="000671FD"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w:t>
      </w:r>
      <w:r w:rsidRPr="000F582A">
        <w:lastRenderedPageBreak/>
        <w:t>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w:t>
      </w:r>
      <w:r w:rsidR="000671FD">
        <w:t xml:space="preserve"> </w:t>
      </w:r>
      <w:r w:rsidR="000671FD" w:rsidRPr="00284101">
        <w:t>e aprovação das amostras, nos termos do item 6.1.14.1</w:t>
      </w:r>
      <w:r w:rsidRPr="000F582A">
        <w:t>,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12.2</w:t>
      </w:r>
      <w:r w:rsidRPr="00284101">
        <w:t>. Caso a licitante vencedora</w:t>
      </w:r>
      <w:r w:rsidR="000671FD" w:rsidRPr="00284101">
        <w:t xml:space="preserve"> não tenha aprovada as amostra</w:t>
      </w:r>
      <w:r w:rsidR="000671FD">
        <w:t xml:space="preserve"> e ou</w:t>
      </w:r>
      <w:r>
        <w:t xml:space="preserve"> recuse-se, injustificadamente, a assinar o contrato, no prazo e condições estabelecidas, a licitante subsequente na ordem de classificação, será notificada para 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275E3F" w:rsidRDefault="00F97EF6" w:rsidP="00275E3F">
      <w:pPr>
        <w:jc w:val="both"/>
      </w:pPr>
      <w:r w:rsidRPr="00622496">
        <w:t>0</w:t>
      </w:r>
      <w:r w:rsidR="00CE6A2E">
        <w:t>8.12.3.3.90.30.26</w:t>
      </w:r>
      <w:r w:rsidRPr="00622496">
        <w:t xml:space="preserve"> (</w:t>
      </w:r>
      <w:r w:rsidR="00CE6A2E">
        <w:t>19131</w:t>
      </w:r>
      <w:r w:rsidRPr="00622496">
        <w:t>)</w:t>
      </w:r>
    </w:p>
    <w:p w:rsidR="00622496" w:rsidRDefault="00CE6A2E" w:rsidP="00275E3F">
      <w:pPr>
        <w:jc w:val="both"/>
      </w:pPr>
      <w:r>
        <w:t>08.12.3.3.90.30.26</w:t>
      </w:r>
      <w:r w:rsidR="00622496">
        <w:t xml:space="preserve"> (1</w:t>
      </w:r>
      <w:r>
        <w:t>0334</w:t>
      </w:r>
      <w:r w:rsidR="00622496">
        <w:t>)</w:t>
      </w:r>
    </w:p>
    <w:p w:rsidR="00F97EF6" w:rsidRDefault="00F97EF6" w:rsidP="00F97EF6">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51D3E" w:rsidRPr="00251D3E" w:rsidRDefault="00251D3E" w:rsidP="00275E3F">
      <w:pPr>
        <w:jc w:val="both"/>
        <w:rPr>
          <w:highlight w:val="yellow"/>
        </w:rPr>
      </w:pPr>
    </w:p>
    <w:p w:rsidR="00275E3F" w:rsidRDefault="00275E3F" w:rsidP="00275E3F">
      <w:pPr>
        <w:jc w:val="both"/>
        <w:rPr>
          <w:b/>
        </w:rPr>
      </w:pPr>
      <w:r>
        <w:t>14.</w:t>
      </w:r>
      <w:r w:rsidR="00161D3A">
        <w:t>2</w:t>
      </w:r>
      <w:r>
        <w:t>.</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t>15 - DAS PENALIDADES:</w:t>
      </w:r>
    </w:p>
    <w:p w:rsidR="00275E3F" w:rsidRDefault="00275E3F" w:rsidP="00275E3F">
      <w:pPr>
        <w:jc w:val="both"/>
      </w:pPr>
    </w:p>
    <w:p w:rsidR="00275E3F" w:rsidRDefault="00275E3F" w:rsidP="00275E3F">
      <w:pPr>
        <w:jc w:val="both"/>
      </w:pPr>
      <w:r>
        <w:t>15.1.</w:t>
      </w:r>
      <w:r>
        <w:tab/>
        <w:t xml:space="preserve">Ressalvados os motivos de força maior devidamente comprovado e a critério do MUNICÍPIO, se a licitante vencedora não cumprir com as obrigações assumidas ou </w:t>
      </w:r>
      <w:r>
        <w:lastRenderedPageBreak/>
        <w:t>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rsidRPr="004975D5">
        <w:t>17.1.3</w:t>
      </w:r>
      <w:r w:rsidRPr="004975D5">
        <w:tab/>
        <w:t xml:space="preserve">- </w:t>
      </w:r>
      <w:r w:rsidR="00F4427D" w:rsidRPr="004975D5">
        <w:t>Entrega</w:t>
      </w:r>
      <w:r w:rsidR="003243ED" w:rsidRPr="004975D5">
        <w:t>r os materiais</w:t>
      </w:r>
      <w:r w:rsidR="00F4427D" w:rsidRPr="004975D5">
        <w:t xml:space="preserve"> licitados rigorosamente dentro do prazo de no </w:t>
      </w:r>
      <w:r w:rsidR="00F4427D" w:rsidRPr="004975D5">
        <w:rPr>
          <w:b/>
        </w:rPr>
        <w:t xml:space="preserve">máximo </w:t>
      </w:r>
      <w:r w:rsidR="007A544E">
        <w:rPr>
          <w:b/>
        </w:rPr>
        <w:t>60</w:t>
      </w:r>
      <w:r w:rsidR="006112E5" w:rsidRPr="004975D5">
        <w:rPr>
          <w:b/>
        </w:rPr>
        <w:t xml:space="preserve"> </w:t>
      </w:r>
      <w:r w:rsidR="007A544E">
        <w:rPr>
          <w:b/>
        </w:rPr>
        <w:t>(sessenta</w:t>
      </w:r>
      <w:r w:rsidR="00F4427D" w:rsidRPr="004975D5">
        <w:rPr>
          <w:b/>
        </w:rPr>
        <w:t>) dias</w:t>
      </w:r>
      <w:r w:rsidR="006112E5" w:rsidRPr="004975D5">
        <w:rPr>
          <w:b/>
        </w:rPr>
        <w:t xml:space="preserve"> </w:t>
      </w:r>
      <w:r w:rsidR="00F4427D" w:rsidRPr="004975D5">
        <w:rPr>
          <w:b/>
        </w:rPr>
        <w:t>após solicitação</w:t>
      </w:r>
      <w:r w:rsidR="00F4427D" w:rsidRPr="004975D5">
        <w:t xml:space="preserve"> através de nota de empenho, na Secretaria </w:t>
      </w:r>
      <w:r w:rsidR="00F4427D" w:rsidRPr="004975D5">
        <w:lastRenderedPageBreak/>
        <w:t xml:space="preserve">Municipal </w:t>
      </w:r>
      <w:r w:rsidR="001048F6" w:rsidRPr="004975D5">
        <w:t>correspondente</w:t>
      </w:r>
      <w:r w:rsidR="001048F6" w:rsidRPr="00280614">
        <w:t xml:space="preserve"> conforme Termo de Referencia</w:t>
      </w:r>
      <w:r w:rsidR="00F4427D" w:rsidRPr="00280614">
        <w:t>, sito Avenida Coronel Orestes Lucas 2335, Bairro Centro, devendo ser</w:t>
      </w:r>
      <w:r w:rsidR="00BC1335" w:rsidRPr="00280614">
        <w:t xml:space="preserve"> expedida a nota fiscal.</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xml:space="preserve">- DOS DIREITOS E OBRIGAÇÕES DO </w:t>
      </w:r>
      <w:r w:rsidR="0025654E" w:rsidRPr="00AF743D">
        <w:rPr>
          <w:b/>
        </w:rPr>
        <w:t>MUNICÍPIO</w:t>
      </w:r>
      <w:r w:rsidRPr="00AF743D">
        <w:rPr>
          <w:b/>
        </w:rPr>
        <w:t>:</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Pr="0048315B" w:rsidRDefault="00275E3F" w:rsidP="00275E3F">
      <w:pPr>
        <w:rPr>
          <w:b/>
        </w:rPr>
      </w:pPr>
      <w:r w:rsidRPr="00284101">
        <w:rPr>
          <w:b/>
        </w:rPr>
        <w:t>19 - DA VIGÊNCIA:</w:t>
      </w:r>
    </w:p>
    <w:p w:rsidR="007A3B49" w:rsidRDefault="007A3B49" w:rsidP="00275E3F">
      <w:pPr>
        <w:rPr>
          <w:b/>
          <w:highlight w:val="yellow"/>
        </w:rPr>
      </w:pPr>
    </w:p>
    <w:p w:rsidR="007A3B49" w:rsidRPr="003E71B5" w:rsidRDefault="007A3B49" w:rsidP="007A3B49">
      <w:pPr>
        <w:jc w:val="both"/>
      </w:pPr>
      <w:r>
        <w:t xml:space="preserve">19.1. </w:t>
      </w:r>
      <w:r w:rsidRPr="003E71B5">
        <w:t xml:space="preserve">O objeto da licitação tem vigência de </w:t>
      </w:r>
      <w:r w:rsidR="003E0800">
        <w:t>24</w:t>
      </w:r>
      <w:r>
        <w:t xml:space="preserve"> (</w:t>
      </w:r>
      <w:r w:rsidR="003E0800">
        <w:t>vinte e quatro</w:t>
      </w:r>
      <w:r w:rsidRPr="003E71B5">
        <w:t xml:space="preserve">) meses a contar da assinatura do termo contratual. </w:t>
      </w:r>
    </w:p>
    <w:p w:rsidR="007A3B49" w:rsidRDefault="007A3B49" w:rsidP="007A3B49">
      <w:pPr>
        <w:pStyle w:val="Corpodetexto"/>
        <w:widowControl w:val="0"/>
        <w:suppressAutoHyphens w:val="0"/>
        <w:spacing w:after="0"/>
      </w:pPr>
      <w:r w:rsidRPr="003E71B5">
        <w:t>Prazo de garantia dos materiais/produtos.</w:t>
      </w:r>
      <w:r>
        <w:t>(</w:t>
      </w:r>
      <w:r w:rsidRPr="007A3B49">
        <w:t xml:space="preserve"> </w:t>
      </w:r>
      <w:r>
        <w:t>Q</w:t>
      </w:r>
      <w:r w:rsidRPr="006A044E">
        <w:t xml:space="preserve">ue os produtos, tenham garantia  mínima de validade de </w:t>
      </w:r>
      <w:r w:rsidR="0033134F">
        <w:t>24</w:t>
      </w:r>
      <w:r w:rsidRPr="006A044E">
        <w:t xml:space="preserve"> (</w:t>
      </w:r>
      <w:r w:rsidR="0033134F">
        <w:t>vinte quatro</w:t>
      </w:r>
      <w:r w:rsidRPr="006A044E">
        <w:t>) meses, salvo se disposto diferente no item,  a contar da data de entrega, sendo esta de responsabilidade do CONTRATADO, estando o mesmo sujeito à devolução dos produtos que não estiverem de acordo;</w:t>
      </w:r>
      <w:r>
        <w:t>)</w:t>
      </w:r>
    </w:p>
    <w:p w:rsidR="007A3B49" w:rsidRPr="002C4913" w:rsidRDefault="007A3B49" w:rsidP="007A3B49">
      <w:pPr>
        <w:jc w:val="both"/>
      </w:pPr>
      <w:r w:rsidRPr="002C4913">
        <w:t xml:space="preserve">O contratado fica obrigado a aceitar, nas mesmas condições contratuais, os acréscimos ou supressões que se fizerem necessárias nas compras, até 25% (vinte e cinco por cento) do valor inicial atualizado do contrato. </w:t>
      </w:r>
    </w:p>
    <w:p w:rsidR="007A3B49" w:rsidRPr="002C4913" w:rsidRDefault="007A3B49" w:rsidP="007A3B49">
      <w:pPr>
        <w:jc w:val="both"/>
      </w:pPr>
      <w:r w:rsidRPr="002C4913">
        <w:t xml:space="preserve">           O presente contrato não terá qualquer espécie de reajuste. </w:t>
      </w:r>
      <w:r w:rsidRPr="002C4913">
        <w:tab/>
      </w:r>
    </w:p>
    <w:p w:rsidR="007A3B49" w:rsidRPr="00C9504C" w:rsidRDefault="007A3B49" w:rsidP="00275E3F">
      <w:pPr>
        <w:rPr>
          <w:highlight w:val="yellow"/>
        </w:rPr>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w:t>
      </w:r>
      <w:r w:rsidR="00B312BD">
        <w:t xml:space="preserve">, </w:t>
      </w:r>
      <w:r>
        <w:t>telefone</w:t>
      </w:r>
      <w:r w:rsidR="00B312BD">
        <w:t xml:space="preserve"> e e-mail,</w:t>
      </w:r>
      <w:r>
        <w:t xml:space="preserve"> bem como o nome da pessoa indicada para contatos.</w:t>
      </w:r>
    </w:p>
    <w:p w:rsidR="00275E3F" w:rsidRDefault="00275E3F" w:rsidP="00275E3F">
      <w:pPr>
        <w:jc w:val="both"/>
      </w:pPr>
    </w:p>
    <w:p w:rsidR="00275E3F" w:rsidRDefault="00275E3F" w:rsidP="00275E3F">
      <w:pPr>
        <w:jc w:val="both"/>
      </w:pPr>
      <w:r>
        <w:t>20.3.</w:t>
      </w:r>
      <w:r>
        <w:tab/>
        <w:t>Os casos omissos serão resolvidos conforme disposições da</w:t>
      </w:r>
      <w:r w:rsidR="00B657C6">
        <w:t xml:space="preserve"> nº 8.666/93 e subsidiariamente pela</w:t>
      </w:r>
      <w:r>
        <w:t xml:space="preserve"> Lei</w:t>
      </w:r>
      <w:r w:rsidR="00B657C6">
        <w:t xml:space="preserve"> nº</w:t>
      </w:r>
      <w:r>
        <w:t xml:space="preserve"> 8.078/90 (Código de Defesa do Consumidor).</w:t>
      </w:r>
    </w:p>
    <w:p w:rsidR="004B5C29" w:rsidRDefault="004B5C29"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r>
        <w:t>20.5.</w:t>
      </w:r>
      <w:r>
        <w:tab/>
        <w:t>No interesse da Prefeitura Municipal, e sem que caiba às participantes qualquer reclamação ou indenização, poderá ser:</w:t>
      </w:r>
    </w:p>
    <w:p w:rsidR="004B5C29" w:rsidRDefault="004B5C29"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BA2481" w:rsidRDefault="00275E3F" w:rsidP="00275E3F">
      <w:pPr>
        <w:jc w:val="both"/>
      </w:pPr>
      <w:r>
        <w:lastRenderedPageBreak/>
        <w:t>20.6. Integram este Edital os seguintes anexos:</w:t>
      </w:r>
    </w:p>
    <w:p w:rsidR="004B5C29" w:rsidRDefault="004B5C29" w:rsidP="00275E3F">
      <w:pPr>
        <w:jc w:val="both"/>
      </w:pP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026207" w:rsidRDefault="00275E3F" w:rsidP="00275E3F">
      <w:pPr>
        <w:jc w:val="both"/>
        <w:rPr>
          <w:b/>
        </w:rPr>
      </w:pPr>
      <w:r>
        <w:t xml:space="preserve">ANEXO V - </w:t>
      </w:r>
      <w:r w:rsidRPr="00026207">
        <w:t xml:space="preserve">Modelo de Credenciamento; </w:t>
      </w:r>
    </w:p>
    <w:p w:rsidR="00275E3F" w:rsidRDefault="00275E3F" w:rsidP="00275E3F">
      <w:pPr>
        <w:jc w:val="both"/>
      </w:pPr>
      <w:r w:rsidRPr="00026207">
        <w:t xml:space="preserve">ANEXO VI - Modelo de Declaração para Habilitação; </w:t>
      </w:r>
    </w:p>
    <w:p w:rsidR="00275E3F" w:rsidRDefault="00275E3F" w:rsidP="00275E3F">
      <w:pPr>
        <w:jc w:val="both"/>
      </w:pPr>
      <w:r>
        <w:t xml:space="preserve">ANEXO VII - Declaração de Porte Empresarial </w:t>
      </w:r>
    </w:p>
    <w:p w:rsidR="00275E3F" w:rsidRDefault="00732BFC" w:rsidP="00275E3F">
      <w:pPr>
        <w:jc w:val="both"/>
      </w:pPr>
      <w:r>
        <w:t xml:space="preserve">ANEXO VIII - Declaração de </w:t>
      </w:r>
      <w:r w:rsidR="00BC7D00">
        <w:t>Idoneidade</w:t>
      </w:r>
      <w:r>
        <w:t>.</w:t>
      </w:r>
    </w:p>
    <w:p w:rsidR="00DA6AB0" w:rsidRDefault="00DA6AB0" w:rsidP="00DA6AB0">
      <w:pPr>
        <w:jc w:val="both"/>
        <w:rPr>
          <w:rFonts w:eastAsia="Batang"/>
        </w:rPr>
      </w:pPr>
      <w:r w:rsidRPr="00473F7D">
        <w:t>ANEXO IX</w:t>
      </w:r>
      <w:r>
        <w:rPr>
          <w:b/>
        </w:rPr>
        <w:t xml:space="preserve"> - </w:t>
      </w:r>
      <w:r w:rsidRPr="00473F7D">
        <w:rPr>
          <w:rFonts w:eastAsia="Batang"/>
        </w:rPr>
        <w:t>Declaração de que cumpre os requisitos do edital</w:t>
      </w:r>
      <w:r>
        <w:rPr>
          <w:rFonts w:eastAsia="Batang"/>
        </w:rPr>
        <w:t xml:space="preserve"> .</w:t>
      </w:r>
    </w:p>
    <w:p w:rsidR="004B5C29" w:rsidRDefault="004B5C29"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8" w:history="1">
        <w:r w:rsidRPr="00EA4CA4">
          <w:rPr>
            <w:rStyle w:val="Hyperlink"/>
          </w:rPr>
          <w:t>compras@capeladesantana.rs.gov.br</w:t>
        </w:r>
      </w:hyperlink>
      <w:r>
        <w:t xml:space="preserve"> em até 48 (quarenta e oito) horas antes da data de abertura da LICITAÇÃO.</w:t>
      </w:r>
    </w:p>
    <w:p w:rsidR="004B5C29" w:rsidRDefault="004B5C29" w:rsidP="00275E3F">
      <w:pPr>
        <w:jc w:val="both"/>
      </w:pPr>
    </w:p>
    <w:p w:rsidR="00275E3F" w:rsidRDefault="00275E3F" w:rsidP="00275E3F">
      <w:pPr>
        <w:jc w:val="both"/>
      </w:pPr>
      <w:r>
        <w:t>20.</w:t>
      </w:r>
      <w:r w:rsidR="00041C95">
        <w:t>8</w:t>
      </w:r>
      <w:r>
        <w:t>. Fica a licitante ciente de que a simples apresentação da documentação e proposta implicará aceitação das condições estabelecidas neste edital.</w:t>
      </w:r>
    </w:p>
    <w:p w:rsidR="004B5C29" w:rsidRDefault="004B5C29" w:rsidP="00275E3F">
      <w:pPr>
        <w:jc w:val="both"/>
      </w:pPr>
    </w:p>
    <w:p w:rsidR="00275E3F" w:rsidRDefault="00275E3F" w:rsidP="00275E3F">
      <w:pPr>
        <w:jc w:val="both"/>
      </w:pPr>
      <w:r>
        <w:t>20.</w:t>
      </w:r>
      <w:r w:rsidR="00041C95">
        <w:t>9</w:t>
      </w:r>
      <w:r>
        <w:t>.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t>20.1</w:t>
      </w:r>
      <w:r w:rsidR="00041C95">
        <w:t>0</w:t>
      </w:r>
      <w:r>
        <w:t xml:space="preserve">.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275E3F" w:rsidRDefault="00275E3F" w:rsidP="00275E3F">
      <w:pPr>
        <w:jc w:val="center"/>
        <w:rPr>
          <w:b/>
        </w:rPr>
      </w:pPr>
    </w:p>
    <w:tbl>
      <w:tblPr>
        <w:tblW w:w="0" w:type="auto"/>
        <w:tblLook w:val="04A0"/>
      </w:tblPr>
      <w:tblGrid>
        <w:gridCol w:w="4060"/>
        <w:gridCol w:w="4661"/>
      </w:tblGrid>
      <w:tr w:rsidR="00275E3F" w:rsidRPr="0083507A" w:rsidTr="00887109">
        <w:tc>
          <w:tcPr>
            <w:tcW w:w="9599" w:type="dxa"/>
            <w:gridSpan w:val="2"/>
            <w:shd w:val="clear" w:color="auto" w:fill="auto"/>
          </w:tcPr>
          <w:p w:rsidR="00C27284" w:rsidRDefault="00275E3F" w:rsidP="00BC1335">
            <w:r w:rsidRPr="00372C8C">
              <w:t xml:space="preserve">Prefeitura Municipal de </w:t>
            </w:r>
            <w:r w:rsidR="00D7602C">
              <w:t>Capela de Santana,</w:t>
            </w:r>
            <w:r>
              <w:t xml:space="preserve"> </w:t>
            </w:r>
            <w:r w:rsidR="00284101">
              <w:t>10</w:t>
            </w:r>
            <w:r w:rsidR="0068162F">
              <w:t xml:space="preserve"> </w:t>
            </w:r>
            <w:r w:rsidR="004258DC">
              <w:t xml:space="preserve">de </w:t>
            </w:r>
            <w:r w:rsidR="007A544E">
              <w:t>agosto</w:t>
            </w:r>
            <w:r w:rsidRPr="004258DC">
              <w:t xml:space="preserve"> de 20</w:t>
            </w:r>
            <w:r w:rsidR="00381B85" w:rsidRPr="004258DC">
              <w:t>2</w:t>
            </w:r>
            <w:r w:rsidR="00EF2640">
              <w:t>2</w:t>
            </w:r>
            <w:r w:rsidRPr="004258DC">
              <w:t>.</w:t>
            </w:r>
          </w:p>
          <w:p w:rsidR="004B5C29" w:rsidRDefault="004B5C29" w:rsidP="00BC1335"/>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C27284" w:rsidP="00EA62F4">
            <w:pPr>
              <w:jc w:val="center"/>
            </w:pPr>
            <w:r>
              <w:t>_______________________________</w:t>
            </w:r>
          </w:p>
          <w:p w:rsidR="00275E3F" w:rsidRDefault="00EF2640" w:rsidP="00EA62F4">
            <w:pPr>
              <w:jc w:val="center"/>
            </w:pPr>
            <w:r>
              <w:t>José Alfredo Machado</w:t>
            </w:r>
          </w:p>
          <w:p w:rsidR="00275E3F" w:rsidRPr="0083507A" w:rsidRDefault="00275E3F" w:rsidP="00EF2640">
            <w:pPr>
              <w:jc w:val="center"/>
              <w:rPr>
                <w:b/>
              </w:rPr>
            </w:pPr>
            <w:r>
              <w:t>Prefeito Municipal</w:t>
            </w:r>
          </w:p>
        </w:tc>
      </w:tr>
    </w:tbl>
    <w:p w:rsidR="00896933" w:rsidRDefault="00896933" w:rsidP="00BA2481">
      <w:pPr>
        <w:rPr>
          <w:b/>
        </w:rPr>
      </w:pPr>
    </w:p>
    <w:p w:rsidR="00EF2640" w:rsidRDefault="00EF2640" w:rsidP="00BA2481">
      <w:pPr>
        <w:rPr>
          <w:b/>
        </w:rPr>
      </w:pPr>
    </w:p>
    <w:p w:rsidR="00EF2640" w:rsidRDefault="00EF2640" w:rsidP="00BA2481">
      <w:pPr>
        <w:rPr>
          <w:b/>
        </w:rPr>
      </w:pPr>
    </w:p>
    <w:p w:rsidR="00EF2640" w:rsidRDefault="00EF2640" w:rsidP="00BA2481">
      <w:pPr>
        <w:rPr>
          <w:b/>
        </w:rPr>
      </w:pPr>
    </w:p>
    <w:p w:rsidR="00EF2640" w:rsidRDefault="00EF2640" w:rsidP="00BA2481">
      <w:pPr>
        <w:rPr>
          <w:b/>
        </w:rPr>
      </w:pPr>
    </w:p>
    <w:p w:rsidR="007A544E" w:rsidRDefault="007A544E" w:rsidP="00BA2481">
      <w:pPr>
        <w:rPr>
          <w:b/>
        </w:rPr>
      </w:pPr>
    </w:p>
    <w:p w:rsidR="007A544E" w:rsidRDefault="007A544E" w:rsidP="00BA2481">
      <w:pPr>
        <w:rPr>
          <w:b/>
        </w:rPr>
      </w:pPr>
    </w:p>
    <w:p w:rsidR="007A544E" w:rsidRDefault="007A544E" w:rsidP="00BA2481">
      <w:pPr>
        <w:rPr>
          <w:b/>
        </w:rPr>
      </w:pPr>
    </w:p>
    <w:p w:rsidR="00497FC2" w:rsidRDefault="00497FC2" w:rsidP="00BA2481">
      <w:pPr>
        <w:rPr>
          <w:b/>
        </w:rPr>
      </w:pPr>
    </w:p>
    <w:p w:rsidR="007A544E" w:rsidRDefault="007A544E" w:rsidP="00BA2481">
      <w:pPr>
        <w:rPr>
          <w:b/>
        </w:rPr>
      </w:pPr>
    </w:p>
    <w:p w:rsidR="00BC4598" w:rsidRDefault="00BC4598" w:rsidP="00275E3F">
      <w:pPr>
        <w:jc w:val="center"/>
        <w:rPr>
          <w:b/>
        </w:rPr>
      </w:pPr>
    </w:p>
    <w:p w:rsidR="00275E3F" w:rsidRDefault="004258DC" w:rsidP="00275E3F">
      <w:pPr>
        <w:jc w:val="center"/>
        <w:rPr>
          <w:b/>
        </w:rPr>
      </w:pPr>
      <w:r>
        <w:rPr>
          <w:b/>
        </w:rPr>
        <w:lastRenderedPageBreak/>
        <w:t>A</w:t>
      </w:r>
      <w:r w:rsidR="00275E3F">
        <w:rPr>
          <w:b/>
        </w:rPr>
        <w:t>NEXO I</w:t>
      </w:r>
    </w:p>
    <w:p w:rsidR="00275E3F" w:rsidRDefault="00275E3F" w:rsidP="00275E3F">
      <w:pPr>
        <w:rPr>
          <w:b/>
        </w:rPr>
      </w:pPr>
    </w:p>
    <w:p w:rsidR="00275E3F" w:rsidRPr="004258DC" w:rsidRDefault="00CC5DBB" w:rsidP="00275E3F">
      <w:pPr>
        <w:jc w:val="center"/>
        <w:rPr>
          <w:b/>
        </w:rPr>
      </w:pPr>
      <w:r w:rsidRPr="004258DC">
        <w:rPr>
          <w:b/>
        </w:rPr>
        <w:t>PROCESSO LICITATÓRIO N°</w:t>
      </w:r>
      <w:r w:rsidR="0068162F">
        <w:rPr>
          <w:b/>
        </w:rPr>
        <w:t xml:space="preserve"> </w:t>
      </w:r>
      <w:r w:rsidR="00284101">
        <w:rPr>
          <w:b/>
        </w:rPr>
        <w:t>645</w:t>
      </w:r>
      <w:r w:rsidRPr="004258DC">
        <w:rPr>
          <w:b/>
        </w:rPr>
        <w:t>/20</w:t>
      </w:r>
      <w:r w:rsidR="00381B85" w:rsidRPr="004258DC">
        <w:rPr>
          <w:b/>
        </w:rPr>
        <w:t>2</w:t>
      </w:r>
      <w:r w:rsidR="00EF2640">
        <w:rPr>
          <w:b/>
        </w:rPr>
        <w:t>2</w:t>
      </w:r>
    </w:p>
    <w:p w:rsidR="00275E3F" w:rsidRDefault="00275E3F" w:rsidP="00275E3F">
      <w:pPr>
        <w:jc w:val="center"/>
        <w:rPr>
          <w:b/>
        </w:rPr>
      </w:pPr>
      <w:r w:rsidRPr="004258DC">
        <w:rPr>
          <w:b/>
        </w:rPr>
        <w:t>PREGÃO PRESENCIAL Nº</w:t>
      </w:r>
      <w:r w:rsidR="0068162F">
        <w:rPr>
          <w:b/>
        </w:rPr>
        <w:t xml:space="preserve"> </w:t>
      </w:r>
      <w:r w:rsidR="00284101">
        <w:rPr>
          <w:b/>
        </w:rPr>
        <w:t>17</w:t>
      </w:r>
      <w:r w:rsidRPr="004258DC">
        <w:rPr>
          <w:b/>
        </w:rPr>
        <w:t>/20</w:t>
      </w:r>
      <w:r w:rsidR="00381B85" w:rsidRPr="004258DC">
        <w:rPr>
          <w:b/>
        </w:rPr>
        <w:t>2</w:t>
      </w:r>
      <w:r w:rsidR="00EF2640">
        <w:rPr>
          <w:b/>
        </w:rPr>
        <w:t>2</w:t>
      </w:r>
    </w:p>
    <w:p w:rsidR="00275E3F" w:rsidRDefault="00275E3F" w:rsidP="00275E3F">
      <w:pPr>
        <w:jc w:val="center"/>
        <w:rPr>
          <w:b/>
        </w:rPr>
      </w:pPr>
    </w:p>
    <w:p w:rsidR="0068162F" w:rsidRDefault="0068162F" w:rsidP="00824106">
      <w:pPr>
        <w:jc w:val="center"/>
        <w:rPr>
          <w:b/>
        </w:rPr>
      </w:pPr>
    </w:p>
    <w:p w:rsidR="009E3296" w:rsidRDefault="00275E3F" w:rsidP="00824106">
      <w:pPr>
        <w:jc w:val="center"/>
        <w:rPr>
          <w:b/>
        </w:rPr>
      </w:pPr>
      <w:r>
        <w:rPr>
          <w:b/>
        </w:rPr>
        <w:t>TERMO DE REFERÊNCIA</w:t>
      </w:r>
      <w:r w:rsidR="00E616BD">
        <w:rPr>
          <w:b/>
        </w:rPr>
        <w:t>:</w:t>
      </w:r>
    </w:p>
    <w:p w:rsidR="0068162F" w:rsidRDefault="0068162F" w:rsidP="00824106">
      <w:pPr>
        <w:jc w:val="center"/>
        <w:rPr>
          <w:b/>
        </w:rPr>
      </w:pPr>
    </w:p>
    <w:p w:rsidR="007E6327" w:rsidRDefault="007E6327" w:rsidP="007E6327">
      <w:pPr>
        <w:pStyle w:val="SemEspaamento"/>
        <w:jc w:val="center"/>
        <w:rPr>
          <w:rFonts w:ascii="Arial" w:hAnsi="Arial" w:cs="Arial"/>
          <w:b/>
          <w:position w:val="-1"/>
        </w:rPr>
      </w:pPr>
      <w:r w:rsidRPr="00801C20">
        <w:rPr>
          <w:rFonts w:ascii="Arial" w:hAnsi="Arial" w:cs="Arial"/>
          <w:b/>
          <w:spacing w:val="-1"/>
          <w:position w:val="-1"/>
        </w:rPr>
        <w:t>D</w:t>
      </w:r>
      <w:r w:rsidRPr="00801C20">
        <w:rPr>
          <w:rFonts w:ascii="Arial" w:hAnsi="Arial" w:cs="Arial"/>
          <w:b/>
          <w:position w:val="-1"/>
        </w:rPr>
        <w:t>ES</w:t>
      </w:r>
      <w:r w:rsidRPr="00801C20">
        <w:rPr>
          <w:rFonts w:ascii="Arial" w:hAnsi="Arial" w:cs="Arial"/>
          <w:b/>
          <w:spacing w:val="-1"/>
          <w:position w:val="-1"/>
        </w:rPr>
        <w:t>C</w:t>
      </w:r>
      <w:r w:rsidRPr="00801C20">
        <w:rPr>
          <w:rFonts w:ascii="Arial" w:hAnsi="Arial" w:cs="Arial"/>
          <w:b/>
          <w:spacing w:val="2"/>
          <w:position w:val="-1"/>
        </w:rPr>
        <w:t>R</w:t>
      </w:r>
      <w:r w:rsidRPr="00801C20">
        <w:rPr>
          <w:rFonts w:ascii="Arial" w:hAnsi="Arial" w:cs="Arial"/>
          <w:b/>
          <w:spacing w:val="-4"/>
          <w:position w:val="-1"/>
        </w:rPr>
        <w:t>I</w:t>
      </w:r>
      <w:r w:rsidRPr="00801C20">
        <w:rPr>
          <w:rFonts w:ascii="Arial" w:hAnsi="Arial" w:cs="Arial"/>
          <w:b/>
          <w:spacing w:val="-1"/>
          <w:position w:val="-1"/>
        </w:rPr>
        <w:t>Ç</w:t>
      </w:r>
      <w:r w:rsidRPr="00801C20">
        <w:rPr>
          <w:rFonts w:ascii="Arial" w:hAnsi="Arial" w:cs="Arial"/>
          <w:b/>
          <w:spacing w:val="1"/>
          <w:position w:val="-1"/>
        </w:rPr>
        <w:t>Ã</w:t>
      </w:r>
      <w:r w:rsidRPr="00801C20">
        <w:rPr>
          <w:rFonts w:ascii="Arial" w:hAnsi="Arial" w:cs="Arial"/>
          <w:b/>
          <w:position w:val="-1"/>
        </w:rPr>
        <w:t>O</w:t>
      </w:r>
      <w:r w:rsidRPr="00801C20">
        <w:rPr>
          <w:rFonts w:ascii="Arial" w:hAnsi="Arial" w:cs="Arial"/>
          <w:b/>
          <w:spacing w:val="-1"/>
          <w:position w:val="-1"/>
        </w:rPr>
        <w:t xml:space="preserve"> DO</w:t>
      </w:r>
      <w:r w:rsidRPr="00801C20">
        <w:rPr>
          <w:rFonts w:ascii="Arial" w:hAnsi="Arial" w:cs="Arial"/>
          <w:b/>
          <w:position w:val="-1"/>
        </w:rPr>
        <w:t>S E</w:t>
      </w:r>
      <w:r w:rsidRPr="00801C20">
        <w:rPr>
          <w:rFonts w:ascii="Arial" w:hAnsi="Arial" w:cs="Arial"/>
          <w:b/>
          <w:spacing w:val="-1"/>
          <w:position w:val="-1"/>
        </w:rPr>
        <w:t>Q</w:t>
      </w:r>
      <w:r w:rsidRPr="00801C20">
        <w:rPr>
          <w:rFonts w:ascii="Arial" w:hAnsi="Arial" w:cs="Arial"/>
          <w:b/>
          <w:spacing w:val="1"/>
          <w:position w:val="-1"/>
        </w:rPr>
        <w:t>U</w:t>
      </w:r>
      <w:r w:rsidRPr="00801C20">
        <w:rPr>
          <w:rFonts w:ascii="Arial" w:hAnsi="Arial" w:cs="Arial"/>
          <w:b/>
          <w:spacing w:val="-1"/>
          <w:position w:val="-1"/>
        </w:rPr>
        <w:t>I</w:t>
      </w:r>
      <w:r w:rsidRPr="00801C20">
        <w:rPr>
          <w:rFonts w:ascii="Arial" w:hAnsi="Arial" w:cs="Arial"/>
          <w:b/>
          <w:spacing w:val="2"/>
          <w:position w:val="-1"/>
        </w:rPr>
        <w:t>P</w:t>
      </w:r>
      <w:r w:rsidRPr="00801C20">
        <w:rPr>
          <w:rFonts w:ascii="Arial" w:hAnsi="Arial" w:cs="Arial"/>
          <w:b/>
          <w:spacing w:val="-1"/>
          <w:position w:val="-1"/>
        </w:rPr>
        <w:t>A</w:t>
      </w:r>
      <w:r w:rsidRPr="00801C20">
        <w:rPr>
          <w:rFonts w:ascii="Arial" w:hAnsi="Arial" w:cs="Arial"/>
          <w:b/>
          <w:spacing w:val="1"/>
          <w:position w:val="-1"/>
        </w:rPr>
        <w:t>M</w:t>
      </w:r>
      <w:r w:rsidRPr="00801C20">
        <w:rPr>
          <w:rFonts w:ascii="Arial" w:hAnsi="Arial" w:cs="Arial"/>
          <w:b/>
          <w:position w:val="-1"/>
        </w:rPr>
        <w:t>E</w:t>
      </w:r>
      <w:r w:rsidRPr="00801C20">
        <w:rPr>
          <w:rFonts w:ascii="Arial" w:hAnsi="Arial" w:cs="Arial"/>
          <w:b/>
          <w:spacing w:val="-1"/>
          <w:position w:val="-1"/>
        </w:rPr>
        <w:t>N</w:t>
      </w:r>
      <w:r w:rsidRPr="00801C20">
        <w:rPr>
          <w:rFonts w:ascii="Arial" w:hAnsi="Arial" w:cs="Arial"/>
          <w:b/>
          <w:spacing w:val="2"/>
          <w:position w:val="-1"/>
        </w:rPr>
        <w:t>T</w:t>
      </w:r>
      <w:r w:rsidRPr="00801C20">
        <w:rPr>
          <w:rFonts w:ascii="Arial" w:hAnsi="Arial" w:cs="Arial"/>
          <w:b/>
          <w:spacing w:val="-1"/>
          <w:position w:val="-1"/>
        </w:rPr>
        <w:t>O</w:t>
      </w:r>
      <w:r w:rsidRPr="00801C20">
        <w:rPr>
          <w:rFonts w:ascii="Arial" w:hAnsi="Arial" w:cs="Arial"/>
          <w:b/>
          <w:position w:val="-1"/>
        </w:rPr>
        <w:t>S :</w:t>
      </w:r>
    </w:p>
    <w:p w:rsidR="007E6327" w:rsidRDefault="007E6327" w:rsidP="007E6327">
      <w:pPr>
        <w:pStyle w:val="SemEspaamento"/>
        <w:tabs>
          <w:tab w:val="left" w:pos="1620"/>
        </w:tabs>
        <w:rPr>
          <w:rFonts w:ascii="Arial" w:hAnsi="Arial" w:cs="Arial"/>
          <w:b/>
          <w:position w:val="-1"/>
        </w:rPr>
      </w:pPr>
      <w:r>
        <w:rPr>
          <w:rFonts w:ascii="Arial" w:hAnsi="Arial" w:cs="Arial"/>
          <w:b/>
          <w:position w:val="-1"/>
        </w:rPr>
        <w:tab/>
      </w:r>
    </w:p>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tbl>
      <w:tblPr>
        <w:tblW w:w="10875" w:type="dxa"/>
        <w:jc w:val="center"/>
        <w:tblInd w:w="-1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045"/>
        <w:gridCol w:w="5333"/>
        <w:gridCol w:w="851"/>
        <w:gridCol w:w="992"/>
        <w:gridCol w:w="1472"/>
        <w:gridCol w:w="1182"/>
      </w:tblGrid>
      <w:tr w:rsidR="00E3745C" w:rsidRPr="00CC2281" w:rsidTr="007E31C4">
        <w:trPr>
          <w:trHeight w:val="580"/>
          <w:jc w:val="center"/>
        </w:trPr>
        <w:tc>
          <w:tcPr>
            <w:tcW w:w="1045" w:type="dxa"/>
            <w:shd w:val="pct25" w:color="FFFF00" w:fill="auto"/>
            <w:vAlign w:val="center"/>
          </w:tcPr>
          <w:p w:rsidR="00E3745C" w:rsidRPr="00CC2281" w:rsidRDefault="00E3745C" w:rsidP="00E3745C">
            <w:pPr>
              <w:pStyle w:val="Ttulo2"/>
            </w:pPr>
            <w:r w:rsidRPr="00CC2281">
              <w:t>ITE</w:t>
            </w:r>
            <w:r>
              <w:t>M</w:t>
            </w:r>
          </w:p>
        </w:tc>
        <w:tc>
          <w:tcPr>
            <w:tcW w:w="5333" w:type="dxa"/>
            <w:shd w:val="pct25" w:color="FFFF00" w:fill="auto"/>
            <w:vAlign w:val="center"/>
          </w:tcPr>
          <w:p w:rsidR="00E3745C" w:rsidRPr="00CC2281" w:rsidRDefault="00E3745C" w:rsidP="00E3745C">
            <w:pPr>
              <w:pStyle w:val="Ttulo4"/>
              <w:rPr>
                <w:sz w:val="20"/>
                <w:szCs w:val="20"/>
              </w:rPr>
            </w:pPr>
            <w:r w:rsidRPr="00CC2281">
              <w:rPr>
                <w:sz w:val="20"/>
                <w:szCs w:val="20"/>
              </w:rPr>
              <w:t>DESCRIÇÃO D</w:t>
            </w:r>
            <w:r>
              <w:rPr>
                <w:sz w:val="20"/>
                <w:szCs w:val="20"/>
              </w:rPr>
              <w:t>OS MATERIAIS</w:t>
            </w:r>
          </w:p>
        </w:tc>
        <w:tc>
          <w:tcPr>
            <w:tcW w:w="851" w:type="dxa"/>
            <w:shd w:val="pct25" w:color="FFFF00" w:fill="auto"/>
            <w:vAlign w:val="center"/>
          </w:tcPr>
          <w:p w:rsidR="00E3745C" w:rsidRPr="00CC2281" w:rsidRDefault="00E3745C" w:rsidP="007A544E">
            <w:pPr>
              <w:widowControl w:val="0"/>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992" w:type="dxa"/>
            <w:shd w:val="pct25" w:color="FFFF00" w:fill="auto"/>
            <w:vAlign w:val="center"/>
          </w:tcPr>
          <w:p w:rsidR="00E3745C" w:rsidRPr="00CC2281" w:rsidRDefault="00E3745C" w:rsidP="007A544E">
            <w:pPr>
              <w:jc w:val="center"/>
              <w:rPr>
                <w:b/>
                <w:sz w:val="20"/>
                <w:szCs w:val="20"/>
              </w:rPr>
            </w:pPr>
          </w:p>
          <w:p w:rsidR="00E3745C" w:rsidRPr="00CC2281" w:rsidRDefault="00E3745C" w:rsidP="007A544E">
            <w:pPr>
              <w:jc w:val="center"/>
              <w:rPr>
                <w:b/>
                <w:sz w:val="20"/>
                <w:szCs w:val="20"/>
              </w:rPr>
            </w:pPr>
            <w:r w:rsidRPr="00CC2281">
              <w:rPr>
                <w:b/>
                <w:sz w:val="20"/>
                <w:szCs w:val="20"/>
              </w:rPr>
              <w:t>QDE.</w:t>
            </w:r>
          </w:p>
          <w:p w:rsidR="00E3745C" w:rsidRPr="00CC2281" w:rsidRDefault="00E3745C" w:rsidP="007A544E">
            <w:pPr>
              <w:jc w:val="center"/>
              <w:rPr>
                <w:b/>
                <w:sz w:val="20"/>
                <w:szCs w:val="20"/>
              </w:rPr>
            </w:pPr>
          </w:p>
        </w:tc>
        <w:tc>
          <w:tcPr>
            <w:tcW w:w="1472" w:type="dxa"/>
            <w:shd w:val="pct25" w:color="FFFF00" w:fill="auto"/>
            <w:vAlign w:val="center"/>
          </w:tcPr>
          <w:p w:rsidR="00E3745C" w:rsidRDefault="00E3745C" w:rsidP="007A544E">
            <w:pPr>
              <w:jc w:val="center"/>
              <w:rPr>
                <w:b/>
                <w:sz w:val="20"/>
                <w:szCs w:val="20"/>
              </w:rPr>
            </w:pPr>
            <w:r w:rsidRPr="00CC2281">
              <w:rPr>
                <w:b/>
                <w:sz w:val="20"/>
                <w:szCs w:val="20"/>
              </w:rPr>
              <w:t>VALOR UNIT.</w:t>
            </w:r>
            <w:r>
              <w:rPr>
                <w:b/>
                <w:sz w:val="20"/>
                <w:szCs w:val="20"/>
              </w:rPr>
              <w:t xml:space="preserve"> </w:t>
            </w:r>
          </w:p>
          <w:p w:rsidR="00E3745C" w:rsidRPr="00CC2281" w:rsidRDefault="00E3745C" w:rsidP="007A544E">
            <w:pPr>
              <w:jc w:val="center"/>
              <w:rPr>
                <w:b/>
                <w:sz w:val="20"/>
                <w:szCs w:val="20"/>
              </w:rPr>
            </w:pPr>
            <w:r w:rsidRPr="00CC2281">
              <w:rPr>
                <w:b/>
                <w:sz w:val="20"/>
                <w:szCs w:val="20"/>
              </w:rPr>
              <w:t>R$.</w:t>
            </w:r>
          </w:p>
        </w:tc>
        <w:tc>
          <w:tcPr>
            <w:tcW w:w="1182" w:type="dxa"/>
            <w:shd w:val="pct25" w:color="FFFF00" w:fill="auto"/>
            <w:vAlign w:val="center"/>
          </w:tcPr>
          <w:p w:rsidR="00E3745C" w:rsidRDefault="00E3745C" w:rsidP="007A544E">
            <w:pPr>
              <w:jc w:val="center"/>
              <w:rPr>
                <w:b/>
                <w:sz w:val="20"/>
                <w:szCs w:val="20"/>
              </w:rPr>
            </w:pPr>
            <w:r w:rsidRPr="00CC2281">
              <w:rPr>
                <w:b/>
                <w:sz w:val="20"/>
                <w:szCs w:val="20"/>
              </w:rPr>
              <w:t>TOTAL</w:t>
            </w:r>
          </w:p>
          <w:p w:rsidR="00E3745C" w:rsidRPr="00CC2281" w:rsidRDefault="00E3745C" w:rsidP="007A544E">
            <w:pPr>
              <w:jc w:val="center"/>
              <w:rPr>
                <w:b/>
                <w:sz w:val="20"/>
                <w:szCs w:val="20"/>
              </w:rPr>
            </w:pPr>
            <w:r w:rsidRPr="00CC2281">
              <w:rPr>
                <w:b/>
                <w:sz w:val="20"/>
                <w:szCs w:val="20"/>
              </w:rPr>
              <w:t xml:space="preserve"> R$</w:t>
            </w: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E3745C" w:rsidP="00E3745C">
            <w:pPr>
              <w:jc w:val="both"/>
              <w:rPr>
                <w:color w:val="000000"/>
                <w:sz w:val="20"/>
                <w:szCs w:val="20"/>
              </w:rPr>
            </w:pPr>
            <w:r>
              <w:rPr>
                <w:color w:val="000000"/>
                <w:sz w:val="20"/>
                <w:szCs w:val="20"/>
              </w:rPr>
              <w:t xml:space="preserve">Tubulação PVC flexível corrugada reforçada </w:t>
            </w:r>
            <w:r w:rsidR="007E31C4">
              <w:rPr>
                <w:rStyle w:val="hgkelc"/>
                <w:lang w:val="pt-PT"/>
              </w:rPr>
              <w:t>Ø 3/4</w:t>
            </w:r>
          </w:p>
        </w:tc>
        <w:tc>
          <w:tcPr>
            <w:tcW w:w="851" w:type="dxa"/>
            <w:vAlign w:val="center"/>
          </w:tcPr>
          <w:p w:rsidR="00E3745C" w:rsidRDefault="007E31C4" w:rsidP="007A544E">
            <w:pPr>
              <w:jc w:val="center"/>
              <w:rPr>
                <w:color w:val="000000"/>
                <w:sz w:val="20"/>
                <w:szCs w:val="20"/>
              </w:rPr>
            </w:pPr>
            <w:r>
              <w:rPr>
                <w:color w:val="000000"/>
                <w:sz w:val="20"/>
                <w:szCs w:val="20"/>
              </w:rPr>
              <w:t>metros</w:t>
            </w:r>
          </w:p>
        </w:tc>
        <w:tc>
          <w:tcPr>
            <w:tcW w:w="992" w:type="dxa"/>
            <w:vAlign w:val="center"/>
          </w:tcPr>
          <w:p w:rsidR="00E3745C" w:rsidRDefault="007E31C4" w:rsidP="007A544E">
            <w:pPr>
              <w:jc w:val="center"/>
              <w:rPr>
                <w:color w:val="000000"/>
                <w:sz w:val="20"/>
                <w:szCs w:val="20"/>
              </w:rPr>
            </w:pPr>
            <w:r>
              <w:rPr>
                <w:color w:val="000000"/>
                <w:sz w:val="20"/>
                <w:szCs w:val="20"/>
              </w:rPr>
              <w:t>1.850,00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3C0640" w:rsidP="003C0640">
            <w:pPr>
              <w:jc w:val="both"/>
              <w:rPr>
                <w:color w:val="000000"/>
                <w:sz w:val="20"/>
                <w:szCs w:val="20"/>
              </w:rPr>
            </w:pPr>
            <w:r>
              <w:rPr>
                <w:color w:val="000000"/>
                <w:sz w:val="20"/>
                <w:szCs w:val="20"/>
              </w:rPr>
              <w:t>Cabo de cobre flexivel isolação em Pvc antichama subterrâneo 1kv 4mm</w:t>
            </w:r>
            <w:r>
              <w:rPr>
                <w:rStyle w:val="hgkelc"/>
                <w:vertAlign w:val="superscript"/>
                <w:lang w:val="pt-PT"/>
              </w:rPr>
              <w:t xml:space="preserve">2 , </w:t>
            </w:r>
            <w:r>
              <w:rPr>
                <w:color w:val="000000"/>
                <w:sz w:val="20"/>
                <w:szCs w:val="20"/>
              </w:rPr>
              <w:t>cor preta</w:t>
            </w:r>
          </w:p>
        </w:tc>
        <w:tc>
          <w:tcPr>
            <w:tcW w:w="851" w:type="dxa"/>
            <w:vAlign w:val="center"/>
          </w:tcPr>
          <w:p w:rsidR="00E3745C" w:rsidRDefault="003C0640" w:rsidP="007A544E">
            <w:pPr>
              <w:jc w:val="center"/>
              <w:rPr>
                <w:color w:val="000000"/>
                <w:sz w:val="20"/>
                <w:szCs w:val="20"/>
              </w:rPr>
            </w:pPr>
            <w:r>
              <w:rPr>
                <w:color w:val="000000"/>
                <w:sz w:val="20"/>
                <w:szCs w:val="20"/>
              </w:rPr>
              <w:t>metros</w:t>
            </w:r>
          </w:p>
        </w:tc>
        <w:tc>
          <w:tcPr>
            <w:tcW w:w="992" w:type="dxa"/>
            <w:vAlign w:val="center"/>
          </w:tcPr>
          <w:p w:rsidR="00E3745C" w:rsidRDefault="003C0640" w:rsidP="007A544E">
            <w:pPr>
              <w:jc w:val="center"/>
              <w:rPr>
                <w:color w:val="000000"/>
                <w:sz w:val="20"/>
                <w:szCs w:val="20"/>
              </w:rPr>
            </w:pPr>
            <w:r>
              <w:rPr>
                <w:color w:val="000000"/>
                <w:sz w:val="20"/>
                <w:szCs w:val="20"/>
              </w:rPr>
              <w:t>1.900,00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505A0E" w:rsidP="00E3745C">
            <w:pPr>
              <w:jc w:val="both"/>
              <w:rPr>
                <w:color w:val="000000"/>
                <w:sz w:val="20"/>
                <w:szCs w:val="20"/>
              </w:rPr>
            </w:pPr>
            <w:r>
              <w:rPr>
                <w:color w:val="000000"/>
                <w:sz w:val="20"/>
                <w:szCs w:val="20"/>
              </w:rPr>
              <w:t>Cabo de cobre flexivel isolação em PVC antichama subterrâneo1kv 4mm</w:t>
            </w:r>
            <w:r>
              <w:rPr>
                <w:rStyle w:val="hgkelc"/>
                <w:vertAlign w:val="superscript"/>
                <w:lang w:val="pt-PT"/>
              </w:rPr>
              <w:t xml:space="preserve">2 ,  </w:t>
            </w:r>
            <w:r>
              <w:rPr>
                <w:color w:val="000000"/>
                <w:sz w:val="20"/>
                <w:szCs w:val="20"/>
              </w:rPr>
              <w:t xml:space="preserve">cor azul.  </w:t>
            </w:r>
          </w:p>
        </w:tc>
        <w:tc>
          <w:tcPr>
            <w:tcW w:w="851" w:type="dxa"/>
            <w:vAlign w:val="center"/>
          </w:tcPr>
          <w:p w:rsidR="00E3745C" w:rsidRDefault="00505A0E" w:rsidP="007A544E">
            <w:pPr>
              <w:jc w:val="center"/>
              <w:rPr>
                <w:color w:val="000000"/>
                <w:sz w:val="20"/>
                <w:szCs w:val="20"/>
              </w:rPr>
            </w:pPr>
            <w:r>
              <w:rPr>
                <w:color w:val="000000"/>
                <w:sz w:val="20"/>
                <w:szCs w:val="20"/>
              </w:rPr>
              <w:t>metros</w:t>
            </w:r>
          </w:p>
        </w:tc>
        <w:tc>
          <w:tcPr>
            <w:tcW w:w="992" w:type="dxa"/>
            <w:vAlign w:val="center"/>
          </w:tcPr>
          <w:p w:rsidR="00E3745C" w:rsidRDefault="00505A0E" w:rsidP="007A544E">
            <w:pPr>
              <w:jc w:val="center"/>
              <w:rPr>
                <w:color w:val="000000"/>
                <w:sz w:val="20"/>
                <w:szCs w:val="20"/>
              </w:rPr>
            </w:pPr>
            <w:r>
              <w:rPr>
                <w:color w:val="000000"/>
                <w:sz w:val="20"/>
                <w:szCs w:val="20"/>
              </w:rPr>
              <w:t>1.900,00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8F3553" w:rsidP="00E3745C">
            <w:pPr>
              <w:jc w:val="both"/>
              <w:rPr>
                <w:color w:val="000000"/>
                <w:sz w:val="20"/>
                <w:szCs w:val="20"/>
              </w:rPr>
            </w:pPr>
            <w:r>
              <w:rPr>
                <w:color w:val="000000"/>
                <w:sz w:val="20"/>
                <w:szCs w:val="20"/>
              </w:rPr>
              <w:t>Cabo PP 3x 0,5 mm</w:t>
            </w:r>
            <w:r>
              <w:rPr>
                <w:rStyle w:val="hgkelc"/>
                <w:vertAlign w:val="superscript"/>
                <w:lang w:val="pt-PT"/>
              </w:rPr>
              <w:t xml:space="preserve">2  </w:t>
            </w:r>
            <w:r>
              <w:rPr>
                <w:color w:val="000000"/>
                <w:sz w:val="20"/>
                <w:szCs w:val="20"/>
              </w:rPr>
              <w:t>750 v ( alimentação das luminarias, da base do poste até a luminaria)</w:t>
            </w:r>
          </w:p>
        </w:tc>
        <w:tc>
          <w:tcPr>
            <w:tcW w:w="851" w:type="dxa"/>
            <w:vAlign w:val="center"/>
          </w:tcPr>
          <w:p w:rsidR="00E3745C" w:rsidRDefault="008F3553" w:rsidP="007A544E">
            <w:pPr>
              <w:jc w:val="center"/>
              <w:rPr>
                <w:color w:val="000000"/>
                <w:sz w:val="20"/>
                <w:szCs w:val="20"/>
              </w:rPr>
            </w:pPr>
            <w:r>
              <w:rPr>
                <w:color w:val="000000"/>
                <w:sz w:val="20"/>
                <w:szCs w:val="20"/>
              </w:rPr>
              <w:t>metros</w:t>
            </w:r>
          </w:p>
        </w:tc>
        <w:tc>
          <w:tcPr>
            <w:tcW w:w="992" w:type="dxa"/>
            <w:vAlign w:val="center"/>
          </w:tcPr>
          <w:p w:rsidR="00E3745C" w:rsidRDefault="008F3553" w:rsidP="007A544E">
            <w:pPr>
              <w:jc w:val="center"/>
              <w:rPr>
                <w:color w:val="000000"/>
                <w:sz w:val="20"/>
                <w:szCs w:val="20"/>
              </w:rPr>
            </w:pPr>
            <w:r>
              <w:rPr>
                <w:color w:val="000000"/>
                <w:sz w:val="20"/>
                <w:szCs w:val="20"/>
              </w:rPr>
              <w:t>600,00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20146D" w:rsidP="00E3745C">
            <w:pPr>
              <w:jc w:val="both"/>
              <w:rPr>
                <w:color w:val="000000"/>
                <w:sz w:val="20"/>
                <w:szCs w:val="20"/>
              </w:rPr>
            </w:pPr>
            <w:r>
              <w:rPr>
                <w:color w:val="000000"/>
                <w:sz w:val="20"/>
                <w:szCs w:val="20"/>
              </w:rPr>
              <w:t>Quadro de comando em caixa metálica, automático, 1x30A, com acionamento através de fotocélula.</w:t>
            </w:r>
          </w:p>
        </w:tc>
        <w:tc>
          <w:tcPr>
            <w:tcW w:w="851" w:type="dxa"/>
            <w:vAlign w:val="center"/>
          </w:tcPr>
          <w:p w:rsidR="00E3745C" w:rsidRDefault="0020146D" w:rsidP="007A544E">
            <w:pPr>
              <w:jc w:val="center"/>
              <w:rPr>
                <w:color w:val="000000"/>
                <w:sz w:val="20"/>
                <w:szCs w:val="20"/>
              </w:rPr>
            </w:pPr>
            <w:r>
              <w:rPr>
                <w:color w:val="000000"/>
                <w:sz w:val="20"/>
                <w:szCs w:val="20"/>
              </w:rPr>
              <w:t>PÇ</w:t>
            </w:r>
          </w:p>
        </w:tc>
        <w:tc>
          <w:tcPr>
            <w:tcW w:w="992" w:type="dxa"/>
            <w:vAlign w:val="center"/>
          </w:tcPr>
          <w:p w:rsidR="00E3745C" w:rsidRDefault="0020146D" w:rsidP="007A544E">
            <w:pPr>
              <w:jc w:val="center"/>
              <w:rPr>
                <w:color w:val="000000"/>
                <w:sz w:val="20"/>
                <w:szCs w:val="20"/>
              </w:rPr>
            </w:pPr>
            <w:r>
              <w:rPr>
                <w:color w:val="000000"/>
                <w:sz w:val="20"/>
                <w:szCs w:val="20"/>
              </w:rPr>
              <w:t>3,00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455F0B" w:rsidP="00E3745C">
            <w:pPr>
              <w:jc w:val="both"/>
              <w:rPr>
                <w:color w:val="000000"/>
                <w:sz w:val="20"/>
                <w:szCs w:val="20"/>
              </w:rPr>
            </w:pPr>
            <w:r>
              <w:rPr>
                <w:color w:val="000000"/>
                <w:sz w:val="20"/>
                <w:szCs w:val="20"/>
              </w:rPr>
              <w:t>Medição mono</w:t>
            </w:r>
            <w:r w:rsidR="00064416">
              <w:rPr>
                <w:color w:val="000000"/>
                <w:sz w:val="20"/>
                <w:szCs w:val="20"/>
              </w:rPr>
              <w:t>fásica completa padrão concessioária.</w:t>
            </w:r>
          </w:p>
        </w:tc>
        <w:tc>
          <w:tcPr>
            <w:tcW w:w="851" w:type="dxa"/>
            <w:vAlign w:val="center"/>
          </w:tcPr>
          <w:p w:rsidR="00E3745C" w:rsidRDefault="00064416" w:rsidP="007A544E">
            <w:pPr>
              <w:jc w:val="center"/>
              <w:rPr>
                <w:color w:val="000000"/>
                <w:sz w:val="20"/>
                <w:szCs w:val="20"/>
              </w:rPr>
            </w:pPr>
            <w:r>
              <w:rPr>
                <w:color w:val="000000"/>
                <w:sz w:val="20"/>
                <w:szCs w:val="20"/>
              </w:rPr>
              <w:t>CJ</w:t>
            </w:r>
          </w:p>
        </w:tc>
        <w:tc>
          <w:tcPr>
            <w:tcW w:w="992" w:type="dxa"/>
            <w:vAlign w:val="center"/>
          </w:tcPr>
          <w:p w:rsidR="00E3745C" w:rsidRDefault="00064416" w:rsidP="007A544E">
            <w:pPr>
              <w:jc w:val="center"/>
              <w:rPr>
                <w:color w:val="000000"/>
                <w:sz w:val="20"/>
                <w:szCs w:val="20"/>
              </w:rPr>
            </w:pPr>
            <w:r>
              <w:rPr>
                <w:color w:val="000000"/>
                <w:sz w:val="20"/>
                <w:szCs w:val="20"/>
              </w:rPr>
              <w:t>3,00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8920ED" w:rsidP="00E3745C">
            <w:pPr>
              <w:jc w:val="both"/>
              <w:rPr>
                <w:color w:val="000000"/>
                <w:sz w:val="20"/>
                <w:szCs w:val="20"/>
              </w:rPr>
            </w:pPr>
            <w:r>
              <w:rPr>
                <w:color w:val="000000"/>
                <w:sz w:val="20"/>
                <w:szCs w:val="20"/>
              </w:rPr>
              <w:t>Haste terra cobreada1/2 x 1,200mm, com conector</w:t>
            </w:r>
          </w:p>
        </w:tc>
        <w:tc>
          <w:tcPr>
            <w:tcW w:w="851" w:type="dxa"/>
            <w:vAlign w:val="center"/>
          </w:tcPr>
          <w:p w:rsidR="00E3745C" w:rsidRDefault="008920ED" w:rsidP="007A544E">
            <w:pPr>
              <w:jc w:val="center"/>
              <w:rPr>
                <w:color w:val="000000"/>
                <w:sz w:val="20"/>
                <w:szCs w:val="20"/>
              </w:rPr>
            </w:pPr>
            <w:r>
              <w:rPr>
                <w:color w:val="000000"/>
                <w:sz w:val="20"/>
                <w:szCs w:val="20"/>
              </w:rPr>
              <w:t>PÇ</w:t>
            </w:r>
          </w:p>
        </w:tc>
        <w:tc>
          <w:tcPr>
            <w:tcW w:w="992" w:type="dxa"/>
            <w:vAlign w:val="center"/>
          </w:tcPr>
          <w:p w:rsidR="00E3745C" w:rsidRDefault="008920ED" w:rsidP="007A544E">
            <w:pPr>
              <w:jc w:val="center"/>
              <w:rPr>
                <w:color w:val="000000"/>
                <w:sz w:val="20"/>
                <w:szCs w:val="20"/>
              </w:rPr>
            </w:pPr>
            <w:r>
              <w:rPr>
                <w:color w:val="000000"/>
                <w:sz w:val="20"/>
                <w:szCs w:val="20"/>
              </w:rPr>
              <w:t>88,00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891B75" w:rsidP="00E3745C">
            <w:pPr>
              <w:jc w:val="both"/>
              <w:rPr>
                <w:color w:val="000000"/>
                <w:sz w:val="20"/>
                <w:szCs w:val="20"/>
              </w:rPr>
            </w:pPr>
            <w:r>
              <w:rPr>
                <w:color w:val="000000"/>
                <w:sz w:val="20"/>
                <w:szCs w:val="20"/>
              </w:rPr>
              <w:t>Poste decorativo curvo simples, 4</w:t>
            </w:r>
            <w:r w:rsidR="008664CA">
              <w:rPr>
                <w:color w:val="000000"/>
                <w:sz w:val="20"/>
                <w:szCs w:val="20"/>
              </w:rPr>
              <w:t xml:space="preserve">m de altura, diâmetro 76mm, galvanizado a fogo, com pintura epóxi preto texturizado, com  sapata, chumbadores soldados e gabaritados conforme sapata e placa decorativa em alumínio 2 mm, em formato de coração, pintada em epóxi branco com desenho vazado em alusão á capela símbolo do municipio e </w:t>
            </w:r>
            <w:r w:rsidR="00F06285">
              <w:rPr>
                <w:color w:val="000000"/>
                <w:sz w:val="20"/>
                <w:szCs w:val="20"/>
              </w:rPr>
              <w:t>indicador ilustrativo á pista de  caminhada. Luminária em alumínio repuxado, estilo chapéu mexicano, com proteção em policarbonato branco, resistente a impactos, pintura epóxi preto texturado, nas dimensões de 440x420mm, equipada com módulo LED, potência nominal de 36W, fluxo luminoso de 6000 lumens,ângulo de abertura 140 graus, temperatura de cor 6000k, vida útil de 50.000 horas,conforme LM 80, protetor de surto clase II, 12KA/10KV, com garantia de 02(dois) anos para peças integrantes do módulo. Conforme Detalhe 01.</w:t>
            </w:r>
          </w:p>
        </w:tc>
        <w:tc>
          <w:tcPr>
            <w:tcW w:w="851" w:type="dxa"/>
            <w:vAlign w:val="center"/>
          </w:tcPr>
          <w:p w:rsidR="00E3745C" w:rsidRDefault="00F06285" w:rsidP="007A544E">
            <w:pPr>
              <w:jc w:val="center"/>
              <w:rPr>
                <w:color w:val="000000"/>
                <w:sz w:val="20"/>
                <w:szCs w:val="20"/>
              </w:rPr>
            </w:pPr>
            <w:r>
              <w:rPr>
                <w:color w:val="000000"/>
                <w:sz w:val="20"/>
                <w:szCs w:val="20"/>
              </w:rPr>
              <w:t>CJ</w:t>
            </w:r>
          </w:p>
        </w:tc>
        <w:tc>
          <w:tcPr>
            <w:tcW w:w="992" w:type="dxa"/>
            <w:vAlign w:val="center"/>
          </w:tcPr>
          <w:p w:rsidR="00E3745C" w:rsidRDefault="00F06285" w:rsidP="007A544E">
            <w:pPr>
              <w:jc w:val="center"/>
              <w:rPr>
                <w:color w:val="000000"/>
                <w:sz w:val="20"/>
                <w:szCs w:val="20"/>
              </w:rPr>
            </w:pPr>
            <w:r>
              <w:rPr>
                <w:color w:val="000000"/>
                <w:sz w:val="20"/>
                <w:szCs w:val="20"/>
              </w:rPr>
              <w:t>44,00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1061B6" w:rsidTr="007E31C4">
        <w:trPr>
          <w:jc w:val="center"/>
        </w:trPr>
        <w:tc>
          <w:tcPr>
            <w:tcW w:w="1045" w:type="dxa"/>
            <w:vAlign w:val="center"/>
          </w:tcPr>
          <w:p w:rsidR="00E3745C" w:rsidRPr="00CC2281" w:rsidRDefault="00E3745C" w:rsidP="00E3745C">
            <w:pPr>
              <w:numPr>
                <w:ilvl w:val="0"/>
                <w:numId w:val="26"/>
              </w:numPr>
              <w:suppressAutoHyphens w:val="0"/>
            </w:pPr>
          </w:p>
        </w:tc>
        <w:tc>
          <w:tcPr>
            <w:tcW w:w="5333" w:type="dxa"/>
            <w:vAlign w:val="center"/>
          </w:tcPr>
          <w:p w:rsidR="00E3745C" w:rsidRPr="001061B6" w:rsidRDefault="00745724" w:rsidP="00E3745C">
            <w:pPr>
              <w:jc w:val="both"/>
              <w:rPr>
                <w:color w:val="000000"/>
                <w:sz w:val="20"/>
                <w:szCs w:val="20"/>
              </w:rPr>
            </w:pPr>
            <w:r>
              <w:rPr>
                <w:color w:val="000000"/>
                <w:sz w:val="20"/>
                <w:szCs w:val="20"/>
              </w:rPr>
              <w:t>Poste decorativo curvo simples, 4m de altura, diametro 76mm, galvanizado a fogocom pintura epóxi preto texturizado, com sapata, chumbadores soldados e gabaritados conforme sapata e placa decorativa em aluminio 2mm pintada em epóxi branco com desenho vazado em alusão a capela simbolo do municipio e indicador ilustrativo a ciclovia. Luminaria em aluminio repuxado,estilo ch</w:t>
            </w:r>
            <w:r w:rsidR="005E4D14">
              <w:rPr>
                <w:color w:val="000000"/>
                <w:sz w:val="20"/>
                <w:szCs w:val="20"/>
              </w:rPr>
              <w:t>apéu mexicano, com proteção em policarbonato branco, resistente a impactos, pin</w:t>
            </w:r>
            <w:r w:rsidR="00D50BD1">
              <w:rPr>
                <w:color w:val="000000"/>
                <w:sz w:val="20"/>
                <w:szCs w:val="20"/>
              </w:rPr>
              <w:t xml:space="preserve">tura epóxi preto texturizado, nas dimensões de 440x420mm, equipada com módulo Led, potêncianominal de 36w, fluxo luminoso de 6000 </w:t>
            </w:r>
            <w:r w:rsidR="00D50BD1">
              <w:rPr>
                <w:color w:val="000000"/>
                <w:sz w:val="20"/>
                <w:szCs w:val="20"/>
              </w:rPr>
              <w:lastRenderedPageBreak/>
              <w:t>lumens, ângulo de abertura 140 graus, temperatura de cor 6000k, vida útil de 50.000 horas, conforme LM80, protetor de surto Classe II , 12ka/10KV, com garantia de 02( dois) anos para peças integrantes do módulo. Conforme detalhe 02.</w:t>
            </w:r>
          </w:p>
        </w:tc>
        <w:tc>
          <w:tcPr>
            <w:tcW w:w="851" w:type="dxa"/>
            <w:vAlign w:val="center"/>
          </w:tcPr>
          <w:p w:rsidR="00E3745C" w:rsidRDefault="00D50BD1" w:rsidP="007A544E">
            <w:pPr>
              <w:jc w:val="center"/>
              <w:rPr>
                <w:color w:val="000000"/>
                <w:sz w:val="20"/>
                <w:szCs w:val="20"/>
              </w:rPr>
            </w:pPr>
            <w:r>
              <w:rPr>
                <w:color w:val="000000"/>
                <w:sz w:val="20"/>
                <w:szCs w:val="20"/>
              </w:rPr>
              <w:lastRenderedPageBreak/>
              <w:t>CJ</w:t>
            </w:r>
          </w:p>
        </w:tc>
        <w:tc>
          <w:tcPr>
            <w:tcW w:w="992" w:type="dxa"/>
            <w:vAlign w:val="center"/>
          </w:tcPr>
          <w:p w:rsidR="00E3745C" w:rsidRDefault="00D50BD1" w:rsidP="007A544E">
            <w:pPr>
              <w:jc w:val="center"/>
              <w:rPr>
                <w:color w:val="000000"/>
                <w:sz w:val="20"/>
                <w:szCs w:val="20"/>
              </w:rPr>
            </w:pPr>
            <w:r>
              <w:rPr>
                <w:color w:val="000000"/>
                <w:sz w:val="20"/>
                <w:szCs w:val="20"/>
              </w:rPr>
              <w:t>44,00</w:t>
            </w:r>
          </w:p>
        </w:tc>
        <w:tc>
          <w:tcPr>
            <w:tcW w:w="1472" w:type="dxa"/>
          </w:tcPr>
          <w:p w:rsidR="00E3745C" w:rsidRPr="001061B6" w:rsidRDefault="00E3745C" w:rsidP="007A544E">
            <w:pPr>
              <w:jc w:val="center"/>
              <w:rPr>
                <w:sz w:val="20"/>
                <w:szCs w:val="20"/>
              </w:rPr>
            </w:pPr>
          </w:p>
        </w:tc>
        <w:tc>
          <w:tcPr>
            <w:tcW w:w="1182" w:type="dxa"/>
          </w:tcPr>
          <w:p w:rsidR="00E3745C" w:rsidRPr="001061B6" w:rsidRDefault="00E3745C" w:rsidP="007A544E">
            <w:pPr>
              <w:rPr>
                <w:sz w:val="20"/>
                <w:szCs w:val="20"/>
              </w:rPr>
            </w:pPr>
          </w:p>
        </w:tc>
      </w:tr>
      <w:tr w:rsidR="00E3745C" w:rsidRPr="00CC2281" w:rsidTr="00E3745C">
        <w:trPr>
          <w:jc w:val="center"/>
        </w:trPr>
        <w:tc>
          <w:tcPr>
            <w:tcW w:w="9693" w:type="dxa"/>
            <w:gridSpan w:val="5"/>
            <w:vAlign w:val="center"/>
          </w:tcPr>
          <w:p w:rsidR="00E3745C" w:rsidRPr="00CC2281" w:rsidRDefault="00E3745C" w:rsidP="007A544E">
            <w:pPr>
              <w:jc w:val="right"/>
              <w:rPr>
                <w:b/>
                <w:sz w:val="20"/>
                <w:szCs w:val="20"/>
              </w:rPr>
            </w:pPr>
            <w:r w:rsidRPr="00CC2281">
              <w:rPr>
                <w:b/>
                <w:sz w:val="20"/>
                <w:szCs w:val="20"/>
              </w:rPr>
              <w:lastRenderedPageBreak/>
              <w:t>TOTAL R$</w:t>
            </w:r>
          </w:p>
        </w:tc>
        <w:tc>
          <w:tcPr>
            <w:tcW w:w="1182" w:type="dxa"/>
            <w:vAlign w:val="center"/>
          </w:tcPr>
          <w:p w:rsidR="00E3745C" w:rsidRPr="00CC2281" w:rsidRDefault="00E3745C" w:rsidP="007A544E">
            <w:pPr>
              <w:jc w:val="right"/>
            </w:pPr>
          </w:p>
        </w:tc>
      </w:tr>
    </w:tbl>
    <w:p w:rsidR="007E6327" w:rsidRDefault="007E6327" w:rsidP="007E6327">
      <w:pPr>
        <w:pStyle w:val="SemEspaamento"/>
        <w:tabs>
          <w:tab w:val="left" w:pos="1620"/>
        </w:tabs>
        <w:rPr>
          <w:rFonts w:ascii="Arial" w:hAnsi="Arial" w:cs="Arial"/>
          <w:b/>
          <w:position w:val="-1"/>
        </w:rPr>
      </w:pPr>
    </w:p>
    <w:p w:rsidR="007E6327" w:rsidRDefault="007E6327" w:rsidP="007E6327">
      <w:pPr>
        <w:pStyle w:val="SemEspaamento"/>
        <w:tabs>
          <w:tab w:val="left" w:pos="1620"/>
        </w:tabs>
        <w:rPr>
          <w:rFonts w:ascii="Arial" w:hAnsi="Arial" w:cs="Arial"/>
          <w:b/>
          <w:position w:val="-1"/>
        </w:rPr>
      </w:pPr>
    </w:p>
    <w:p w:rsidR="00676CCF" w:rsidRPr="00950A69" w:rsidRDefault="000E36DF" w:rsidP="000E36DF">
      <w:pPr>
        <w:pStyle w:val="SemEspaamento"/>
        <w:rPr>
          <w:b/>
        </w:rPr>
      </w:pPr>
      <w:r>
        <w:rPr>
          <w:rFonts w:ascii="Arial" w:hAnsi="Arial" w:cs="Arial"/>
        </w:rPr>
        <w:t xml:space="preserve"> </w:t>
      </w:r>
    </w:p>
    <w:p w:rsidR="00F82582" w:rsidRPr="00813C9F" w:rsidRDefault="00F82582" w:rsidP="00F82582">
      <w:pPr>
        <w:rPr>
          <w:rFonts w:ascii="Arial" w:hAnsi="Arial" w:cs="Arial"/>
          <w:b/>
          <w:bCs/>
          <w:color w:val="365F91"/>
          <w:sz w:val="72"/>
          <w:szCs w:val="72"/>
        </w:rPr>
      </w:pPr>
    </w:p>
    <w:p w:rsidR="00F82582" w:rsidRPr="009E5465" w:rsidRDefault="00F82582" w:rsidP="00F82582">
      <w:pPr>
        <w:jc w:val="center"/>
        <w:rPr>
          <w:rFonts w:ascii="Arial" w:hAnsi="Arial" w:cs="Arial"/>
          <w:b/>
          <w:bCs/>
          <w:color w:val="365F91"/>
          <w:sz w:val="40"/>
          <w:szCs w:val="40"/>
        </w:rPr>
      </w:pPr>
      <w:r w:rsidRPr="009E5465">
        <w:rPr>
          <w:rFonts w:ascii="Arial" w:hAnsi="Arial" w:cs="Arial"/>
          <w:b/>
          <w:bCs/>
          <w:color w:val="365F91"/>
          <w:sz w:val="40"/>
          <w:szCs w:val="40"/>
        </w:rPr>
        <w:t>PROJETO DE ENGENHARIA</w:t>
      </w:r>
    </w:p>
    <w:p w:rsidR="00F82582" w:rsidRPr="00B26576" w:rsidRDefault="00F82582" w:rsidP="00F82582">
      <w:pPr>
        <w:jc w:val="center"/>
        <w:rPr>
          <w:rFonts w:ascii="Arial" w:hAnsi="Arial" w:cs="Arial"/>
          <w:b/>
          <w:bCs/>
          <w:color w:val="365F91"/>
          <w:sz w:val="32"/>
          <w:szCs w:val="32"/>
        </w:rPr>
      </w:pPr>
      <w:r>
        <w:rPr>
          <w:rFonts w:ascii="Arial" w:hAnsi="Arial" w:cs="Arial"/>
          <w:b/>
          <w:bCs/>
          <w:color w:val="365F91"/>
          <w:sz w:val="32"/>
          <w:szCs w:val="32"/>
        </w:rPr>
        <w:tab/>
      </w:r>
      <w:r>
        <w:rPr>
          <w:rFonts w:ascii="Arial" w:hAnsi="Arial" w:cs="Arial"/>
          <w:b/>
          <w:bCs/>
          <w:color w:val="365F91"/>
          <w:sz w:val="32"/>
          <w:szCs w:val="32"/>
        </w:rPr>
        <w:tab/>
      </w:r>
      <w:r>
        <w:rPr>
          <w:rFonts w:ascii="Arial" w:hAnsi="Arial" w:cs="Arial"/>
          <w:b/>
          <w:bCs/>
          <w:color w:val="365F91"/>
          <w:sz w:val="32"/>
          <w:szCs w:val="32"/>
        </w:rPr>
        <w:tab/>
      </w:r>
      <w:r>
        <w:rPr>
          <w:rFonts w:ascii="Arial" w:hAnsi="Arial" w:cs="Arial"/>
          <w:b/>
          <w:bCs/>
          <w:color w:val="365F91"/>
          <w:sz w:val="32"/>
          <w:szCs w:val="32"/>
        </w:rPr>
        <w:tab/>
        <w:t xml:space="preserve">           </w:t>
      </w:r>
      <w:r w:rsidRPr="00B26576">
        <w:rPr>
          <w:rFonts w:ascii="Arial" w:hAnsi="Arial" w:cs="Arial"/>
          <w:b/>
          <w:bCs/>
          <w:color w:val="365F91"/>
          <w:sz w:val="32"/>
          <w:szCs w:val="32"/>
        </w:rPr>
        <w:t>ELÉTRICO</w:t>
      </w:r>
    </w:p>
    <w:p w:rsidR="00F82582" w:rsidRDefault="00F82582" w:rsidP="00F82582">
      <w:pPr>
        <w:jc w:val="center"/>
        <w:rPr>
          <w:rFonts w:ascii="Arial" w:hAnsi="Arial" w:cs="Arial"/>
          <w:sz w:val="32"/>
          <w:szCs w:val="32"/>
        </w:rPr>
      </w:pPr>
    </w:p>
    <w:p w:rsidR="00F82582" w:rsidRDefault="00F82582" w:rsidP="00F82582">
      <w:pPr>
        <w:jc w:val="center"/>
        <w:rPr>
          <w:rFonts w:ascii="Arial" w:hAnsi="Arial" w:cs="Arial"/>
          <w:sz w:val="32"/>
          <w:szCs w:val="32"/>
        </w:rPr>
      </w:pPr>
    </w:p>
    <w:p w:rsidR="00F82582" w:rsidRDefault="00F82582" w:rsidP="00F82582">
      <w:pPr>
        <w:jc w:val="center"/>
        <w:rPr>
          <w:rFonts w:ascii="Arial" w:hAnsi="Arial" w:cs="Arial"/>
          <w:sz w:val="32"/>
          <w:szCs w:val="32"/>
        </w:rPr>
      </w:pPr>
    </w:p>
    <w:p w:rsidR="00F82582" w:rsidRPr="00786081" w:rsidRDefault="00F82582" w:rsidP="00F82582">
      <w:pPr>
        <w:jc w:val="center"/>
        <w:rPr>
          <w:rFonts w:ascii="Arial" w:hAnsi="Arial" w:cs="Arial"/>
          <w:sz w:val="32"/>
          <w:szCs w:val="32"/>
        </w:rPr>
      </w:pPr>
    </w:p>
    <w:p w:rsidR="00F82582" w:rsidRDefault="00F82582" w:rsidP="00F82582">
      <w:pPr>
        <w:jc w:val="center"/>
        <w:rPr>
          <w:rFonts w:ascii="Arial" w:hAnsi="Arial" w:cs="Arial"/>
          <w:b/>
          <w:bCs/>
          <w:color w:val="365F91"/>
          <w:sz w:val="32"/>
          <w:szCs w:val="32"/>
        </w:rPr>
      </w:pPr>
      <w:r w:rsidRPr="009E5465">
        <w:rPr>
          <w:rFonts w:ascii="Arial" w:hAnsi="Arial" w:cs="Arial"/>
          <w:b/>
          <w:bCs/>
          <w:color w:val="365F91"/>
          <w:sz w:val="32"/>
          <w:szCs w:val="32"/>
        </w:rPr>
        <w:t>REVITALIZAÇÃO E ALARGAMENTO - AV. CEL. ORESTES LUCAS</w:t>
      </w:r>
      <w:r w:rsidRPr="009E5465">
        <w:rPr>
          <w:rFonts w:ascii="Arial" w:hAnsi="Arial" w:cs="Arial"/>
          <w:b/>
          <w:bCs/>
          <w:color w:val="365F91"/>
          <w:sz w:val="32"/>
          <w:szCs w:val="32"/>
        </w:rPr>
        <w:br/>
      </w:r>
    </w:p>
    <w:p w:rsidR="00F82582" w:rsidRDefault="00F82582" w:rsidP="00F82582">
      <w:pPr>
        <w:jc w:val="center"/>
        <w:rPr>
          <w:rFonts w:ascii="Arial" w:hAnsi="Arial" w:cs="Arial"/>
          <w:b/>
          <w:bCs/>
          <w:color w:val="365F91"/>
          <w:sz w:val="32"/>
          <w:szCs w:val="32"/>
        </w:rPr>
      </w:pPr>
    </w:p>
    <w:p w:rsidR="00F82582" w:rsidRDefault="00F82582" w:rsidP="00F82582">
      <w:pPr>
        <w:jc w:val="center"/>
        <w:rPr>
          <w:rFonts w:ascii="Arial" w:hAnsi="Arial" w:cs="Arial"/>
          <w:b/>
          <w:bCs/>
          <w:color w:val="365F91"/>
          <w:sz w:val="32"/>
          <w:szCs w:val="32"/>
        </w:rPr>
      </w:pPr>
    </w:p>
    <w:p w:rsidR="00F82582" w:rsidRPr="009E5465" w:rsidRDefault="00F82582" w:rsidP="00F82582">
      <w:pPr>
        <w:jc w:val="center"/>
        <w:rPr>
          <w:rFonts w:ascii="Arial" w:hAnsi="Arial" w:cs="Arial"/>
          <w:b/>
          <w:bCs/>
          <w:color w:val="365F91"/>
          <w:sz w:val="32"/>
          <w:szCs w:val="32"/>
        </w:rPr>
      </w:pPr>
    </w:p>
    <w:p w:rsidR="00F82582" w:rsidRPr="00786081" w:rsidRDefault="00F82582" w:rsidP="00F82582">
      <w:pPr>
        <w:jc w:val="center"/>
        <w:rPr>
          <w:rFonts w:ascii="Arial" w:hAnsi="Arial" w:cs="Arial"/>
          <w:b/>
          <w:bCs/>
          <w:color w:val="365F91"/>
          <w:sz w:val="32"/>
          <w:szCs w:val="32"/>
        </w:rPr>
      </w:pPr>
      <w:r>
        <w:rPr>
          <w:rFonts w:ascii="Arial" w:hAnsi="Arial" w:cs="Arial"/>
          <w:b/>
          <w:bCs/>
          <w:color w:val="365F91"/>
          <w:sz w:val="32"/>
          <w:szCs w:val="32"/>
        </w:rPr>
        <w:t>FEVEREIRO</w:t>
      </w:r>
      <w:r w:rsidRPr="00786081">
        <w:rPr>
          <w:rFonts w:ascii="Arial" w:hAnsi="Arial" w:cs="Arial"/>
          <w:b/>
          <w:bCs/>
          <w:color w:val="365F91"/>
          <w:sz w:val="32"/>
          <w:szCs w:val="32"/>
        </w:rPr>
        <w:t>/202</w:t>
      </w:r>
      <w:r>
        <w:rPr>
          <w:rFonts w:ascii="Arial" w:hAnsi="Arial" w:cs="Arial"/>
          <w:b/>
          <w:bCs/>
          <w:color w:val="365F91"/>
          <w:sz w:val="32"/>
          <w:szCs w:val="32"/>
        </w:rPr>
        <w:t>2</w:t>
      </w:r>
    </w:p>
    <w:p w:rsidR="00F82582" w:rsidRDefault="00F82582" w:rsidP="00F82582">
      <w:pPr>
        <w:pStyle w:val="CabealhodoSumrio"/>
        <w:numPr>
          <w:ilvl w:val="0"/>
          <w:numId w:val="0"/>
        </w:numPr>
        <w:sectPr w:rsidR="00F82582" w:rsidSect="00EC72C0">
          <w:headerReference w:type="default" r:id="rId9"/>
          <w:footerReference w:type="default" r:id="rId10"/>
          <w:pgSz w:w="11907" w:h="16839" w:code="9"/>
          <w:pgMar w:top="1417" w:right="1701" w:bottom="1417" w:left="1701" w:header="708" w:footer="708" w:gutter="0"/>
          <w:cols w:space="708"/>
          <w:docGrid w:linePitch="360"/>
        </w:sectPr>
      </w:pPr>
    </w:p>
    <w:p w:rsidR="00F82582" w:rsidRPr="00813C9F" w:rsidRDefault="00F82582" w:rsidP="00F82582">
      <w:pPr>
        <w:pStyle w:val="Ttulo1"/>
        <w:keepLines/>
        <w:pageBreakBefore/>
        <w:numPr>
          <w:ilvl w:val="0"/>
          <w:numId w:val="0"/>
        </w:numPr>
        <w:suppressAutoHyphens w:val="0"/>
        <w:spacing w:line="360" w:lineRule="auto"/>
        <w:ind w:left="432" w:hanging="432"/>
        <w:jc w:val="left"/>
      </w:pPr>
      <w:r>
        <w:lastRenderedPageBreak/>
        <w:t>Projeto Elétrico</w:t>
      </w:r>
    </w:p>
    <w:p w:rsidR="00F82582" w:rsidRPr="00813C9F" w:rsidRDefault="00F82582" w:rsidP="00F82582">
      <w:pPr>
        <w:ind w:left="510" w:firstLine="567"/>
        <w:jc w:val="both"/>
        <w:rPr>
          <w:rFonts w:ascii="Arial" w:hAnsi="Arial" w:cs="Arial"/>
        </w:rPr>
      </w:pPr>
      <w:r w:rsidRPr="00813C9F">
        <w:rPr>
          <w:rFonts w:ascii="Arial" w:hAnsi="Arial" w:cs="Arial"/>
        </w:rPr>
        <w:t xml:space="preserve">O presente Memorial Descritivo tem por finalidade expor de maneira detalhada as normas técnicas, materiais, e acabamentos que irão definir os </w:t>
      </w:r>
      <w:r>
        <w:rPr>
          <w:rFonts w:ascii="Arial" w:hAnsi="Arial" w:cs="Arial"/>
        </w:rPr>
        <w:t>itens</w:t>
      </w:r>
      <w:r w:rsidRPr="00813C9F">
        <w:rPr>
          <w:rFonts w:ascii="Arial" w:hAnsi="Arial" w:cs="Arial"/>
        </w:rPr>
        <w:t xml:space="preserve"> d</w:t>
      </w:r>
      <w:r>
        <w:rPr>
          <w:rFonts w:ascii="Arial" w:hAnsi="Arial" w:cs="Arial"/>
        </w:rPr>
        <w:t xml:space="preserve">o </w:t>
      </w:r>
      <w:r w:rsidRPr="00D76C78">
        <w:rPr>
          <w:rFonts w:ascii="Arial" w:hAnsi="Arial" w:cs="Arial"/>
          <w:b/>
        </w:rPr>
        <w:t>Projeto</w:t>
      </w:r>
      <w:r w:rsidRPr="00813C9F">
        <w:rPr>
          <w:rFonts w:ascii="Arial" w:hAnsi="Arial" w:cs="Arial"/>
        </w:rPr>
        <w:t xml:space="preserve"> </w:t>
      </w:r>
      <w:r w:rsidRPr="00B26576">
        <w:rPr>
          <w:rFonts w:ascii="Arial" w:hAnsi="Arial" w:cs="Arial"/>
          <w:b/>
        </w:rPr>
        <w:t>Elétrico</w:t>
      </w:r>
      <w:r>
        <w:rPr>
          <w:rFonts w:ascii="Arial" w:hAnsi="Arial" w:cs="Arial"/>
        </w:rPr>
        <w:t xml:space="preserve"> </w:t>
      </w:r>
      <w:r>
        <w:rPr>
          <w:rFonts w:ascii="Arial" w:hAnsi="Arial" w:cs="Arial"/>
          <w:b/>
        </w:rPr>
        <w:t>Av. Cel Orestes Lucas no município de Capela de Santana/RS</w:t>
      </w:r>
      <w:r w:rsidRPr="00813C9F">
        <w:rPr>
          <w:rFonts w:ascii="Arial" w:hAnsi="Arial" w:cs="Arial"/>
        </w:rPr>
        <w:t>, elaborado pela Secretaria de Planejamento do município e foi orientado visando atender as Normas Técnicas vigentes e as exigências legais e técnicas desta Prefeitura Municipal.</w:t>
      </w:r>
    </w:p>
    <w:p w:rsidR="00F82582" w:rsidRPr="00813C9F" w:rsidRDefault="00F82582" w:rsidP="00F82582">
      <w:pPr>
        <w:ind w:left="510" w:firstLine="567"/>
        <w:jc w:val="both"/>
        <w:rPr>
          <w:rFonts w:ascii="Arial" w:hAnsi="Arial" w:cs="Arial"/>
        </w:rPr>
      </w:pPr>
      <w:r w:rsidRPr="00813C9F">
        <w:rPr>
          <w:rFonts w:ascii="Arial" w:hAnsi="Arial" w:cs="Arial"/>
        </w:rPr>
        <w:t>A planilha de orçamento em anexo apresenta a extensão, largura e áreas, assim como os respectivos custos de material</w:t>
      </w:r>
      <w:r>
        <w:rPr>
          <w:rFonts w:ascii="Arial" w:hAnsi="Arial" w:cs="Arial"/>
        </w:rPr>
        <w:t xml:space="preserve"> e</w:t>
      </w:r>
      <w:r w:rsidRPr="00095265">
        <w:rPr>
          <w:rFonts w:ascii="Arial" w:hAnsi="Arial" w:cs="Arial"/>
        </w:rPr>
        <w:t xml:space="preserve"> os preços unitários extraídos da tabela SINAPI (</w:t>
      </w:r>
      <w:r>
        <w:rPr>
          <w:rFonts w:ascii="Arial" w:hAnsi="Arial" w:cs="Arial"/>
        </w:rPr>
        <w:t>Janeiro/2022) e SICRO (Outubro/2021).</w:t>
      </w:r>
    </w:p>
    <w:p w:rsidR="00F82582" w:rsidRDefault="00F82582" w:rsidP="00F82582">
      <w:pPr>
        <w:pStyle w:val="Ttulo2"/>
        <w:keepLines/>
        <w:tabs>
          <w:tab w:val="clear" w:pos="0"/>
        </w:tabs>
        <w:suppressAutoHyphens w:val="0"/>
        <w:spacing w:before="40" w:line="259" w:lineRule="auto"/>
        <w:rPr>
          <w:rFonts w:cs="Arial"/>
          <w:color w:val="4F81BD" w:themeColor="accent1"/>
        </w:rPr>
      </w:pPr>
      <w:bookmarkStart w:id="0" w:name="_Toc11737776"/>
      <w:r w:rsidRPr="00687342">
        <w:rPr>
          <w:rFonts w:cs="Arial"/>
          <w:color w:val="4F81BD" w:themeColor="accent1"/>
        </w:rPr>
        <w:t>Serviços</w:t>
      </w:r>
      <w:bookmarkEnd w:id="0"/>
    </w:p>
    <w:p w:rsidR="00F82582" w:rsidRPr="00D76C78" w:rsidRDefault="00F82582" w:rsidP="00F82582"/>
    <w:p w:rsidR="00F82582" w:rsidRPr="00B26576" w:rsidRDefault="00F82582" w:rsidP="00F82582">
      <w:pPr>
        <w:jc w:val="both"/>
        <w:rPr>
          <w:rFonts w:ascii="Arial" w:hAnsi="Arial" w:cs="Arial"/>
          <w:i/>
        </w:rPr>
      </w:pPr>
      <w:r>
        <w:rPr>
          <w:rFonts w:ascii="Arial" w:hAnsi="Arial" w:cs="Arial"/>
          <w:i/>
        </w:rPr>
        <w:t>-</w:t>
      </w:r>
      <w:r w:rsidRPr="00B26576">
        <w:rPr>
          <w:rFonts w:ascii="Arial" w:hAnsi="Arial" w:cs="Arial"/>
          <w:i/>
        </w:rPr>
        <w:t>Tomadas de energias</w:t>
      </w:r>
    </w:p>
    <w:p w:rsidR="00F82582" w:rsidRPr="00B26576" w:rsidRDefault="00F82582" w:rsidP="00F82582">
      <w:pPr>
        <w:ind w:left="510" w:firstLine="567"/>
        <w:jc w:val="both"/>
        <w:rPr>
          <w:rFonts w:ascii="Arial" w:hAnsi="Arial" w:cs="Arial"/>
        </w:rPr>
      </w:pPr>
      <w:r w:rsidRPr="00B26576">
        <w:rPr>
          <w:rFonts w:ascii="Arial" w:hAnsi="Arial" w:cs="Arial"/>
        </w:rPr>
        <w:t xml:space="preserve">As tomadas de energias serão junto às medições monofásicas que serão instaladas junto aos postes existentes da rede pública, no local apontado no projeto, devendo seguir as normas técnicas da concessionária e as especificações do projeto constantes no diagrama unifilar. As tomadas de energia dos circuitos de iluminação terão seu acionamento através de quadro de comando automático 1x30A, em caixa metálica, com disjuntor de proteção 1x30A e fotocélula 1000W. </w:t>
      </w:r>
    </w:p>
    <w:p w:rsidR="00F82582" w:rsidRPr="00B26576" w:rsidRDefault="00F82582" w:rsidP="00F82582">
      <w:pPr>
        <w:ind w:left="510" w:firstLine="567"/>
        <w:jc w:val="both"/>
        <w:rPr>
          <w:rFonts w:ascii="Arial" w:hAnsi="Arial" w:cs="Arial"/>
        </w:rPr>
      </w:pPr>
      <w:r w:rsidRPr="00B26576">
        <w:rPr>
          <w:rFonts w:ascii="Arial" w:hAnsi="Arial" w:cs="Arial"/>
        </w:rPr>
        <w:tab/>
      </w:r>
      <w:r w:rsidRPr="00B26576">
        <w:rPr>
          <w:rFonts w:ascii="Arial" w:hAnsi="Arial" w:cs="Arial"/>
        </w:rPr>
        <w:tab/>
      </w:r>
      <w:r w:rsidRPr="00B26576">
        <w:rPr>
          <w:rFonts w:ascii="Arial" w:hAnsi="Arial" w:cs="Arial"/>
        </w:rPr>
        <w:tab/>
      </w:r>
    </w:p>
    <w:p w:rsidR="00F82582" w:rsidRPr="00B26576" w:rsidRDefault="00F82582" w:rsidP="00F82582">
      <w:pPr>
        <w:jc w:val="both"/>
        <w:rPr>
          <w:rFonts w:ascii="Arial" w:hAnsi="Arial" w:cs="Arial"/>
          <w:i/>
        </w:rPr>
      </w:pPr>
      <w:r>
        <w:rPr>
          <w:rFonts w:ascii="Arial" w:hAnsi="Arial" w:cs="Arial"/>
          <w:i/>
        </w:rPr>
        <w:t>-</w:t>
      </w:r>
      <w:r w:rsidRPr="00B26576">
        <w:rPr>
          <w:rFonts w:ascii="Arial" w:hAnsi="Arial" w:cs="Arial"/>
          <w:i/>
        </w:rPr>
        <w:t xml:space="preserve">Tubulação </w:t>
      </w:r>
    </w:p>
    <w:p w:rsidR="00F82582" w:rsidRPr="00B26576" w:rsidRDefault="00F82582" w:rsidP="00F82582">
      <w:pPr>
        <w:ind w:left="510" w:firstLine="567"/>
        <w:jc w:val="both"/>
        <w:rPr>
          <w:rFonts w:ascii="Arial" w:hAnsi="Arial" w:cs="Arial"/>
        </w:rPr>
      </w:pPr>
      <w:r w:rsidRPr="00B26576">
        <w:rPr>
          <w:rFonts w:ascii="Arial" w:hAnsi="Arial" w:cs="Arial"/>
        </w:rPr>
        <w:t>A tubulação será toda em mangueiras de PVC reforçada com diâmetro mínimo 3/4”, que interligam as luminárias nas caixas de passagem dentro da base de concreto. Na derivação dos circuitos junto à tomada de energia, será instalada caixa de passagem em alvenaria 300x300x300mm com tampa de concreto. As travessias da tubulação na pista de rodagem deverão ser enterradas à uma profundidade de no mínimo 50cm do nível de solo, sendo a tubulação envelopada em concreto nesses pontos.</w:t>
      </w:r>
    </w:p>
    <w:p w:rsidR="00F82582" w:rsidRPr="00A622AD" w:rsidRDefault="00F82582" w:rsidP="00F82582">
      <w:pPr>
        <w:ind w:firstLine="284"/>
        <w:jc w:val="both"/>
        <w:rPr>
          <w:rFonts w:cstheme="minorHAnsi"/>
          <w:color w:val="000000"/>
          <w:sz w:val="20"/>
          <w:szCs w:val="20"/>
        </w:rPr>
      </w:pPr>
    </w:p>
    <w:p w:rsidR="00F82582" w:rsidRPr="00B26576" w:rsidRDefault="00F82582" w:rsidP="00F82582">
      <w:pPr>
        <w:jc w:val="both"/>
        <w:rPr>
          <w:rFonts w:ascii="Arial" w:hAnsi="Arial" w:cs="Arial"/>
        </w:rPr>
      </w:pPr>
      <w:r>
        <w:rPr>
          <w:rFonts w:ascii="Arial" w:hAnsi="Arial" w:cs="Arial"/>
        </w:rPr>
        <w:t>-</w:t>
      </w:r>
      <w:r w:rsidRPr="00B26576">
        <w:rPr>
          <w:rFonts w:ascii="Arial" w:hAnsi="Arial" w:cs="Arial"/>
        </w:rPr>
        <w:t xml:space="preserve">Fiação e alimentação das luminárias   </w:t>
      </w:r>
    </w:p>
    <w:p w:rsidR="00F82582" w:rsidRPr="00B26576" w:rsidRDefault="00F82582" w:rsidP="00F82582">
      <w:pPr>
        <w:ind w:left="510" w:firstLine="567"/>
        <w:jc w:val="both"/>
        <w:rPr>
          <w:rFonts w:ascii="Arial" w:hAnsi="Arial" w:cs="Arial"/>
        </w:rPr>
      </w:pPr>
      <w:r w:rsidRPr="00B26576">
        <w:rPr>
          <w:rFonts w:ascii="Arial" w:hAnsi="Arial" w:cs="Arial"/>
        </w:rPr>
        <w:t>Será toda em condutores de cobre eletrolítico (cabo) de bitola 4mm², isolação 0,6/1kV HEPR, constituída pelos circuitos especificados no projeto. A alimentação da base do poste até a luminária utilizará o cabo 3x0,5mm², isolação 0,6/1kV HEPR.</w:t>
      </w:r>
    </w:p>
    <w:p w:rsidR="00F82582" w:rsidRPr="00B26576" w:rsidRDefault="00F82582" w:rsidP="00F82582">
      <w:pPr>
        <w:ind w:left="510" w:firstLine="567"/>
        <w:jc w:val="both"/>
        <w:rPr>
          <w:rFonts w:ascii="Arial" w:hAnsi="Arial" w:cs="Arial"/>
        </w:rPr>
      </w:pPr>
      <w:r w:rsidRPr="00B26576">
        <w:rPr>
          <w:rFonts w:ascii="Arial" w:hAnsi="Arial" w:cs="Arial"/>
        </w:rPr>
        <w:t>Todas as emendas deverão ser estanhadas e isoladas com fita isolante e fitas de autofusão.</w:t>
      </w:r>
    </w:p>
    <w:p w:rsidR="00F82582" w:rsidRDefault="00F82582" w:rsidP="00F82582">
      <w:pPr>
        <w:jc w:val="both"/>
        <w:rPr>
          <w:rFonts w:cstheme="minorHAnsi"/>
          <w:sz w:val="20"/>
          <w:szCs w:val="20"/>
        </w:rPr>
      </w:pPr>
    </w:p>
    <w:p w:rsidR="00F82582" w:rsidRPr="00B26576" w:rsidRDefault="00F82582" w:rsidP="00F82582">
      <w:pPr>
        <w:jc w:val="both"/>
        <w:rPr>
          <w:rFonts w:ascii="Arial" w:hAnsi="Arial" w:cs="Arial"/>
          <w:i/>
        </w:rPr>
      </w:pPr>
      <w:r>
        <w:rPr>
          <w:rFonts w:ascii="Arial" w:hAnsi="Arial" w:cs="Arial"/>
          <w:i/>
        </w:rPr>
        <w:t>-</w:t>
      </w:r>
      <w:r w:rsidRPr="00B26576">
        <w:rPr>
          <w:rFonts w:ascii="Arial" w:hAnsi="Arial" w:cs="Arial"/>
          <w:i/>
        </w:rPr>
        <w:t>Aterramento</w:t>
      </w:r>
    </w:p>
    <w:p w:rsidR="00F82582" w:rsidRPr="00B26576" w:rsidRDefault="00F82582" w:rsidP="00F82582">
      <w:pPr>
        <w:ind w:left="510" w:firstLine="567"/>
        <w:jc w:val="both"/>
        <w:rPr>
          <w:rFonts w:ascii="Arial" w:hAnsi="Arial" w:cs="Arial"/>
        </w:rPr>
      </w:pPr>
      <w:r w:rsidRPr="00B26576">
        <w:rPr>
          <w:rFonts w:ascii="Arial" w:hAnsi="Arial" w:cs="Arial"/>
        </w:rPr>
        <w:t xml:space="preserve">O aterramento das luminárias será feito através de haste terra Ø1/2”x1200mm, enterrada verticalmente no solo dentro de cada base de fixação da </w:t>
      </w:r>
      <w:r w:rsidRPr="00B26576">
        <w:rPr>
          <w:rFonts w:ascii="Arial" w:hAnsi="Arial" w:cs="Arial"/>
        </w:rPr>
        <w:lastRenderedPageBreak/>
        <w:t xml:space="preserve">luminária. A ligação entre haste e a carcaça do poste poderá ser feita por meio de conexão entre o conector da haste e outro conector preso a base do poste. O aterramento da luminária será feito através da conexão do terminal de aterramento da luminária e a haste terra, por meio da via de cor verde ou cor verde/amarelo do cabo 3x0,5mm² descrito anteriormente. </w:t>
      </w:r>
    </w:p>
    <w:p w:rsidR="00F82582" w:rsidRPr="00A622AD" w:rsidRDefault="00F82582" w:rsidP="00F82582">
      <w:pPr>
        <w:ind w:firstLine="284"/>
        <w:jc w:val="both"/>
        <w:rPr>
          <w:rFonts w:cstheme="minorHAnsi"/>
          <w:sz w:val="20"/>
          <w:szCs w:val="20"/>
        </w:rPr>
      </w:pPr>
    </w:p>
    <w:p w:rsidR="00F82582" w:rsidRPr="00B26576" w:rsidRDefault="00F82582" w:rsidP="00F82582">
      <w:pPr>
        <w:jc w:val="both"/>
        <w:rPr>
          <w:rFonts w:ascii="Arial" w:hAnsi="Arial" w:cs="Arial"/>
          <w:i/>
        </w:rPr>
      </w:pPr>
      <w:r>
        <w:rPr>
          <w:rFonts w:ascii="Arial" w:hAnsi="Arial" w:cs="Arial"/>
          <w:i/>
        </w:rPr>
        <w:t>-</w:t>
      </w:r>
      <w:r w:rsidRPr="00B26576">
        <w:rPr>
          <w:rFonts w:ascii="Arial" w:hAnsi="Arial" w:cs="Arial"/>
          <w:i/>
        </w:rPr>
        <w:t>Bases para fixação das luminárias</w:t>
      </w:r>
    </w:p>
    <w:p w:rsidR="00F82582" w:rsidRPr="00B26576" w:rsidRDefault="00F82582" w:rsidP="00F82582">
      <w:pPr>
        <w:ind w:left="510" w:firstLine="567"/>
        <w:jc w:val="both"/>
        <w:rPr>
          <w:rFonts w:ascii="Arial" w:hAnsi="Arial" w:cs="Arial"/>
        </w:rPr>
      </w:pPr>
      <w:r w:rsidRPr="00B26576">
        <w:rPr>
          <w:rFonts w:ascii="Arial" w:hAnsi="Arial" w:cs="Arial"/>
        </w:rPr>
        <w:t>Será confeccionada para cada luminária, base de concreto quadrada 400x400mm com altura mínima de 400mm, que terá na face superior caixa de passagem em tubo de PVC Ø76mm, para a ligação e passagem dos condutores, conforme desenho anexo no projeto. Também serão chumbados quatro parafusos tipo máquina, soldados e gabaritados conforme sapata, galvanizados (Ø18x250mm). Estas bases poderão ser aumentadas dependendo da solidez do terreno conforme verificação in loco no momento da obra.</w:t>
      </w:r>
    </w:p>
    <w:p w:rsidR="00F82582" w:rsidRPr="00A622AD" w:rsidRDefault="00F82582" w:rsidP="00F82582">
      <w:pPr>
        <w:ind w:firstLine="284"/>
        <w:jc w:val="both"/>
        <w:rPr>
          <w:rFonts w:cstheme="minorHAnsi"/>
          <w:sz w:val="20"/>
          <w:szCs w:val="20"/>
        </w:rPr>
      </w:pPr>
    </w:p>
    <w:p w:rsidR="00F82582" w:rsidRPr="00B26576" w:rsidRDefault="00F82582" w:rsidP="00F82582">
      <w:pPr>
        <w:jc w:val="both"/>
        <w:rPr>
          <w:rFonts w:ascii="Arial" w:hAnsi="Arial" w:cs="Arial"/>
          <w:i/>
        </w:rPr>
      </w:pPr>
      <w:r>
        <w:rPr>
          <w:rFonts w:ascii="Arial" w:hAnsi="Arial" w:cs="Arial"/>
          <w:i/>
        </w:rPr>
        <w:t>-</w:t>
      </w:r>
      <w:r w:rsidRPr="00B26576">
        <w:rPr>
          <w:rFonts w:ascii="Arial" w:hAnsi="Arial" w:cs="Arial"/>
          <w:i/>
        </w:rPr>
        <w:t>Luminária</w:t>
      </w:r>
    </w:p>
    <w:p w:rsidR="00F82582" w:rsidRPr="00B26576" w:rsidRDefault="00F82582" w:rsidP="00F82582">
      <w:pPr>
        <w:ind w:left="510" w:firstLine="567"/>
        <w:jc w:val="both"/>
        <w:rPr>
          <w:rFonts w:ascii="Arial" w:hAnsi="Arial" w:cs="Arial"/>
        </w:rPr>
      </w:pPr>
      <w:r w:rsidRPr="00B26576">
        <w:rPr>
          <w:rFonts w:ascii="Arial" w:hAnsi="Arial" w:cs="Arial"/>
        </w:rPr>
        <w:t>Luminária em alumínio repuxado, estilo chapéu mexicano, com proteção em policarbonato branco, resistente a impactos com proteção UV, pintura epóxi preto texturizado, nas dimensões de 440x420mm, equipada com módulo LED, potência nominal de 36W, fluxo luminoso de 6000 lumens, eficiência luminosa mínima de 160 lumens/watt, ângulo de abertura 140 graus, temperatura de cor 6000K, vida útil de 50.000 horas, conforme LM80, protetor de surto individual Classe II, 12kA/10kV, com garantia de 02 (dois) anos para peças integrantes do módulo. Conforme DETALHE 01 e DETALHE 02 em anexo.</w:t>
      </w:r>
    </w:p>
    <w:p w:rsidR="00F82582" w:rsidRPr="00B26576" w:rsidRDefault="00F82582" w:rsidP="00F82582">
      <w:pPr>
        <w:ind w:left="510" w:firstLine="567"/>
        <w:jc w:val="both"/>
        <w:rPr>
          <w:rFonts w:ascii="Arial" w:hAnsi="Arial" w:cs="Arial"/>
        </w:rPr>
      </w:pPr>
      <w:r w:rsidRPr="00B26576">
        <w:rPr>
          <w:rFonts w:ascii="Arial" w:hAnsi="Arial" w:cs="Arial"/>
        </w:rPr>
        <w:t>Quanto a este item, apenas serão aceitas luminárias que:</w:t>
      </w:r>
    </w:p>
    <w:p w:rsidR="00F82582" w:rsidRPr="00B26576" w:rsidRDefault="00F82582" w:rsidP="00F82582">
      <w:pPr>
        <w:ind w:left="510" w:firstLine="567"/>
        <w:jc w:val="both"/>
        <w:rPr>
          <w:rFonts w:ascii="Arial" w:hAnsi="Arial" w:cs="Arial"/>
        </w:rPr>
      </w:pPr>
      <w:r w:rsidRPr="00B26576">
        <w:rPr>
          <w:rFonts w:ascii="Arial" w:hAnsi="Arial" w:cs="Arial"/>
        </w:rPr>
        <w:t xml:space="preserve"> -  Possuírem terminal de aterramento;</w:t>
      </w:r>
    </w:p>
    <w:p w:rsidR="00F82582" w:rsidRPr="00B26576" w:rsidRDefault="00F82582" w:rsidP="00F82582">
      <w:pPr>
        <w:ind w:left="510" w:firstLine="567"/>
        <w:jc w:val="both"/>
        <w:rPr>
          <w:rFonts w:ascii="Arial" w:hAnsi="Arial" w:cs="Arial"/>
        </w:rPr>
      </w:pPr>
      <w:r w:rsidRPr="00B26576">
        <w:rPr>
          <w:rFonts w:ascii="Arial" w:hAnsi="Arial" w:cs="Arial"/>
        </w:rPr>
        <w:t xml:space="preserve"> -  Possuírem Dispositivo de Proteção contra surtos (DPS) individual que atenda as especificações acima citadas;</w:t>
      </w:r>
    </w:p>
    <w:p w:rsidR="00F82582" w:rsidRPr="00B26576" w:rsidRDefault="00F82582" w:rsidP="00F82582">
      <w:pPr>
        <w:ind w:left="510" w:firstLine="567"/>
        <w:jc w:val="both"/>
        <w:rPr>
          <w:rFonts w:ascii="Arial" w:hAnsi="Arial" w:cs="Arial"/>
        </w:rPr>
      </w:pPr>
      <w:r w:rsidRPr="00B26576">
        <w:rPr>
          <w:rFonts w:ascii="Arial" w:hAnsi="Arial" w:cs="Arial"/>
        </w:rPr>
        <w:t xml:space="preserve"> -  Utilizarem tecnologia LED;</w:t>
      </w:r>
    </w:p>
    <w:p w:rsidR="00F82582" w:rsidRPr="00B26576" w:rsidRDefault="00F82582" w:rsidP="00F82582">
      <w:pPr>
        <w:ind w:left="510" w:firstLine="567"/>
        <w:jc w:val="both"/>
        <w:rPr>
          <w:rFonts w:ascii="Arial" w:hAnsi="Arial" w:cs="Arial"/>
        </w:rPr>
      </w:pPr>
      <w:r w:rsidRPr="00B26576">
        <w:rPr>
          <w:rFonts w:ascii="Arial" w:hAnsi="Arial" w:cs="Arial"/>
        </w:rPr>
        <w:t xml:space="preserve"> -  Possuírem difusor de proteção em policarbonato branco com proteção UV. Não serão aceitas luminárias em que o difusor de proteção seja transparente e/ou de fabricação em quaisquer outros materiais a não ser policarbonato;</w:t>
      </w:r>
    </w:p>
    <w:p w:rsidR="00F82582" w:rsidRPr="00B26576" w:rsidRDefault="00F82582" w:rsidP="00F82582">
      <w:pPr>
        <w:ind w:left="510" w:firstLine="567"/>
        <w:jc w:val="both"/>
        <w:rPr>
          <w:rFonts w:ascii="Arial" w:hAnsi="Arial" w:cs="Arial"/>
        </w:rPr>
      </w:pPr>
      <w:r w:rsidRPr="00B26576">
        <w:rPr>
          <w:rFonts w:ascii="Arial" w:hAnsi="Arial" w:cs="Arial"/>
        </w:rPr>
        <w:t xml:space="preserve"> -  Apresentarem garantia igual ou superior à 02 (dois) anos.</w:t>
      </w:r>
    </w:p>
    <w:p w:rsidR="00F82582" w:rsidRPr="00B26576" w:rsidRDefault="00F82582" w:rsidP="00F82582">
      <w:pPr>
        <w:ind w:left="510" w:firstLine="567"/>
        <w:jc w:val="both"/>
        <w:rPr>
          <w:rFonts w:ascii="Arial" w:hAnsi="Arial" w:cs="Arial"/>
        </w:rPr>
      </w:pPr>
      <w:r w:rsidRPr="00B26576">
        <w:rPr>
          <w:rFonts w:ascii="Arial" w:hAnsi="Arial" w:cs="Arial"/>
        </w:rPr>
        <w:t xml:space="preserve"> -  Apresentarem características físicas e de design que se assemelhem ao detalhe proposto em anexo.</w:t>
      </w:r>
    </w:p>
    <w:p w:rsidR="00F82582" w:rsidRPr="00B26576" w:rsidRDefault="00F82582" w:rsidP="00F82582">
      <w:pPr>
        <w:ind w:left="510" w:firstLine="567"/>
        <w:jc w:val="both"/>
        <w:rPr>
          <w:rFonts w:ascii="Arial" w:hAnsi="Arial" w:cs="Arial"/>
        </w:rPr>
      </w:pPr>
      <w:r w:rsidRPr="00B26576">
        <w:rPr>
          <w:rFonts w:ascii="Arial" w:hAnsi="Arial" w:cs="Arial"/>
        </w:rPr>
        <w:t xml:space="preserve"> - Apresentarem parafusos, porcas, manípulos e etc. de aço inoxidável, alumínio, latão ou qualquer outro material não corrosivo, a fim de facilitar eventual manutenção.</w:t>
      </w:r>
    </w:p>
    <w:p w:rsidR="00F82582" w:rsidRPr="00A622AD" w:rsidRDefault="00F82582" w:rsidP="00F82582">
      <w:pPr>
        <w:ind w:firstLine="284"/>
        <w:jc w:val="both"/>
        <w:rPr>
          <w:rFonts w:cstheme="minorHAnsi"/>
          <w:sz w:val="20"/>
          <w:szCs w:val="20"/>
        </w:rPr>
      </w:pPr>
    </w:p>
    <w:p w:rsidR="00F82582" w:rsidRPr="00D76C78" w:rsidRDefault="00F82582" w:rsidP="00F82582">
      <w:pPr>
        <w:jc w:val="both"/>
        <w:rPr>
          <w:rFonts w:ascii="Arial" w:hAnsi="Arial" w:cs="Arial"/>
          <w:i/>
        </w:rPr>
      </w:pPr>
      <w:r w:rsidRPr="00D76C78">
        <w:rPr>
          <w:rFonts w:ascii="Arial" w:hAnsi="Arial" w:cs="Arial"/>
          <w:i/>
        </w:rPr>
        <w:t>-Postes</w:t>
      </w:r>
    </w:p>
    <w:p w:rsidR="00F82582" w:rsidRPr="00B26576" w:rsidRDefault="00F82582" w:rsidP="00F82582">
      <w:pPr>
        <w:ind w:left="510" w:firstLine="567"/>
        <w:jc w:val="both"/>
        <w:rPr>
          <w:rFonts w:ascii="Arial" w:hAnsi="Arial" w:cs="Arial"/>
        </w:rPr>
      </w:pPr>
      <w:r w:rsidRPr="00B26576">
        <w:rPr>
          <w:rFonts w:ascii="Arial" w:hAnsi="Arial" w:cs="Arial"/>
        </w:rPr>
        <w:t xml:space="preserve">Poste decorativo curvo simples, 4m de altura, diâmetro 76mm, espessura mínima do tubo de 2mm, galvanizado a fogo, com pintura epóxi preto texturizado, </w:t>
      </w:r>
      <w:r w:rsidRPr="00B26576">
        <w:rPr>
          <w:rFonts w:ascii="Arial" w:hAnsi="Arial" w:cs="Arial"/>
        </w:rPr>
        <w:lastRenderedPageBreak/>
        <w:t>com sapata, haste para banner de 25cm e placa decorativa em alumínio 2mm, em formato de coração, pintada em epóxi branco com desenho vazado em alusão à capela símbolo do município e indicador ilustrativo à pista de caminhada. Conforme DETALHE 01 em anexo.</w:t>
      </w:r>
    </w:p>
    <w:p w:rsidR="00F82582" w:rsidRPr="00B26576" w:rsidRDefault="00F82582" w:rsidP="00F82582">
      <w:pPr>
        <w:ind w:left="510" w:firstLine="567"/>
        <w:jc w:val="both"/>
        <w:rPr>
          <w:rFonts w:ascii="Arial" w:hAnsi="Arial" w:cs="Arial"/>
        </w:rPr>
      </w:pPr>
      <w:r w:rsidRPr="00B26576">
        <w:rPr>
          <w:rFonts w:ascii="Arial" w:hAnsi="Arial" w:cs="Arial"/>
        </w:rPr>
        <w:t>Poste decorativo curvo simples, 4m de altura, diâmetro 76mm, espessura mínima do tubo de 2mm, galvanizado a fogo, com pintura epóxi preto texturizado, com sapata, haste para banner de 25cm e placa decorativa em alumínio 2mm pintada em epóxi branco com desenho vazado em alusão à capela símbolo do município e indicador ilustrativo à ciclovia. Conforme DETALHE 02 em anexo.</w:t>
      </w:r>
    </w:p>
    <w:p w:rsidR="00F82582" w:rsidRPr="00B26576" w:rsidRDefault="00F82582" w:rsidP="00F82582">
      <w:pPr>
        <w:ind w:left="510" w:firstLine="567"/>
        <w:jc w:val="both"/>
        <w:rPr>
          <w:rFonts w:ascii="Arial" w:hAnsi="Arial" w:cs="Arial"/>
        </w:rPr>
      </w:pPr>
      <w:r w:rsidRPr="00B26576">
        <w:rPr>
          <w:rFonts w:ascii="Arial" w:hAnsi="Arial" w:cs="Arial"/>
        </w:rPr>
        <w:t>Os postes deverão ser dispostos conforme localização do projeto, de forma intercalada, a fim de que as respectivas placas decorativas em alumínio em alusão à ciclovia fiquem sobre a ciclovia e as placas decorativas em alumínio em alusão à caminhada fiquem sobre a pista de caminhada, sendo tal detalhamento apresentado nas projeções em 3D em anexo.</w:t>
      </w:r>
    </w:p>
    <w:p w:rsidR="00F82582" w:rsidRPr="00B26576" w:rsidRDefault="00F82582" w:rsidP="00F82582">
      <w:pPr>
        <w:ind w:left="510" w:firstLine="567"/>
        <w:jc w:val="both"/>
        <w:rPr>
          <w:rFonts w:ascii="Arial" w:hAnsi="Arial" w:cs="Arial"/>
        </w:rPr>
      </w:pPr>
      <w:r w:rsidRPr="00B26576">
        <w:rPr>
          <w:rFonts w:ascii="Arial" w:hAnsi="Arial" w:cs="Arial"/>
        </w:rPr>
        <w:t>Os chumbadores para os postes deverão ser fornecidos em parafusos Ø1/2”x250mm, soldados e gabaritados conforme o modelo de furação da sapata.</w:t>
      </w:r>
    </w:p>
    <w:p w:rsidR="00F82582" w:rsidRPr="00B26576" w:rsidRDefault="00F82582" w:rsidP="00F82582">
      <w:pPr>
        <w:ind w:left="510" w:firstLine="567"/>
        <w:jc w:val="both"/>
        <w:rPr>
          <w:rFonts w:ascii="Arial" w:hAnsi="Arial" w:cs="Arial"/>
        </w:rPr>
      </w:pPr>
      <w:r w:rsidRPr="00B26576">
        <w:rPr>
          <w:rFonts w:ascii="Arial" w:hAnsi="Arial" w:cs="Arial"/>
        </w:rPr>
        <w:t>Quanto a estes itens, apenas serão aceitos postes que:</w:t>
      </w:r>
    </w:p>
    <w:p w:rsidR="00F82582" w:rsidRPr="00B26576" w:rsidRDefault="00F82582" w:rsidP="00F82582">
      <w:pPr>
        <w:ind w:left="510" w:firstLine="567"/>
        <w:jc w:val="both"/>
        <w:rPr>
          <w:rFonts w:ascii="Arial" w:hAnsi="Arial" w:cs="Arial"/>
        </w:rPr>
      </w:pPr>
      <w:r w:rsidRPr="00B26576">
        <w:rPr>
          <w:rFonts w:ascii="Arial" w:hAnsi="Arial" w:cs="Arial"/>
        </w:rPr>
        <w:t xml:space="preserve"> - Possuírem galvanização à fogo. Não serão aceitos postes apenas pintados e/ou com proteção à corrosão por outro processo a não ser galvanização à fogo;</w:t>
      </w:r>
    </w:p>
    <w:p w:rsidR="00F82582" w:rsidRPr="00B26576" w:rsidRDefault="00F82582" w:rsidP="00F82582">
      <w:pPr>
        <w:ind w:left="510" w:firstLine="567"/>
        <w:jc w:val="both"/>
        <w:rPr>
          <w:rFonts w:ascii="Arial" w:hAnsi="Arial" w:cs="Arial"/>
        </w:rPr>
      </w:pPr>
      <w:r w:rsidRPr="00B26576">
        <w:rPr>
          <w:rFonts w:ascii="Arial" w:hAnsi="Arial" w:cs="Arial"/>
        </w:rPr>
        <w:t xml:space="preserve"> - Possuírem pintura eletrostática epóxi na cor preto texturizado. Não serão aceitos postes com pintura líquida;</w:t>
      </w:r>
    </w:p>
    <w:p w:rsidR="00F82582" w:rsidRPr="00B26576" w:rsidRDefault="00F82582" w:rsidP="00F82582">
      <w:pPr>
        <w:ind w:left="510" w:firstLine="567"/>
        <w:jc w:val="both"/>
        <w:rPr>
          <w:rFonts w:ascii="Arial" w:hAnsi="Arial" w:cs="Arial"/>
        </w:rPr>
      </w:pPr>
      <w:r w:rsidRPr="00B26576">
        <w:rPr>
          <w:rFonts w:ascii="Arial" w:hAnsi="Arial" w:cs="Arial"/>
        </w:rPr>
        <w:t xml:space="preserve"> -  Apresentarem características físicas e de design que se assemelhem ao detalhe proposto em anexo.</w:t>
      </w:r>
    </w:p>
    <w:p w:rsidR="00F82582" w:rsidRPr="00B26576" w:rsidRDefault="00F82582" w:rsidP="00F82582">
      <w:pPr>
        <w:ind w:left="510" w:firstLine="567"/>
        <w:jc w:val="both"/>
        <w:rPr>
          <w:rFonts w:ascii="Arial" w:hAnsi="Arial" w:cs="Arial"/>
        </w:rPr>
      </w:pPr>
      <w:r w:rsidRPr="00B26576">
        <w:rPr>
          <w:rFonts w:ascii="Arial" w:hAnsi="Arial" w:cs="Arial"/>
        </w:rPr>
        <w:t xml:space="preserve"> - Atenderem às dimensões de altura, largura e especificações de diâmetro e espessura dos tubos, conforme detalhe proposto em anexo.</w:t>
      </w:r>
    </w:p>
    <w:p w:rsidR="00F82582" w:rsidRPr="00B26576" w:rsidRDefault="00F82582" w:rsidP="00F82582">
      <w:pPr>
        <w:ind w:left="510" w:firstLine="567"/>
        <w:jc w:val="both"/>
        <w:rPr>
          <w:rFonts w:ascii="Arial" w:hAnsi="Arial" w:cs="Arial"/>
        </w:rPr>
      </w:pPr>
      <w:r w:rsidRPr="00B26576">
        <w:rPr>
          <w:rFonts w:ascii="Arial" w:hAnsi="Arial" w:cs="Arial"/>
        </w:rPr>
        <w:t xml:space="preserve"> -  Apresentarem placa decorativa em alumínio 2mm, em formato de coração, pintada em epóxi branco com desenho vazado</w:t>
      </w:r>
      <w:r>
        <w:rPr>
          <w:rFonts w:ascii="Arial" w:hAnsi="Arial" w:cs="Arial"/>
        </w:rPr>
        <w:t xml:space="preserve"> e cortados á "Layser" do</w:t>
      </w:r>
      <w:r w:rsidRPr="00B26576">
        <w:rPr>
          <w:rFonts w:ascii="Arial" w:hAnsi="Arial" w:cs="Arial"/>
        </w:rPr>
        <w:t xml:space="preserve"> alusão à capela símbolo do município e indicador ilustrativo à pista de caminhada e à ciclovia, conforme detalhe proposto em anexo. Não serão aceitos postes em que este detalhe decorativo seja suprimido do conjunto.</w:t>
      </w:r>
    </w:p>
    <w:p w:rsidR="00F82582" w:rsidRPr="00813C9F" w:rsidRDefault="00F82582" w:rsidP="00F82582">
      <w:pPr>
        <w:tabs>
          <w:tab w:val="center" w:pos="708"/>
          <w:tab w:val="right" w:pos="20122"/>
        </w:tabs>
        <w:ind w:right="-35"/>
        <w:rPr>
          <w:rFonts w:ascii="Arial" w:hAnsi="Arial" w:cs="Arial"/>
        </w:rPr>
      </w:pPr>
      <w:r w:rsidRPr="00813C9F">
        <w:rPr>
          <w:rFonts w:ascii="Arial" w:hAnsi="Arial" w:cs="Arial"/>
        </w:rPr>
        <w:tab/>
      </w:r>
      <w:bookmarkStart w:id="1" w:name="_Toc11737777"/>
      <w:r>
        <w:rPr>
          <w:rFonts w:ascii="Arial" w:hAnsi="Arial" w:cs="Arial"/>
        </w:rPr>
        <w:t xml:space="preserve">        </w:t>
      </w:r>
      <w:r>
        <w:t>DETALHE-01</w:t>
      </w:r>
      <w:bookmarkEnd w:id="1"/>
    </w:p>
    <w:p w:rsidR="00F82582" w:rsidRPr="00813C9F" w:rsidRDefault="00F82582" w:rsidP="00F82582">
      <w:pPr>
        <w:tabs>
          <w:tab w:val="center" w:pos="708"/>
          <w:tab w:val="right" w:pos="20122"/>
        </w:tabs>
        <w:spacing w:after="63"/>
        <w:ind w:right="-15"/>
        <w:rPr>
          <w:rFonts w:ascii="Arial" w:hAnsi="Arial" w:cs="Arial"/>
        </w:rPr>
      </w:pPr>
      <w:r w:rsidRPr="00813C9F">
        <w:rPr>
          <w:rFonts w:ascii="Arial" w:eastAsia="Calibri" w:hAnsi="Arial" w:cs="Arial"/>
        </w:rPr>
        <w:lastRenderedPageBreak/>
        <w:tab/>
      </w:r>
      <w:r w:rsidRPr="00813C9F">
        <w:rPr>
          <w:rFonts w:ascii="Arial" w:hAnsi="Arial" w:cs="Arial"/>
        </w:rPr>
        <w:t xml:space="preserve"> </w:t>
      </w:r>
      <w:r w:rsidRPr="004E7764">
        <w:rPr>
          <w:rFonts w:ascii="Arial" w:hAnsi="Arial" w:cs="Arial"/>
          <w:noProof/>
          <w:lang w:eastAsia="pt-BR"/>
        </w:rPr>
        <w:drawing>
          <wp:inline distT="0" distB="0" distL="0" distR="0">
            <wp:extent cx="5120225" cy="7239000"/>
            <wp:effectExtent l="19050" t="0" r="422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121705" cy="7241092"/>
                    </a:xfrm>
                    <a:prstGeom prst="rect">
                      <a:avLst/>
                    </a:prstGeom>
                  </pic:spPr>
                </pic:pic>
              </a:graphicData>
            </a:graphic>
          </wp:inline>
        </w:drawing>
      </w:r>
      <w:r w:rsidRPr="00813C9F">
        <w:rPr>
          <w:rFonts w:ascii="Arial" w:hAnsi="Arial" w:cs="Arial"/>
        </w:rPr>
        <w:tab/>
      </w:r>
    </w:p>
    <w:p w:rsidR="00F82582" w:rsidRPr="004E7764" w:rsidRDefault="00F82582" w:rsidP="00F82582">
      <w:pPr>
        <w:rPr>
          <w:lang w:eastAsia="pt-BR"/>
        </w:rPr>
      </w:pPr>
      <w:r>
        <w:rPr>
          <w:noProof/>
          <w:lang w:eastAsia="pt-BR"/>
        </w:rPr>
        <w:lastRenderedPageBreak/>
        <w:drawing>
          <wp:inline distT="0" distB="0" distL="0" distR="0">
            <wp:extent cx="5067300" cy="7167504"/>
            <wp:effectExtent l="19050" t="0" r="0" b="0"/>
            <wp:docPr id="7" name="Imagem 6" descr="DETALHE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LHE 02.jpg"/>
                    <pic:cNvPicPr/>
                  </pic:nvPicPr>
                  <pic:blipFill>
                    <a:blip r:embed="rId12" cstate="print"/>
                    <a:stretch>
                      <a:fillRect/>
                    </a:stretch>
                  </pic:blipFill>
                  <pic:spPr>
                    <a:xfrm>
                      <a:off x="0" y="0"/>
                      <a:ext cx="5067300" cy="7167504"/>
                    </a:xfrm>
                    <a:prstGeom prst="rect">
                      <a:avLst/>
                    </a:prstGeom>
                  </pic:spPr>
                </pic:pic>
              </a:graphicData>
            </a:graphic>
          </wp:inline>
        </w:drawing>
      </w:r>
    </w:p>
    <w:p w:rsidR="00F82582" w:rsidRPr="00813C9F" w:rsidRDefault="00F82582" w:rsidP="00F82582">
      <w:pPr>
        <w:pStyle w:val="Ttulo1"/>
        <w:numPr>
          <w:ilvl w:val="0"/>
          <w:numId w:val="0"/>
        </w:numPr>
      </w:pPr>
      <w:bookmarkStart w:id="2" w:name="_Toc11737793"/>
      <w:r>
        <w:lastRenderedPageBreak/>
        <w:t>4</w:t>
      </w:r>
      <w:r>
        <w:tab/>
      </w:r>
      <w:bookmarkEnd w:id="2"/>
      <w:r>
        <w:t>DESENHOS ILUSTRATIVOS</w:t>
      </w: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r>
        <w:rPr>
          <w:rFonts w:ascii="Arial" w:hAnsi="Arial" w:cs="Arial"/>
        </w:rPr>
        <w:tab/>
      </w:r>
    </w:p>
    <w:p w:rsidR="00F82582" w:rsidRDefault="00F82582" w:rsidP="00F82582">
      <w:pPr>
        <w:tabs>
          <w:tab w:val="center" w:pos="708"/>
          <w:tab w:val="right" w:pos="20122"/>
        </w:tabs>
        <w:ind w:right="-35"/>
        <w:rPr>
          <w:rFonts w:ascii="Arial" w:hAnsi="Arial" w:cs="Arial"/>
        </w:rPr>
      </w:pPr>
      <w:r>
        <w:rPr>
          <w:rFonts w:ascii="Arial" w:hAnsi="Arial" w:cs="Arial"/>
          <w:noProof/>
          <w:lang w:eastAsia="pt-BR"/>
        </w:rPr>
        <w:drawing>
          <wp:anchor distT="0" distB="0" distL="114300" distR="114300" simplePos="0" relativeHeight="251662336" behindDoc="0" locked="0" layoutInCell="1" allowOverlap="1">
            <wp:simplePos x="0" y="0"/>
            <wp:positionH relativeFrom="margin">
              <wp:posOffset>72390</wp:posOffset>
            </wp:positionH>
            <wp:positionV relativeFrom="paragraph">
              <wp:posOffset>73660</wp:posOffset>
            </wp:positionV>
            <wp:extent cx="3971925" cy="5891530"/>
            <wp:effectExtent l="19050" t="0" r="9525" b="0"/>
            <wp:wrapSquare wrapText="bothSides"/>
            <wp:docPr id="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rotWithShape="1">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887" r="31184"/>
                    <a:stretch/>
                  </pic:blipFill>
                  <pic:spPr bwMode="auto">
                    <a:xfrm>
                      <a:off x="0" y="0"/>
                      <a:ext cx="3971925" cy="589153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F82582" w:rsidRDefault="00F82582" w:rsidP="00F82582">
      <w:pPr>
        <w:tabs>
          <w:tab w:val="center" w:pos="708"/>
          <w:tab w:val="right" w:pos="20122"/>
        </w:tabs>
        <w:ind w:right="-35"/>
        <w:rPr>
          <w:rFonts w:ascii="Arial" w:hAnsi="Arial" w:cs="Arial"/>
        </w:rPr>
      </w:pPr>
      <w:r>
        <w:rPr>
          <w:rFonts w:ascii="Arial" w:hAnsi="Arial" w:cs="Arial"/>
        </w:rPr>
        <w:tab/>
      </w: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r>
        <w:rPr>
          <w:rFonts w:ascii="Arial" w:hAnsi="Arial" w:cs="Arial"/>
        </w:rPr>
        <w:t xml:space="preserve">              Postes </w:t>
      </w: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r w:rsidRPr="004E7764">
        <w:rPr>
          <w:rFonts w:ascii="Arial" w:hAnsi="Arial" w:cs="Arial"/>
          <w:noProof/>
          <w:lang w:eastAsia="pt-BR"/>
        </w:rPr>
        <w:lastRenderedPageBreak/>
        <w:drawing>
          <wp:inline distT="0" distB="0" distL="0" distR="0">
            <wp:extent cx="5400040" cy="3037840"/>
            <wp:effectExtent l="0" t="0" r="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3037840"/>
                    </a:xfrm>
                    <a:prstGeom prst="rect">
                      <a:avLst/>
                    </a:prstGeom>
                  </pic:spPr>
                </pic:pic>
              </a:graphicData>
            </a:graphic>
          </wp:inline>
        </w:drawing>
      </w:r>
    </w:p>
    <w:p w:rsidR="00F82582" w:rsidRDefault="00F82582" w:rsidP="00F82582">
      <w:pPr>
        <w:tabs>
          <w:tab w:val="center" w:pos="708"/>
          <w:tab w:val="right" w:pos="20122"/>
        </w:tabs>
        <w:ind w:right="-35"/>
        <w:rPr>
          <w:rFonts w:ascii="Arial" w:hAnsi="Arial" w:cs="Arial"/>
        </w:rPr>
      </w:pPr>
      <w:r>
        <w:rPr>
          <w:rFonts w:ascii="Arial" w:hAnsi="Arial" w:cs="Arial"/>
        </w:rPr>
        <w:tab/>
        <w:t xml:space="preserve">                         Perspectiva em 3D - Poste virado para lado esquerdo.</w:t>
      </w: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r w:rsidRPr="004E7764">
        <w:rPr>
          <w:rFonts w:ascii="Arial" w:hAnsi="Arial" w:cs="Arial"/>
          <w:noProof/>
          <w:lang w:eastAsia="pt-BR"/>
        </w:rPr>
        <w:drawing>
          <wp:inline distT="0" distB="0" distL="0" distR="0">
            <wp:extent cx="5400675" cy="3515330"/>
            <wp:effectExtent l="19050" t="0" r="9525" b="0"/>
            <wp:docPr id="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rotWithShape="1">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3573"/>
                    <a:stretch/>
                  </pic:blipFill>
                  <pic:spPr bwMode="auto">
                    <a:xfrm>
                      <a:off x="0" y="0"/>
                      <a:ext cx="5400675" cy="351533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82582" w:rsidRDefault="00F82582" w:rsidP="00F82582">
      <w:pPr>
        <w:tabs>
          <w:tab w:val="center" w:pos="708"/>
          <w:tab w:val="right" w:pos="20122"/>
        </w:tabs>
        <w:ind w:right="-35"/>
        <w:rPr>
          <w:rFonts w:ascii="Arial" w:hAnsi="Arial" w:cs="Arial"/>
        </w:rPr>
      </w:pPr>
      <w:r>
        <w:rPr>
          <w:rFonts w:ascii="Arial" w:hAnsi="Arial" w:cs="Arial"/>
        </w:rPr>
        <w:t xml:space="preserve">                         Perspectiva em 3D - Poste virado para lado Direito.</w:t>
      </w: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r w:rsidRPr="004E7764">
        <w:rPr>
          <w:rFonts w:ascii="Arial" w:hAnsi="Arial" w:cs="Arial"/>
          <w:noProof/>
          <w:lang w:eastAsia="pt-BR"/>
        </w:rPr>
        <w:drawing>
          <wp:inline distT="0" distB="0" distL="0" distR="0">
            <wp:extent cx="5400040" cy="3037840"/>
            <wp:effectExtent l="0" t="0" r="0" b="0"/>
            <wp:docPr id="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3037840"/>
                    </a:xfrm>
                    <a:prstGeom prst="rect">
                      <a:avLst/>
                    </a:prstGeom>
                  </pic:spPr>
                </pic:pic>
              </a:graphicData>
            </a:graphic>
          </wp:inline>
        </w:drawing>
      </w:r>
    </w:p>
    <w:p w:rsidR="00F82582" w:rsidRDefault="00F82582" w:rsidP="00F82582">
      <w:pPr>
        <w:tabs>
          <w:tab w:val="center" w:pos="708"/>
          <w:tab w:val="right" w:pos="20122"/>
        </w:tabs>
        <w:ind w:right="-35"/>
        <w:rPr>
          <w:rFonts w:ascii="Arial" w:hAnsi="Arial" w:cs="Arial"/>
        </w:rPr>
      </w:pPr>
      <w:r>
        <w:rPr>
          <w:rFonts w:ascii="Arial" w:hAnsi="Arial" w:cs="Arial"/>
        </w:rPr>
        <w:t xml:space="preserve">           Perspectiva em 3D - Poste com emblemas do Município de Capela de Santana.</w:t>
      </w:r>
    </w:p>
    <w:p w:rsidR="00F82582" w:rsidRDefault="00F82582" w:rsidP="00F82582">
      <w:pPr>
        <w:tabs>
          <w:tab w:val="center" w:pos="708"/>
          <w:tab w:val="right" w:pos="20122"/>
        </w:tabs>
        <w:ind w:right="-35"/>
        <w:rPr>
          <w:rFonts w:ascii="Arial" w:hAnsi="Arial" w:cs="Arial"/>
        </w:rPr>
      </w:pPr>
    </w:p>
    <w:p w:rsidR="00F82582" w:rsidRDefault="00F82582" w:rsidP="00F82582">
      <w:pPr>
        <w:tabs>
          <w:tab w:val="center" w:pos="708"/>
          <w:tab w:val="right" w:pos="20122"/>
        </w:tabs>
        <w:ind w:right="-35"/>
        <w:rPr>
          <w:rFonts w:ascii="Arial" w:hAnsi="Arial" w:cs="Arial"/>
        </w:rPr>
      </w:pPr>
    </w:p>
    <w:p w:rsidR="00F82582" w:rsidRPr="00813C9F" w:rsidRDefault="00F82582" w:rsidP="00F82582">
      <w:pPr>
        <w:pStyle w:val="Ttulo1"/>
        <w:numPr>
          <w:ilvl w:val="0"/>
          <w:numId w:val="0"/>
        </w:numPr>
      </w:pPr>
      <w:r>
        <w:t>5</w:t>
      </w:r>
      <w:r>
        <w:tab/>
        <w:t>especificações   técnicas</w:t>
      </w:r>
    </w:p>
    <w:p w:rsidR="00F82582" w:rsidRDefault="00F82582" w:rsidP="00F82582">
      <w:pPr>
        <w:tabs>
          <w:tab w:val="center" w:pos="708"/>
          <w:tab w:val="right" w:pos="20122"/>
        </w:tabs>
        <w:ind w:right="-35"/>
        <w:rPr>
          <w:rFonts w:ascii="Arial" w:hAnsi="Arial" w:cs="Arial"/>
        </w:rPr>
      </w:pPr>
    </w:p>
    <w:p w:rsidR="00F82582" w:rsidRPr="00732ECC" w:rsidRDefault="00F82582" w:rsidP="00F82582">
      <w:pPr>
        <w:ind w:left="510" w:firstLine="567"/>
        <w:jc w:val="both"/>
        <w:rPr>
          <w:rFonts w:ascii="Arial" w:hAnsi="Arial" w:cs="Arial"/>
        </w:rPr>
      </w:pPr>
      <w:r w:rsidRPr="00732ECC">
        <w:rPr>
          <w:rFonts w:ascii="Arial" w:hAnsi="Arial" w:cs="Arial"/>
        </w:rPr>
        <w:t xml:space="preserve">Deverá ser apresentada amostra dos produtos oferecidos, a serem fiscalizados pelo Departamento técnico do Município que analisará se as amostras possuem as características técnicas conforme solicitadas no edital. </w:t>
      </w:r>
    </w:p>
    <w:p w:rsidR="00F82582" w:rsidRPr="00732ECC" w:rsidRDefault="00F82582" w:rsidP="00F82582">
      <w:pPr>
        <w:ind w:left="510" w:firstLine="567"/>
        <w:jc w:val="both"/>
        <w:rPr>
          <w:rFonts w:ascii="Arial" w:hAnsi="Arial" w:cs="Arial"/>
        </w:rPr>
      </w:pPr>
      <w:r w:rsidRPr="00732ECC">
        <w:rPr>
          <w:rFonts w:ascii="Arial" w:hAnsi="Arial" w:cs="Arial"/>
        </w:rPr>
        <w:t xml:space="preserve">Os materiais elétricos  devem  obedecer  ao  Projeto   e  às  determinações  das Normas em vigor, sejam: - ABNT: NBR-15443, NBR-6813 de fios e cabos;, NBR 5471 condutores  e a NBR 5410 instalação elétrica.. </w:t>
      </w:r>
    </w:p>
    <w:p w:rsidR="00F82582" w:rsidRPr="00732ECC" w:rsidRDefault="00F82582" w:rsidP="00F82582">
      <w:pPr>
        <w:ind w:left="510" w:firstLine="567"/>
        <w:jc w:val="both"/>
        <w:rPr>
          <w:rFonts w:ascii="Arial" w:hAnsi="Arial" w:cs="Arial"/>
        </w:rPr>
      </w:pPr>
      <w:r w:rsidRPr="00732ECC">
        <w:rPr>
          <w:rFonts w:ascii="Arial" w:hAnsi="Arial" w:cs="Arial"/>
        </w:rPr>
        <w:t>** As amostras deverão ser apresentadas, impreterivelmente, até o vinte dias úteis após a abertura dos envelopes de habilitação e propostas, o qual definirá com aprovaç</w:t>
      </w:r>
      <w:r>
        <w:rPr>
          <w:rFonts w:ascii="Arial" w:hAnsi="Arial" w:cs="Arial"/>
        </w:rPr>
        <w:t>ão do material a ser entregue o aceite pela Secretária de Planejamento com agendamento marcado, Tel: 51-36981257, afim de conclusão do processo licitatório e após 60 dias para entrega do restante do objeto licitado.</w:t>
      </w:r>
    </w:p>
    <w:p w:rsidR="00F82582" w:rsidRPr="00732ECC" w:rsidRDefault="00F82582" w:rsidP="00F82582">
      <w:pPr>
        <w:ind w:left="510" w:firstLine="567"/>
        <w:jc w:val="both"/>
        <w:rPr>
          <w:rFonts w:ascii="Arial" w:hAnsi="Arial" w:cs="Arial"/>
        </w:rPr>
      </w:pPr>
      <w:r w:rsidRPr="00732ECC">
        <w:rPr>
          <w:rFonts w:ascii="Arial" w:hAnsi="Arial" w:cs="Arial"/>
        </w:rPr>
        <w:t>** As luminárias e placas decorativas deverão ser iguais ou visualmente semelhantes à ilustração apresentada no Edital</w:t>
      </w:r>
    </w:p>
    <w:p w:rsidR="00F82582" w:rsidRPr="00732ECC" w:rsidRDefault="00F82582" w:rsidP="00F82582">
      <w:pPr>
        <w:ind w:left="510" w:firstLine="567"/>
        <w:jc w:val="both"/>
        <w:rPr>
          <w:rFonts w:ascii="Arial" w:hAnsi="Arial" w:cs="Arial"/>
        </w:rPr>
      </w:pPr>
      <w:r w:rsidRPr="00732ECC">
        <w:rPr>
          <w:rFonts w:ascii="Arial" w:hAnsi="Arial" w:cs="Arial"/>
        </w:rPr>
        <w:t xml:space="preserve">Deverão ser apresentadas amostras dos seguintes produtos, considerados de maior relevância técnica, com relação aos detalhes: </w:t>
      </w:r>
    </w:p>
    <w:p w:rsidR="00F82582" w:rsidRPr="00732ECC" w:rsidRDefault="00F82582" w:rsidP="00F82582">
      <w:pPr>
        <w:ind w:left="510" w:firstLine="567"/>
        <w:jc w:val="both"/>
        <w:rPr>
          <w:rFonts w:ascii="Arial" w:hAnsi="Arial" w:cs="Arial"/>
        </w:rPr>
      </w:pPr>
      <w:r w:rsidRPr="00732ECC">
        <w:rPr>
          <w:rFonts w:ascii="Arial" w:hAnsi="Arial" w:cs="Arial"/>
        </w:rPr>
        <w:lastRenderedPageBreak/>
        <w:t>- Luminária: Deverá ser apresentada 01 amostra da Luminária, pintada em epóxi na cor preto texturizado, com todo o sistema LED instalado, incluindo o Dispositivo de Proteção contra Surtos (DPS).</w:t>
      </w:r>
    </w:p>
    <w:p w:rsidR="00F82582" w:rsidRPr="00732ECC" w:rsidRDefault="00F82582" w:rsidP="00F82582">
      <w:pPr>
        <w:ind w:left="510" w:firstLine="567"/>
        <w:jc w:val="both"/>
        <w:rPr>
          <w:rFonts w:ascii="Arial" w:hAnsi="Arial" w:cs="Arial"/>
        </w:rPr>
      </w:pPr>
      <w:r w:rsidRPr="00732ECC">
        <w:rPr>
          <w:rFonts w:ascii="Arial" w:hAnsi="Arial" w:cs="Arial"/>
        </w:rPr>
        <w:t>Observações:</w:t>
      </w:r>
    </w:p>
    <w:p w:rsidR="00F82582" w:rsidRDefault="00F82582" w:rsidP="00F82582">
      <w:pPr>
        <w:ind w:left="510" w:firstLine="567"/>
        <w:jc w:val="both"/>
        <w:rPr>
          <w:rFonts w:ascii="Arial" w:hAnsi="Arial" w:cs="Arial"/>
        </w:rPr>
      </w:pPr>
      <w:r w:rsidRPr="00732ECC">
        <w:rPr>
          <w:rFonts w:ascii="Arial" w:hAnsi="Arial" w:cs="Arial"/>
        </w:rPr>
        <w:t>**Não serão aceitas amostras que não possuírem Dispositivo de Proteção contra surtos (DPS) individual que atenda as especificações citadas;</w:t>
      </w:r>
    </w:p>
    <w:p w:rsidR="00F82582" w:rsidRPr="00732ECC" w:rsidRDefault="00F82582" w:rsidP="00F82582">
      <w:pPr>
        <w:ind w:left="510" w:firstLine="567"/>
        <w:jc w:val="both"/>
        <w:rPr>
          <w:rFonts w:ascii="Arial" w:hAnsi="Arial" w:cs="Arial"/>
        </w:rPr>
      </w:pPr>
    </w:p>
    <w:p w:rsidR="00F82582" w:rsidRDefault="00F82582" w:rsidP="00F82582">
      <w:pPr>
        <w:ind w:left="510" w:firstLine="567"/>
        <w:jc w:val="both"/>
        <w:rPr>
          <w:rFonts w:ascii="Arial" w:hAnsi="Arial" w:cs="Arial"/>
        </w:rPr>
      </w:pPr>
      <w:r w:rsidRPr="00732ECC">
        <w:rPr>
          <w:rFonts w:ascii="Arial" w:hAnsi="Arial" w:cs="Arial"/>
        </w:rPr>
        <w:t xml:space="preserve">**Não serão aceitas amostras em que o sistema eletrônico esteja incompleto ou faltante (módulos LED e DPS). </w:t>
      </w:r>
    </w:p>
    <w:p w:rsidR="00F82582" w:rsidRPr="00732ECC" w:rsidRDefault="00F82582" w:rsidP="00F82582">
      <w:pPr>
        <w:ind w:left="510" w:firstLine="567"/>
        <w:jc w:val="both"/>
        <w:rPr>
          <w:rFonts w:ascii="Arial" w:hAnsi="Arial" w:cs="Arial"/>
        </w:rPr>
      </w:pPr>
    </w:p>
    <w:p w:rsidR="00F82582" w:rsidRDefault="00F82582" w:rsidP="00F82582">
      <w:pPr>
        <w:ind w:left="510" w:firstLine="567"/>
        <w:jc w:val="both"/>
        <w:rPr>
          <w:rFonts w:ascii="Arial" w:hAnsi="Arial" w:cs="Arial"/>
        </w:rPr>
      </w:pPr>
      <w:r w:rsidRPr="00732ECC">
        <w:rPr>
          <w:rFonts w:ascii="Arial" w:hAnsi="Arial" w:cs="Arial"/>
        </w:rPr>
        <w:t>**Não serão aceitas amostras com eficiência luminosa inferior a 120lm/W.</w:t>
      </w:r>
    </w:p>
    <w:p w:rsidR="00F82582" w:rsidRPr="00732ECC" w:rsidRDefault="00F82582" w:rsidP="00F82582">
      <w:pPr>
        <w:ind w:left="510" w:firstLine="567"/>
        <w:jc w:val="both"/>
        <w:rPr>
          <w:rFonts w:ascii="Arial" w:hAnsi="Arial" w:cs="Arial"/>
        </w:rPr>
      </w:pPr>
    </w:p>
    <w:p w:rsidR="00F82582" w:rsidRDefault="00F82582" w:rsidP="00F82582">
      <w:pPr>
        <w:ind w:left="510" w:firstLine="567"/>
        <w:jc w:val="both"/>
        <w:rPr>
          <w:rFonts w:ascii="Arial" w:hAnsi="Arial" w:cs="Arial"/>
        </w:rPr>
      </w:pPr>
      <w:r w:rsidRPr="00732ECC">
        <w:rPr>
          <w:rFonts w:ascii="Arial" w:hAnsi="Arial" w:cs="Arial"/>
        </w:rPr>
        <w:t xml:space="preserve">**Não serão aceitas amostras em que o sistema LED não possua terminal de aterramento. </w:t>
      </w:r>
    </w:p>
    <w:p w:rsidR="00F82582" w:rsidRPr="00732ECC" w:rsidRDefault="00F82582" w:rsidP="00F82582">
      <w:pPr>
        <w:ind w:left="510" w:firstLine="567"/>
        <w:jc w:val="both"/>
        <w:rPr>
          <w:rFonts w:ascii="Arial" w:hAnsi="Arial" w:cs="Arial"/>
        </w:rPr>
      </w:pPr>
    </w:p>
    <w:p w:rsidR="00F82582" w:rsidRDefault="00F82582" w:rsidP="00F82582">
      <w:pPr>
        <w:ind w:left="510" w:firstLine="567"/>
        <w:jc w:val="both"/>
        <w:rPr>
          <w:rFonts w:ascii="Arial" w:hAnsi="Arial" w:cs="Arial"/>
        </w:rPr>
      </w:pPr>
      <w:r w:rsidRPr="00732ECC">
        <w:rPr>
          <w:rFonts w:ascii="Arial" w:hAnsi="Arial" w:cs="Arial"/>
        </w:rPr>
        <w:t>**Não serão aceitas amostras sem pintura, pois a pintura também será avaliada.</w:t>
      </w:r>
    </w:p>
    <w:p w:rsidR="00F82582" w:rsidRDefault="00F82582" w:rsidP="00F82582">
      <w:pPr>
        <w:ind w:left="510" w:firstLine="567"/>
        <w:jc w:val="both"/>
        <w:rPr>
          <w:rFonts w:ascii="Arial" w:hAnsi="Arial" w:cs="Arial"/>
        </w:rPr>
      </w:pPr>
    </w:p>
    <w:p w:rsidR="00F82582" w:rsidRPr="00732ECC" w:rsidRDefault="00F82582" w:rsidP="00F82582">
      <w:pPr>
        <w:ind w:left="510" w:firstLine="567"/>
        <w:jc w:val="both"/>
        <w:rPr>
          <w:rFonts w:ascii="Arial" w:hAnsi="Arial" w:cs="Arial"/>
        </w:rPr>
      </w:pPr>
      <w:r w:rsidRPr="00732ECC">
        <w:rPr>
          <w:rFonts w:ascii="Arial" w:hAnsi="Arial" w:cs="Arial"/>
        </w:rPr>
        <w:t>**Não serão aceitas amostras em que o difusor de proteção seja transparente e/ou de fabricação em quaisquer outros materiais a não ser policarbonato;</w:t>
      </w:r>
    </w:p>
    <w:p w:rsidR="00F82582" w:rsidRPr="00732ECC" w:rsidRDefault="00F82582" w:rsidP="00F82582">
      <w:pPr>
        <w:ind w:left="510" w:firstLine="567"/>
        <w:jc w:val="both"/>
        <w:rPr>
          <w:rFonts w:ascii="Arial" w:hAnsi="Arial" w:cs="Arial"/>
        </w:rPr>
      </w:pPr>
      <w:r w:rsidRPr="00732ECC">
        <w:rPr>
          <w:rFonts w:ascii="Arial" w:hAnsi="Arial" w:cs="Arial"/>
        </w:rPr>
        <w:t>**Não serão aceitas amostras em que o produto apresente garantia menor que 02 (dois) anos.</w:t>
      </w:r>
    </w:p>
    <w:p w:rsidR="00F82582" w:rsidRPr="00732ECC" w:rsidRDefault="00F82582" w:rsidP="00F82582">
      <w:pPr>
        <w:ind w:left="510" w:firstLine="567"/>
        <w:jc w:val="both"/>
        <w:rPr>
          <w:rFonts w:ascii="Arial" w:hAnsi="Arial" w:cs="Arial"/>
        </w:rPr>
      </w:pPr>
      <w:r w:rsidRPr="00732ECC">
        <w:rPr>
          <w:rFonts w:ascii="Arial" w:hAnsi="Arial" w:cs="Arial"/>
        </w:rPr>
        <w:t>**Não serão aceitas amostras que não apresentarem parafusos, porcas, manípulos e etc. de aço inoxidável, alumínio, latão ou qualquer outro material não corrosivo, cujo manuseio possa ser afetado em uma possível manutenção da luminária.</w:t>
      </w:r>
    </w:p>
    <w:p w:rsidR="00F82582" w:rsidRPr="00732ECC" w:rsidRDefault="00F82582" w:rsidP="00F82582">
      <w:pPr>
        <w:ind w:left="510" w:firstLine="567"/>
        <w:jc w:val="both"/>
        <w:rPr>
          <w:rFonts w:ascii="Arial" w:hAnsi="Arial" w:cs="Arial"/>
        </w:rPr>
      </w:pPr>
      <w:r w:rsidRPr="00732ECC">
        <w:rPr>
          <w:rFonts w:ascii="Arial" w:hAnsi="Arial" w:cs="Arial"/>
        </w:rPr>
        <w:t xml:space="preserve">- Placa Decorativa do poste: Deverá ser apresentada 01 amostra da Placa Decorativa de alumínio em formato de coração com desenho vazado (conforme especificação), pintada em epóxi na cor preto texturizado. </w:t>
      </w:r>
    </w:p>
    <w:p w:rsidR="00F82582" w:rsidRPr="00732ECC" w:rsidRDefault="00F82582" w:rsidP="00F82582">
      <w:pPr>
        <w:ind w:left="510" w:firstLine="567"/>
        <w:jc w:val="both"/>
        <w:rPr>
          <w:rFonts w:ascii="Arial" w:hAnsi="Arial" w:cs="Arial"/>
        </w:rPr>
      </w:pPr>
      <w:r w:rsidRPr="00732ECC">
        <w:rPr>
          <w:rFonts w:ascii="Arial" w:hAnsi="Arial" w:cs="Arial"/>
        </w:rPr>
        <w:t>**Não serão aceitas amostras em que a espessura da placa seja inferior a 2mm.</w:t>
      </w:r>
    </w:p>
    <w:p w:rsidR="00F82582" w:rsidRPr="0023760C" w:rsidRDefault="00F82582" w:rsidP="00F82582">
      <w:pPr>
        <w:ind w:left="510" w:firstLine="567"/>
        <w:jc w:val="both"/>
        <w:rPr>
          <w:rFonts w:ascii="Arial" w:hAnsi="Arial" w:cs="Arial"/>
        </w:rPr>
      </w:pPr>
      <w:r w:rsidRPr="00732ECC">
        <w:rPr>
          <w:rFonts w:ascii="Arial" w:hAnsi="Arial" w:cs="Arial"/>
        </w:rPr>
        <w:t>**Não serão aceitas amostras sem pintura, pois a pintura também será avaliada.</w:t>
      </w:r>
    </w:p>
    <w:p w:rsidR="00F82582" w:rsidRPr="006C3C1A" w:rsidRDefault="00F82582" w:rsidP="00F82582">
      <w:pPr>
        <w:ind w:left="510" w:firstLine="567"/>
        <w:jc w:val="both"/>
        <w:rPr>
          <w:rFonts w:ascii="Arial" w:hAnsi="Arial" w:cs="Arial"/>
        </w:rPr>
      </w:pPr>
      <w:r>
        <w:rPr>
          <w:rFonts w:cstheme="minorHAnsi"/>
          <w:sz w:val="20"/>
          <w:szCs w:val="20"/>
        </w:rPr>
        <w:tab/>
      </w:r>
      <w:r>
        <w:rPr>
          <w:rFonts w:cstheme="minorHAnsi"/>
          <w:sz w:val="20"/>
          <w:szCs w:val="20"/>
        </w:rPr>
        <w:tab/>
      </w:r>
      <w:r>
        <w:rPr>
          <w:rFonts w:cstheme="minorHAnsi"/>
          <w:sz w:val="20"/>
          <w:szCs w:val="20"/>
        </w:rPr>
        <w:tab/>
      </w:r>
      <w:r w:rsidRPr="006C3C1A">
        <w:rPr>
          <w:rFonts w:ascii="Arial" w:hAnsi="Arial" w:cs="Arial"/>
        </w:rPr>
        <w:t xml:space="preserve">Capela de Santana, </w:t>
      </w:r>
      <w:r>
        <w:rPr>
          <w:rFonts w:ascii="Arial" w:hAnsi="Arial" w:cs="Arial"/>
        </w:rPr>
        <w:t>2</w:t>
      </w:r>
      <w:r w:rsidRPr="006C3C1A">
        <w:rPr>
          <w:rFonts w:ascii="Arial" w:hAnsi="Arial" w:cs="Arial"/>
        </w:rPr>
        <w:t>5 de fevereiro de 2022.</w:t>
      </w:r>
    </w:p>
    <w:p w:rsidR="00F82582" w:rsidRPr="00A622AD" w:rsidRDefault="00F82582" w:rsidP="00F82582">
      <w:pPr>
        <w:jc w:val="both"/>
        <w:rPr>
          <w:rFonts w:cstheme="minorHAnsi"/>
          <w:sz w:val="20"/>
          <w:szCs w:val="20"/>
        </w:rPr>
      </w:pP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t xml:space="preserve">  </w:t>
      </w: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r>
      <w:r w:rsidRPr="00A622AD">
        <w:rPr>
          <w:rFonts w:cstheme="minorHAnsi"/>
          <w:sz w:val="20"/>
          <w:szCs w:val="20"/>
        </w:rPr>
        <w:tab/>
      </w:r>
      <w:r>
        <w:rPr>
          <w:rFonts w:cstheme="minorHAnsi"/>
          <w:sz w:val="20"/>
          <w:szCs w:val="20"/>
        </w:rPr>
        <w:t xml:space="preserve">                       </w:t>
      </w:r>
      <w:r w:rsidRPr="00A622AD">
        <w:rPr>
          <w:rFonts w:cstheme="minorHAnsi"/>
          <w:sz w:val="20"/>
          <w:szCs w:val="20"/>
        </w:rPr>
        <w:t>_________________________________________</w:t>
      </w:r>
    </w:p>
    <w:p w:rsidR="00F82582" w:rsidRPr="006C3C1A" w:rsidRDefault="00F82582" w:rsidP="00F82582">
      <w:pPr>
        <w:ind w:left="510" w:firstLine="567"/>
        <w:jc w:val="both"/>
        <w:rPr>
          <w:rFonts w:ascii="Arial" w:hAnsi="Arial" w:cs="Arial"/>
        </w:rPr>
      </w:pPr>
      <w:r w:rsidRPr="00A622AD">
        <w:rPr>
          <w:rFonts w:cstheme="minorHAnsi"/>
          <w:sz w:val="20"/>
          <w:szCs w:val="20"/>
        </w:rPr>
        <w:tab/>
      </w:r>
      <w:r w:rsidRPr="00A622AD">
        <w:rPr>
          <w:rFonts w:cstheme="minorHAnsi"/>
          <w:sz w:val="20"/>
          <w:szCs w:val="20"/>
        </w:rPr>
        <w:tab/>
      </w:r>
      <w:r>
        <w:rPr>
          <w:rFonts w:ascii="Arial" w:hAnsi="Arial" w:cs="Arial"/>
        </w:rPr>
        <w:t xml:space="preserve">                 </w:t>
      </w:r>
      <w:r w:rsidRPr="006C3C1A">
        <w:rPr>
          <w:rFonts w:ascii="Arial" w:hAnsi="Arial" w:cs="Arial"/>
        </w:rPr>
        <w:t xml:space="preserve">  Resp.Técnico: </w:t>
      </w:r>
      <w:r>
        <w:rPr>
          <w:rFonts w:ascii="Arial" w:hAnsi="Arial" w:cs="Arial"/>
        </w:rPr>
        <w:t>Edison Luis Pulz</w:t>
      </w:r>
    </w:p>
    <w:p w:rsidR="00F82582" w:rsidRDefault="00F82582" w:rsidP="00F82582">
      <w:pPr>
        <w:ind w:left="510" w:firstLine="567"/>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sidRPr="006C3C1A">
        <w:rPr>
          <w:rFonts w:ascii="Arial" w:hAnsi="Arial" w:cs="Arial"/>
        </w:rPr>
        <w:t xml:space="preserve"> CREA:</w:t>
      </w:r>
      <w:r>
        <w:rPr>
          <w:rFonts w:ascii="Arial" w:hAnsi="Arial" w:cs="Arial"/>
        </w:rPr>
        <w:t xml:space="preserve"> 101828</w:t>
      </w:r>
    </w:p>
    <w:p w:rsidR="00F82582" w:rsidRDefault="00F82582" w:rsidP="00F82582">
      <w:pPr>
        <w:ind w:left="510" w:firstLine="567"/>
        <w:jc w:val="both"/>
        <w:rPr>
          <w:rFonts w:ascii="Arial" w:hAnsi="Arial" w:cs="Arial"/>
        </w:rPr>
      </w:pPr>
    </w:p>
    <w:p w:rsidR="00F82582" w:rsidRDefault="00BD2BB3" w:rsidP="00F82582">
      <w:pPr>
        <w:ind w:left="510" w:firstLine="567"/>
        <w:jc w:val="both"/>
        <w:rPr>
          <w:rFonts w:ascii="Arial" w:hAnsi="Arial" w:cs="Arial"/>
        </w:rPr>
      </w:pPr>
      <w:r>
        <w:rPr>
          <w:rFonts w:ascii="Arial" w:hAnsi="Arial" w:cs="Arial"/>
          <w:noProof/>
          <w:lang w:eastAsia="pt-BR"/>
        </w:rPr>
        <w:pict>
          <v:shape id="Shape 15" o:spid="_x0000_s2051" style="position:absolute;left:0;text-align:left;margin-left:-96pt;margin-top:6.1pt;width:792.65pt;height:3.55pt;z-index:251663360;visibility:visible;mso-position-horizontal-relative:margin" coordsize="1006728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" adj="0,,0" path="m,l10067289,e" filled="f" strokecolor="#548dd4" strokeweight="2.25pt">
            <v:stroke joinstyle="round"/>
            <v:formulas/>
            <v:path arrowok="t" o:connecttype="segments" textboxrect="0,0,10067289,0"/>
            <w10:wrap anchorx="margin"/>
          </v:shape>
        </w:pict>
      </w:r>
    </w:p>
    <w:p w:rsidR="00F82582" w:rsidRPr="00786081" w:rsidRDefault="00F82582" w:rsidP="00F82582">
      <w:pPr>
        <w:jc w:val="center"/>
        <w:rPr>
          <w:rFonts w:ascii="Arial" w:hAnsi="Arial" w:cs="Arial"/>
          <w:b/>
          <w:bCs/>
          <w:color w:val="365F91"/>
          <w:sz w:val="32"/>
          <w:szCs w:val="32"/>
        </w:rPr>
      </w:pPr>
      <w:r>
        <w:rPr>
          <w:rFonts w:ascii="Arial" w:hAnsi="Arial" w:cs="Arial"/>
          <w:b/>
          <w:bCs/>
          <w:color w:val="365F91"/>
          <w:sz w:val="32"/>
          <w:szCs w:val="32"/>
        </w:rPr>
        <w:tab/>
      </w:r>
      <w:r>
        <w:rPr>
          <w:rFonts w:ascii="Arial" w:hAnsi="Arial" w:cs="Arial"/>
          <w:b/>
          <w:bCs/>
          <w:color w:val="365F91"/>
          <w:sz w:val="32"/>
          <w:szCs w:val="32"/>
        </w:rPr>
        <w:tab/>
      </w:r>
      <w:r>
        <w:rPr>
          <w:rFonts w:ascii="Arial" w:hAnsi="Arial" w:cs="Arial"/>
          <w:b/>
          <w:bCs/>
          <w:color w:val="365F91"/>
          <w:sz w:val="32"/>
          <w:szCs w:val="32"/>
        </w:rPr>
        <w:tab/>
      </w:r>
      <w:r>
        <w:rPr>
          <w:rFonts w:ascii="Arial" w:hAnsi="Arial" w:cs="Arial"/>
          <w:b/>
          <w:bCs/>
          <w:color w:val="365F91"/>
          <w:sz w:val="32"/>
          <w:szCs w:val="32"/>
        </w:rPr>
        <w:tab/>
      </w:r>
      <w:r>
        <w:rPr>
          <w:rFonts w:ascii="Arial" w:hAnsi="Arial" w:cs="Arial"/>
          <w:b/>
          <w:bCs/>
          <w:color w:val="365F91"/>
          <w:sz w:val="32"/>
          <w:szCs w:val="32"/>
        </w:rPr>
        <w:tab/>
      </w:r>
      <w:r>
        <w:rPr>
          <w:rFonts w:ascii="Arial" w:hAnsi="Arial" w:cs="Arial"/>
          <w:b/>
          <w:bCs/>
          <w:color w:val="365F91"/>
          <w:sz w:val="32"/>
          <w:szCs w:val="32"/>
        </w:rPr>
        <w:tab/>
      </w:r>
      <w:r>
        <w:rPr>
          <w:rFonts w:ascii="Arial" w:hAnsi="Arial" w:cs="Arial"/>
          <w:b/>
          <w:bCs/>
          <w:color w:val="365F91"/>
          <w:sz w:val="32"/>
          <w:szCs w:val="32"/>
        </w:rPr>
        <w:tab/>
        <w:t>PROJETO ELÉTRICO</w:t>
      </w:r>
    </w:p>
    <w:p w:rsidR="00F82582" w:rsidRDefault="00F82582" w:rsidP="00F82582">
      <w:pPr>
        <w:ind w:left="510" w:firstLine="567"/>
        <w:jc w:val="both"/>
        <w:rPr>
          <w:rFonts w:ascii="Arial" w:hAnsi="Arial" w:cs="Arial"/>
        </w:rPr>
      </w:pPr>
    </w:p>
    <w:p w:rsidR="007A544E" w:rsidRDefault="007A544E" w:rsidP="00275E3F">
      <w:pPr>
        <w:jc w:val="center"/>
        <w:rPr>
          <w:b/>
        </w:rPr>
      </w:pPr>
    </w:p>
    <w:p w:rsidR="00275E3F" w:rsidRPr="00643DC8" w:rsidRDefault="004B6B4F" w:rsidP="00275E3F">
      <w:pPr>
        <w:jc w:val="center"/>
        <w:rPr>
          <w:b/>
        </w:rPr>
      </w:pPr>
      <w:r>
        <w:rPr>
          <w:b/>
        </w:rPr>
        <w:t>A</w:t>
      </w:r>
      <w:r w:rsidR="00275E3F" w:rsidRPr="00643DC8">
        <w:rPr>
          <w:b/>
        </w:rPr>
        <w:t>NEXO II</w:t>
      </w:r>
    </w:p>
    <w:p w:rsidR="00275E3F" w:rsidRPr="00643DC8" w:rsidRDefault="00275E3F" w:rsidP="00275E3F">
      <w:pPr>
        <w:jc w:val="center"/>
        <w:rPr>
          <w:b/>
        </w:rPr>
      </w:pPr>
    </w:p>
    <w:p w:rsidR="00275E3F" w:rsidRPr="002A0B59" w:rsidRDefault="00275E3F" w:rsidP="00275E3F">
      <w:pPr>
        <w:jc w:val="center"/>
        <w:rPr>
          <w:b/>
        </w:rPr>
      </w:pPr>
      <w:r w:rsidRPr="002A0B59">
        <w:rPr>
          <w:b/>
        </w:rPr>
        <w:t>PRO</w:t>
      </w:r>
      <w:r w:rsidR="00570132" w:rsidRPr="002A0B59">
        <w:rPr>
          <w:b/>
        </w:rPr>
        <w:t xml:space="preserve">CESSO LICITATÓRIO N° </w:t>
      </w:r>
      <w:r w:rsidR="00284101">
        <w:rPr>
          <w:b/>
        </w:rPr>
        <w:t>645</w:t>
      </w:r>
      <w:r w:rsidRPr="002A0B59">
        <w:rPr>
          <w:b/>
        </w:rPr>
        <w:t>/20</w:t>
      </w:r>
      <w:r w:rsidR="00381B85" w:rsidRPr="002A0B59">
        <w:rPr>
          <w:b/>
        </w:rPr>
        <w:t>2</w:t>
      </w:r>
      <w:r w:rsidR="00951002">
        <w:rPr>
          <w:b/>
        </w:rPr>
        <w:t>2</w:t>
      </w:r>
    </w:p>
    <w:p w:rsidR="00275E3F" w:rsidRPr="00643DC8" w:rsidRDefault="00275E3F" w:rsidP="00275E3F">
      <w:pPr>
        <w:jc w:val="center"/>
        <w:rPr>
          <w:b/>
        </w:rPr>
      </w:pPr>
      <w:r w:rsidRPr="002A0B59">
        <w:rPr>
          <w:b/>
        </w:rPr>
        <w:t xml:space="preserve">PREGÃO PRESENCIAL Nº </w:t>
      </w:r>
      <w:r w:rsidR="00284101">
        <w:rPr>
          <w:b/>
        </w:rPr>
        <w:t>17</w:t>
      </w:r>
      <w:r w:rsidR="00381B85" w:rsidRPr="002A0B59">
        <w:rPr>
          <w:b/>
        </w:rPr>
        <w:t>/202</w:t>
      </w:r>
      <w:r w:rsidR="00951002">
        <w:rPr>
          <w:b/>
        </w:rPr>
        <w:t>2</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275E3F" w:rsidRPr="004265A9" w:rsidRDefault="00275E3F" w:rsidP="00275E3F">
      <w:pPr>
        <w:jc w:val="both"/>
      </w:pPr>
      <w:r>
        <w:tab/>
      </w:r>
      <w:r>
        <w:tab/>
      </w:r>
      <w:r>
        <w:tab/>
      </w:r>
      <w:r w:rsidRPr="004265A9">
        <w:t>Pelo presente instru</w:t>
      </w:r>
      <w:r w:rsidR="00DC5701">
        <w:t xml:space="preserve">mento contratual </w:t>
      </w:r>
      <w:r w:rsidR="00DC5701" w:rsidRPr="00DC5701">
        <w:t>para C</w:t>
      </w:r>
      <w:r w:rsidR="00B34E4B">
        <w:t>OMPRAS DE MATERIAIS</w:t>
      </w:r>
      <w:r w:rsidR="00DC5701" w:rsidRPr="00DC5701">
        <w:t xml:space="preserve"> ELÉTRICO</w:t>
      </w:r>
      <w:r w:rsidR="00B34E4B">
        <w:t>S atinentes, dentre deles,</w:t>
      </w:r>
      <w:r w:rsidR="00B34E4B" w:rsidRPr="00B34E4B">
        <w:rPr>
          <w:rFonts w:ascii="Arial" w:hAnsi="Arial" w:cs="Arial"/>
          <w:i/>
        </w:rPr>
        <w:t xml:space="preserve"> </w:t>
      </w:r>
      <w:r w:rsidR="00B34E4B" w:rsidRPr="00B34E4B">
        <w:t>Tomadas de energias, Tubulação, Fiação e alimentação das luminárias, haste terra Ø1/2”x1200mm, Bases para fixação das luminárias, Luminária em alumínio repuxado, Poste decorativo curvo simples</w:t>
      </w:r>
      <w:r w:rsidR="00B34E4B">
        <w:t>, tudo conforme termo de referência/projeto,</w:t>
      </w:r>
      <w:r w:rsidR="00DC5701" w:rsidRPr="00DC5701">
        <w:t xml:space="preserve"> AV CEL. ORESTES LUCAS  NO MUNICIPIO DE CAPELA DE SANTANA/RS</w:t>
      </w:r>
      <w:r w:rsidR="00AB184B" w:rsidRPr="000C092A">
        <w:t>,</w:t>
      </w: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w:t>
      </w:r>
      <w:r w:rsidR="00A10899">
        <w:rPr>
          <w:spacing w:val="-4"/>
        </w:rPr>
        <w:t xml:space="preserve"> </w:t>
      </w:r>
      <w:r w:rsidRPr="004265A9">
        <w:rPr>
          <w:spacing w:val="-4"/>
        </w:rPr>
        <w:t>Sr.</w:t>
      </w:r>
      <w:r>
        <w:rPr>
          <w:spacing w:val="-4"/>
        </w:rPr>
        <w:t xml:space="preserve"> </w:t>
      </w:r>
      <w:r w:rsidR="00951002">
        <w:rPr>
          <w:spacing w:val="-4"/>
        </w:rPr>
        <w:t>J</w:t>
      </w:r>
      <w:r w:rsidR="00951002">
        <w:rPr>
          <w:spacing w:val="-4"/>
        </w:rPr>
        <w:tab/>
        <w:t>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w:t>
      </w:r>
      <w:r w:rsidRPr="000C092A">
        <w:rPr>
          <w:spacing w:val="-4"/>
        </w:rPr>
        <w:t xml:space="preserve">Edital nº </w:t>
      </w:r>
      <w:r w:rsidR="001C648A">
        <w:rPr>
          <w:spacing w:val="-4"/>
        </w:rPr>
        <w:t>17</w:t>
      </w:r>
      <w:r w:rsidRPr="000C092A">
        <w:rPr>
          <w:spacing w:val="-4"/>
        </w:rPr>
        <w:t>/20</w:t>
      </w:r>
      <w:r w:rsidR="00381B85" w:rsidRPr="000C092A">
        <w:rPr>
          <w:spacing w:val="-4"/>
        </w:rPr>
        <w:t>2</w:t>
      </w:r>
      <w:r w:rsidR="00951002">
        <w:rPr>
          <w:spacing w:val="-4"/>
        </w:rPr>
        <w:t>2</w:t>
      </w:r>
      <w:r w:rsidRPr="000C092A">
        <w:rPr>
          <w:spacing w:val="-4"/>
        </w:rPr>
        <w:t xml:space="preserve"> – Pregão Presencial </w:t>
      </w:r>
      <w:r w:rsidR="001C648A">
        <w:rPr>
          <w:spacing w:val="-4"/>
        </w:rPr>
        <w:t>17/</w:t>
      </w:r>
      <w:r w:rsidR="00812634" w:rsidRPr="000C092A">
        <w:rPr>
          <w:spacing w:val="-4"/>
        </w:rPr>
        <w:t>20</w:t>
      </w:r>
      <w:r w:rsidR="00381B85" w:rsidRPr="000C092A">
        <w:rPr>
          <w:spacing w:val="-4"/>
        </w:rPr>
        <w:t>2</w:t>
      </w:r>
      <w:r w:rsidR="00951002">
        <w:rPr>
          <w:spacing w:val="-4"/>
        </w:rPr>
        <w:t>2</w:t>
      </w:r>
      <w:r w:rsidR="00812634" w:rsidRPr="000C092A">
        <w:rPr>
          <w:spacing w:val="-4"/>
        </w:rPr>
        <w:t xml:space="preserve"> </w:t>
      </w:r>
      <w:r w:rsidRPr="000C092A">
        <w:rPr>
          <w:spacing w:val="-4"/>
        </w:rPr>
        <w:t>e do Processo Licitatório nº</w:t>
      </w:r>
      <w:r w:rsidR="00381B85" w:rsidRPr="000C092A">
        <w:rPr>
          <w:spacing w:val="-4"/>
        </w:rPr>
        <w:t xml:space="preserve"> </w:t>
      </w:r>
      <w:r w:rsidR="001C648A">
        <w:rPr>
          <w:spacing w:val="-4"/>
        </w:rPr>
        <w:t>645</w:t>
      </w:r>
      <w:r w:rsidR="00AB174C">
        <w:rPr>
          <w:spacing w:val="-4"/>
        </w:rPr>
        <w:t>/</w:t>
      </w:r>
      <w:r w:rsidRPr="000C092A">
        <w:rPr>
          <w:spacing w:val="-4"/>
        </w:rPr>
        <w:t>20</w:t>
      </w:r>
      <w:r w:rsidR="00381B85" w:rsidRPr="000C092A">
        <w:rPr>
          <w:spacing w:val="-4"/>
        </w:rPr>
        <w:t>2</w:t>
      </w:r>
      <w:r w:rsidR="00951002">
        <w:rPr>
          <w:spacing w:val="-4"/>
        </w:rPr>
        <w:t>2</w:t>
      </w:r>
      <w:r w:rsidR="00812634" w:rsidRPr="000C092A">
        <w:rPr>
          <w:spacing w:val="-4"/>
        </w:rPr>
        <w:t xml:space="preserve">, </w:t>
      </w:r>
      <w:r w:rsidRPr="000C092A">
        <w:rPr>
          <w:spacing w:val="-4"/>
        </w:rPr>
        <w:t xml:space="preserve"> resolvem</w:t>
      </w:r>
      <w:r w:rsidRPr="004265A9">
        <w:rPr>
          <w:spacing w:val="-4"/>
        </w:rPr>
        <w:t xml:space="preserve"> celebrar o presente contrato mediante as cláusulas que seguem:</w:t>
      </w:r>
    </w:p>
    <w:p w:rsidR="00275E3F" w:rsidRDefault="00275E3F" w:rsidP="00275E3F">
      <w:pPr>
        <w:jc w:val="both"/>
      </w:pPr>
    </w:p>
    <w:p w:rsidR="00275E3F" w:rsidRDefault="00275E3F" w:rsidP="00275E3F">
      <w:pPr>
        <w:jc w:val="both"/>
        <w:rPr>
          <w:b/>
          <w:u w:val="single"/>
        </w:rPr>
      </w:pPr>
      <w:r>
        <w:rPr>
          <w:b/>
          <w:u w:val="single"/>
        </w:rPr>
        <w:t>CLÁUSULA PRIMEIRA - DO OBJETO DO CONTRATO E DESCRIÇÃO:</w:t>
      </w:r>
    </w:p>
    <w:p w:rsidR="007C0E09" w:rsidRDefault="007C0E09" w:rsidP="007C0E09">
      <w:pPr>
        <w:jc w:val="both"/>
      </w:pPr>
      <w:r>
        <w:t xml:space="preserve">Constitui </w:t>
      </w:r>
      <w:r w:rsidR="00DC5701">
        <w:t>objeto da presente licitação a seleção de propostas visando o menor preço</w:t>
      </w:r>
      <w:r w:rsidR="00DC5701" w:rsidRPr="007D189C">
        <w:t>,</w:t>
      </w:r>
      <w:r w:rsidR="00497FC2" w:rsidRPr="00497FC2">
        <w:t xml:space="preserve"> </w:t>
      </w:r>
      <w:r w:rsidR="00497FC2" w:rsidRPr="0042531F">
        <w:t>compras</w:t>
      </w:r>
      <w:r w:rsidR="00497FC2">
        <w:t xml:space="preserve"> de </w:t>
      </w:r>
      <w:r w:rsidR="00497FC2" w:rsidRPr="0042531F">
        <w:t xml:space="preserve"> </w:t>
      </w:r>
      <w:r w:rsidR="00497FC2">
        <w:t>Materiais  eletrico nas caracteristicas e descrições técnicas, descritas no projeto de engenharia eletrico, constante no processo licitatorio</w:t>
      </w:r>
      <w:r w:rsidR="00DC5701" w:rsidRPr="007D189C">
        <w:rPr>
          <w:b/>
        </w:rPr>
        <w:t xml:space="preserve"> </w:t>
      </w:r>
      <w:r w:rsidR="00B34E4B">
        <w:t>, que faz parte integrante e desassociado do presente contrato, a ser entregue junto a Av Cel. Orestes L</w:t>
      </w:r>
      <w:r w:rsidR="00F86906" w:rsidRPr="00DC5701">
        <w:t xml:space="preserve">ucas  no </w:t>
      </w:r>
      <w:r w:rsidR="00B34E4B" w:rsidRPr="00DC5701">
        <w:t>município</w:t>
      </w:r>
      <w:r w:rsidR="00B34E4B">
        <w:t xml:space="preserve"> de C</w:t>
      </w:r>
      <w:r w:rsidR="00F86906" w:rsidRPr="00DC5701">
        <w:t xml:space="preserve">apela de </w:t>
      </w:r>
      <w:r w:rsidR="00B34E4B">
        <w:t>Santana/RS</w:t>
      </w:r>
      <w:r w:rsidR="00DC5701" w:rsidRPr="00DC5701">
        <w:t xml:space="preserve">, </w:t>
      </w:r>
      <w:r w:rsidR="00DC5701">
        <w:t>conforme Termo de Referência-ANEXO I</w:t>
      </w:r>
      <w:r w:rsidRPr="00B37A14">
        <w:t>,</w:t>
      </w:r>
      <w:r>
        <w:t>conforme consta na proposta vencedora que faz parte integrante deste Contrato, como se transcrito fosse.</w:t>
      </w:r>
    </w:p>
    <w:p w:rsidR="00CB2D21" w:rsidRDefault="00CB2D21" w:rsidP="00275E3F">
      <w:pPr>
        <w:jc w:val="both"/>
      </w:pPr>
    </w:p>
    <w:p w:rsidR="00275E3F" w:rsidRDefault="00275E3F" w:rsidP="00275E3F">
      <w:pPr>
        <w:jc w:val="both"/>
      </w:pPr>
    </w:p>
    <w:p w:rsidR="000F6F56" w:rsidRDefault="00275E3F" w:rsidP="00275E3F">
      <w:pPr>
        <w:jc w:val="both"/>
        <w:rPr>
          <w:b/>
          <w:u w:val="single"/>
        </w:rPr>
      </w:pPr>
      <w:r>
        <w:rPr>
          <w:b/>
          <w:u w:val="single"/>
        </w:rPr>
        <w:t>CLÁUSULA SEGUNDA - DO PRAZO DE ENTREGA E DO LOCAL:</w:t>
      </w:r>
    </w:p>
    <w:p w:rsidR="00CB2D21" w:rsidRDefault="00CB2D21" w:rsidP="00275E3F">
      <w:pPr>
        <w:jc w:val="both"/>
      </w:pPr>
    </w:p>
    <w:p w:rsidR="00275E3F" w:rsidRDefault="00275E3F" w:rsidP="00275E3F">
      <w:pPr>
        <w:jc w:val="both"/>
      </w:pPr>
      <w:r>
        <w:t xml:space="preserve"> A CONTRATADA compromete-se,</w:t>
      </w:r>
      <w:r w:rsidR="000F6F56">
        <w:t xml:space="preserve"> com relação ao disposto no ter</w:t>
      </w:r>
      <w:r w:rsidR="00280614">
        <w:t>m</w:t>
      </w:r>
      <w:r w:rsidR="000F6F56">
        <w:t xml:space="preserve">o referência, que faz parte integrante do presente contrato, independentemente de transcrição, </w:t>
      </w:r>
      <w:r>
        <w:t xml:space="preserve">com relação ao disposto nesta cláusula a entregar os objetos </w:t>
      </w:r>
      <w:r w:rsidRPr="00AF743D">
        <w:t>licitado</w:t>
      </w:r>
      <w:r w:rsidR="000F6F56">
        <w:t xml:space="preserve">s, </w:t>
      </w:r>
      <w:r w:rsidRPr="00AF743D">
        <w:t xml:space="preserve">conforme necessidade da CONTRATANTE rigorosamente dentro do prazo de no </w:t>
      </w:r>
      <w:r w:rsidR="00DE6D85">
        <w:t xml:space="preserve">máximo </w:t>
      </w:r>
      <w:r w:rsidR="001D5564">
        <w:t>60</w:t>
      </w:r>
      <w:r w:rsidR="009C438F">
        <w:t xml:space="preserve"> dias</w:t>
      </w:r>
      <w:r w:rsidR="00B34E4B">
        <w:t xml:space="preserve"> (</w:t>
      </w:r>
      <w:r w:rsidR="001D5564">
        <w:t>sessenta</w:t>
      </w:r>
      <w:r w:rsidR="001D61B3" w:rsidRPr="00E951E9">
        <w:t>)</w:t>
      </w:r>
      <w:r w:rsidRPr="00E951E9">
        <w:t xml:space="preserve"> após</w:t>
      </w:r>
      <w:r>
        <w:t xml:space="preserve"> solicitação através de nota </w:t>
      </w:r>
      <w:r>
        <w:lastRenderedPageBreak/>
        <w:t xml:space="preserve">de </w:t>
      </w:r>
      <w:r w:rsidRPr="00444520">
        <w:t>empenho,</w:t>
      </w:r>
      <w:r w:rsidRPr="007E1129">
        <w:rPr>
          <w:color w:val="FF0000"/>
        </w:rPr>
        <w:t xml:space="preserve"> </w:t>
      </w:r>
      <w:r>
        <w:t>na Secretaria Municipal d</w:t>
      </w:r>
      <w:r w:rsidR="001D61B3">
        <w:t>a</w:t>
      </w:r>
      <w:r>
        <w:t xml:space="preserve"> </w:t>
      </w:r>
      <w:r w:rsidR="001D61B3">
        <w:t>Fazenda</w:t>
      </w:r>
      <w:r>
        <w:t>,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0F6F56" w:rsidRPr="007E1129" w:rsidRDefault="000F6F56" w:rsidP="00275E3F">
      <w:pPr>
        <w:jc w:val="both"/>
        <w:rPr>
          <w:color w:val="FF0000"/>
        </w:rPr>
      </w:pPr>
    </w:p>
    <w:p w:rsidR="00275E3F" w:rsidRDefault="00275E3F" w:rsidP="00275E3F">
      <w:pPr>
        <w:jc w:val="both"/>
        <w:rPr>
          <w:b/>
          <w:u w:val="single"/>
        </w:rPr>
      </w:pPr>
      <w:r>
        <w:rPr>
          <w:b/>
          <w:u w:val="single"/>
        </w:rPr>
        <w:t>CLÁUSULA TERCEIRA - DA DOCUMENTAÇÃO CONTRATUAL:</w:t>
      </w:r>
    </w:p>
    <w:p w:rsidR="00CB2D21" w:rsidRDefault="00CB2D21" w:rsidP="00275E3F">
      <w:pPr>
        <w:jc w:val="both"/>
      </w:pPr>
    </w:p>
    <w:p w:rsidR="00275E3F" w:rsidRDefault="00275E3F" w:rsidP="00275E3F">
      <w:pPr>
        <w:jc w:val="both"/>
      </w:pPr>
      <w:r>
        <w:t xml:space="preserve">Fazem parte deste contrato, os seguintes documentos, cujo teor é de conhecimento das partes contratantes: Proposta da Contratada, </w:t>
      </w:r>
      <w:r w:rsidRPr="00AE7529">
        <w:t>Edital de Pregão Presencial n°</w:t>
      </w:r>
      <w:r w:rsidR="00AB174C">
        <w:t xml:space="preserve"> </w:t>
      </w:r>
      <w:r w:rsidR="001C648A">
        <w:t>17</w:t>
      </w:r>
      <w:r w:rsidRPr="00AE7529">
        <w:t>/20</w:t>
      </w:r>
      <w:r w:rsidR="00381B85" w:rsidRPr="00AE7529">
        <w:t>2</w:t>
      </w:r>
      <w:r w:rsidR="003A0620">
        <w:t>2</w:t>
      </w:r>
      <w:r w:rsidRPr="00AE7529">
        <w:t>,</w:t>
      </w:r>
      <w:r>
        <w:t xml:space="preserve"> Homologação, além das normas e instruções legais vigentes no país, que lhe forem atinentes.</w:t>
      </w:r>
    </w:p>
    <w:p w:rsidR="000F6F56" w:rsidRDefault="000F6F56" w:rsidP="00275E3F">
      <w:pPr>
        <w:jc w:val="both"/>
        <w:rPr>
          <w:b/>
          <w:u w:val="single"/>
        </w:rPr>
      </w:pPr>
    </w:p>
    <w:p w:rsidR="00275E3F" w:rsidRDefault="00275E3F" w:rsidP="00275E3F">
      <w:pPr>
        <w:jc w:val="both"/>
        <w:rPr>
          <w:b/>
          <w:u w:val="single"/>
        </w:rPr>
      </w:pPr>
      <w:r>
        <w:rPr>
          <w:b/>
          <w:u w:val="single"/>
        </w:rPr>
        <w:t>CLÁUSULA QUARTA- DO VALOR DO CONTRATO:</w:t>
      </w:r>
    </w:p>
    <w:p w:rsidR="00CB2D21" w:rsidRDefault="00CB2D21" w:rsidP="00275E3F">
      <w:pPr>
        <w:jc w:val="both"/>
        <w:rPr>
          <w:b/>
          <w:u w:val="single"/>
        </w:rPr>
      </w:pPr>
    </w:p>
    <w:p w:rsidR="00C17F02" w:rsidRDefault="00C17F02" w:rsidP="00C17F02">
      <w:pPr>
        <w:jc w:val="both"/>
      </w:pPr>
      <w:r>
        <w:t xml:space="preserve">Pela venda dos equipamentos e materiais permanentes, mencionados na Cláusula Primeira, nos quantitativos estimados a </w:t>
      </w:r>
      <w:r>
        <w:rPr>
          <w:b/>
        </w:rPr>
        <w:t>CONTRATADA</w:t>
      </w:r>
      <w:r>
        <w:t xml:space="preserve"> receberá até o limite de R$.......... (...........).</w:t>
      </w:r>
    </w:p>
    <w:p w:rsidR="00C17F02" w:rsidRDefault="00C17F02" w:rsidP="00C17F02">
      <w:pPr>
        <w:jc w:val="both"/>
      </w:pPr>
    </w:p>
    <w:p w:rsidR="00275E3F" w:rsidRDefault="00275E3F" w:rsidP="00275E3F">
      <w:pPr>
        <w:jc w:val="both"/>
      </w:pPr>
    </w:p>
    <w:p w:rsidR="00275E3F" w:rsidRDefault="00275E3F" w:rsidP="00275E3F">
      <w:pPr>
        <w:jc w:val="both"/>
        <w:rPr>
          <w:b/>
          <w:u w:val="single"/>
        </w:rPr>
      </w:pPr>
      <w:r>
        <w:rPr>
          <w:b/>
          <w:u w:val="single"/>
        </w:rPr>
        <w:t>CLÁUSULA QUINTA - DO PAGAMENTO:</w:t>
      </w:r>
    </w:p>
    <w:p w:rsidR="00CB2D21" w:rsidRDefault="00CB2D21" w:rsidP="00275E3F">
      <w:pPr>
        <w:jc w:val="both"/>
      </w:pPr>
    </w:p>
    <w:p w:rsidR="00275E3F" w:rsidRDefault="00275E3F" w:rsidP="00275E3F">
      <w:pPr>
        <w:jc w:val="both"/>
      </w:pPr>
      <w:r>
        <w:t>5.1.</w:t>
      </w:r>
      <w:r>
        <w:tab/>
        <w:t xml:space="preserve">O pagamento será efetuado em até </w:t>
      </w:r>
      <w:r w:rsidR="00C17F02">
        <w:t>30 (</w:t>
      </w:r>
      <w:r>
        <w:t>trinta</w:t>
      </w:r>
      <w:r w:rsidR="00C17F02">
        <w:t>)</w:t>
      </w:r>
      <w:r>
        <w:t xml:space="preserve"> dias a contar do recebimento</w:t>
      </w:r>
      <w:r w:rsidR="00CC7545">
        <w:t xml:space="preserve"> dos produtos e</w:t>
      </w:r>
      <w:r>
        <w:t xml:space="preserve"> da documentação fiscal devidamente atestada pela Secretaria Municipal da </w:t>
      </w:r>
      <w:r w:rsidR="000265A2">
        <w:t>Fazenda</w:t>
      </w:r>
      <w:r>
        <w:t>.</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rPr>
          <w:b/>
          <w:u w:val="single"/>
        </w:rPr>
      </w:pPr>
      <w:r w:rsidRPr="00B52530">
        <w:rPr>
          <w:b/>
          <w:u w:val="single"/>
        </w:rPr>
        <w:t>CLÁUSULA SEXTA - DAS DESPESAS E RECURSOS:</w:t>
      </w:r>
    </w:p>
    <w:p w:rsidR="00CB2D21" w:rsidRPr="005D77EF" w:rsidRDefault="00CB2D21" w:rsidP="00275E3F">
      <w:pPr>
        <w:jc w:val="both"/>
      </w:pPr>
    </w:p>
    <w:p w:rsidR="00275E3F" w:rsidRDefault="00275E3F" w:rsidP="00275E3F">
      <w:pPr>
        <w:jc w:val="both"/>
      </w:pPr>
      <w:r w:rsidRPr="00EC381D">
        <w:t>6.1. Os recursos orçamentários destinados ao objeto em questão provirão da seguinte dotação orçamentária:</w:t>
      </w:r>
    </w:p>
    <w:p w:rsidR="00C9504C" w:rsidRDefault="00C9504C" w:rsidP="00C9504C">
      <w:pPr>
        <w:jc w:val="both"/>
      </w:pPr>
      <w:r w:rsidRPr="00622496">
        <w:t>0</w:t>
      </w:r>
      <w:r>
        <w:t>8.12.3.3.90.30.26</w:t>
      </w:r>
      <w:r w:rsidRPr="00622496">
        <w:t xml:space="preserve"> (</w:t>
      </w:r>
      <w:r>
        <w:t>19131</w:t>
      </w:r>
      <w:r w:rsidRPr="00622496">
        <w:t>)</w:t>
      </w:r>
    </w:p>
    <w:p w:rsidR="00C9504C" w:rsidRDefault="00C9504C" w:rsidP="00C9504C">
      <w:pPr>
        <w:jc w:val="both"/>
      </w:pPr>
      <w:r>
        <w:t>08.12.3.3.90.30.26 (10334)</w:t>
      </w:r>
    </w:p>
    <w:p w:rsidR="00E453E8" w:rsidRDefault="00E453E8" w:rsidP="00E453E8">
      <w:pPr>
        <w:pStyle w:val="PargrafodaLista"/>
        <w:ind w:left="420"/>
        <w:jc w:val="both"/>
      </w:pPr>
    </w:p>
    <w:p w:rsidR="00275E3F" w:rsidRDefault="00275E3F" w:rsidP="00275E3F">
      <w:pPr>
        <w:jc w:val="both"/>
        <w:rPr>
          <w:b/>
          <w:u w:val="single"/>
        </w:rPr>
      </w:pPr>
      <w:r>
        <w:rPr>
          <w:b/>
          <w:u w:val="single"/>
        </w:rPr>
        <w:t>CLÁUSULA SÉTIMA- DAS MULTAS E PENALIDADES:</w:t>
      </w:r>
    </w:p>
    <w:p w:rsidR="005C0C02" w:rsidRDefault="005C0C02" w:rsidP="00275E3F">
      <w:pPr>
        <w:jc w:val="both"/>
        <w:rPr>
          <w:b/>
          <w:u w:val="single"/>
        </w:rPr>
      </w:pPr>
    </w:p>
    <w:p w:rsidR="005C0C02" w:rsidRDefault="005C0C02" w:rsidP="005C0C02">
      <w:pPr>
        <w:jc w:val="both"/>
        <w:rPr>
          <w:b/>
        </w:rPr>
      </w:pPr>
      <w:r>
        <w:t>7.1.</w:t>
      </w:r>
      <w:r>
        <w:tab/>
        <w:t xml:space="preserve">Além das penalidades previstas no termo de referência, pelo não cumprimento das condições estabelecidas no presente contrato, a Contratada fica sujeita, a critério da Administração e, garantida a defesa prévia, às penalidades previstas no art. 87, incisos e parágrafos, da Lei Federal n° 8.666/93. </w:t>
      </w:r>
    </w:p>
    <w:p w:rsidR="005C0C02" w:rsidRPr="00DE1727" w:rsidRDefault="005C0C02" w:rsidP="005C0C02">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5C0C02" w:rsidRPr="00DE1727" w:rsidRDefault="005C0C02" w:rsidP="005C0C02">
      <w:pPr>
        <w:jc w:val="both"/>
        <w:rPr>
          <w:b/>
        </w:rPr>
      </w:pPr>
      <w:r w:rsidRPr="00DE1727">
        <w:rPr>
          <w:b/>
        </w:rPr>
        <w:t xml:space="preserve">§ 2º - </w:t>
      </w:r>
      <w:r w:rsidRPr="00DE1727">
        <w:t>Se a falta do objeto for superior a 10 (dez) dias, a multa será em dobro.</w:t>
      </w:r>
    </w:p>
    <w:p w:rsidR="005C0C02" w:rsidRPr="00366A12" w:rsidRDefault="005C0C02" w:rsidP="005C0C02">
      <w:pPr>
        <w:jc w:val="both"/>
        <w:rPr>
          <w:b/>
        </w:rPr>
      </w:pPr>
      <w:r w:rsidRPr="00366A12">
        <w:rPr>
          <w:b/>
        </w:rPr>
        <w:lastRenderedPageBreak/>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5C0C02" w:rsidRPr="00366A12" w:rsidRDefault="005C0C02" w:rsidP="005C0C02">
      <w:pPr>
        <w:jc w:val="both"/>
        <w:rPr>
          <w:b/>
        </w:rPr>
      </w:pPr>
      <w:r w:rsidRPr="00366A12">
        <w:rPr>
          <w:b/>
        </w:rPr>
        <w:t>§ 4º -</w:t>
      </w:r>
      <w:r w:rsidRPr="00366A12">
        <w:t xml:space="preserve"> Ocorrendo multas, estas são autônomas e a aplicação de uma não exclui a outra.</w:t>
      </w:r>
    </w:p>
    <w:p w:rsidR="005C0C02" w:rsidRPr="00366A12" w:rsidRDefault="005C0C02" w:rsidP="005C0C02">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5C0C02" w:rsidRDefault="005C0C02" w:rsidP="005C0C02">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883B8D" w:rsidRDefault="00883B8D" w:rsidP="00883B8D">
      <w:pPr>
        <w:jc w:val="both"/>
      </w:pPr>
      <w:r>
        <w:t xml:space="preserve">8.1. No caso de impossibilidade de cumprimento por parte da CONTRATADA do previsto neste contrato, devido à força maior, conforme definido legalmente, for temporariamente impedida de cumprir total ou parcialmente suas obrigações, deverá comunicar o fato ao CONTRATANTE e </w:t>
      </w:r>
      <w:r w:rsidRPr="0036593A">
        <w:t>ratific</w:t>
      </w:r>
      <w:r>
        <w:t>ar por escrito em até 24hs</w:t>
      </w:r>
      <w:r w:rsidR="00E951E9">
        <w:t xml:space="preserve"> </w:t>
      </w:r>
      <w:r w:rsidR="002C47A6">
        <w:t>(vinte e quatro horas)</w:t>
      </w:r>
      <w:r w:rsidRPr="0036593A">
        <w:t xml:space="preserve"> essa comunicação</w:t>
      </w:r>
      <w:r>
        <w:t xml:space="preserve"> descrevendo as ocorrências.</w:t>
      </w:r>
    </w:p>
    <w:p w:rsidR="00883B8D" w:rsidRDefault="00883B8D" w:rsidP="00883B8D">
      <w:pPr>
        <w:jc w:val="both"/>
      </w:pPr>
      <w:r>
        <w:t>Parágrafo primeiro - As obrigações contratuais da CONTRATADA serão suspensas enquanto perdurar a situação.</w:t>
      </w:r>
    </w:p>
    <w:p w:rsidR="00883B8D" w:rsidRDefault="00883B8D" w:rsidP="00275E3F">
      <w:pPr>
        <w:jc w:val="both"/>
      </w:pPr>
      <w:r>
        <w:t>Parágrafo segundo - O CONTRATANTE e a CONTRATADA, reciprocamente não serão responsáveis, por atrasos de qualquer natureza, causados por motivos de força maior.</w:t>
      </w:r>
    </w:p>
    <w:p w:rsidR="00883B8D" w:rsidRDefault="00883B8D" w:rsidP="00275E3F">
      <w:pPr>
        <w:jc w:val="both"/>
      </w:pP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51202E" w:rsidRDefault="0051202E" w:rsidP="00275E3F">
      <w:pPr>
        <w:jc w:val="both"/>
      </w:pPr>
      <w:r>
        <w:t xml:space="preserve">9.1.1 - </w:t>
      </w:r>
      <w:r w:rsidRPr="00AE4F6D">
        <w:t xml:space="preserve">1 A </w:t>
      </w:r>
      <w:r w:rsidRPr="00AE4F6D">
        <w:rPr>
          <w:b/>
        </w:rPr>
        <w:t xml:space="preserve">CONTRATADA </w:t>
      </w:r>
      <w:r w:rsidRPr="00AE4F6D">
        <w:t xml:space="preserve">reconhece os direitos da </w:t>
      </w:r>
      <w:r w:rsidRPr="00AE4F6D">
        <w:rPr>
          <w:b/>
        </w:rPr>
        <w:t xml:space="preserve">CONTRATANTE </w:t>
      </w:r>
      <w:r w:rsidRPr="00AE4F6D">
        <w:t>em rescindir administrativamente este ajuste, conforme previsão do artigo 77 da Lei nº 8.666/93, atualizada pelas Leis nº 8.883/94 e 9.648/98</w:t>
      </w:r>
    </w:p>
    <w:p w:rsidR="00275E3F" w:rsidRDefault="00275E3F" w:rsidP="00275E3F">
      <w:pPr>
        <w:jc w:val="both"/>
      </w:pPr>
      <w:r>
        <w:t>9.1.</w:t>
      </w:r>
      <w:r w:rsidR="0051202E">
        <w:t>2</w:t>
      </w:r>
      <w:r>
        <w:t xml:space="preserve"> - Determinada por ato unilateral e escrito da Administração, nos casos enumerados nos incisos I a XII e XVII do artigo 78 da Lei n° 8.666/93 e suas alterações posteriores;</w:t>
      </w:r>
    </w:p>
    <w:p w:rsidR="00275E3F" w:rsidRDefault="00275E3F" w:rsidP="00275E3F">
      <w:pPr>
        <w:jc w:val="both"/>
      </w:pPr>
      <w:r>
        <w:t>9.1.</w:t>
      </w:r>
      <w:r w:rsidR="0051202E">
        <w:t>3</w:t>
      </w:r>
      <w:r>
        <w:t xml:space="preserve"> - A inexecução total ou parcial do presente enseja sua rescisão pela Administração, com as consequências previstas no </w:t>
      </w:r>
      <w:r w:rsidRPr="00E6555A">
        <w:t>item 15.1 deste Edital;</w:t>
      </w:r>
    </w:p>
    <w:p w:rsidR="00275E3F" w:rsidRDefault="00275E3F" w:rsidP="00275E3F">
      <w:pPr>
        <w:jc w:val="both"/>
      </w:pPr>
      <w:r>
        <w:t>9.1.</w:t>
      </w:r>
      <w:r w:rsidR="0051202E">
        <w:t>4</w:t>
      </w:r>
      <w:r>
        <w:t xml:space="preserve"> - Amigável, por acordo entre as partes, mediante autorização escrita e fundamentada da autoridade competente, reduzida a termo no processo licitatório, desde que haja conveniência da Administração;</w:t>
      </w:r>
    </w:p>
    <w:p w:rsidR="00275E3F" w:rsidRDefault="0051202E" w:rsidP="00275E3F">
      <w:pPr>
        <w:jc w:val="both"/>
      </w:pPr>
      <w:r>
        <w:lastRenderedPageBreak/>
        <w:t>9.1.5</w:t>
      </w:r>
      <w:r w:rsidR="00275E3F">
        <w:t xml:space="preserve">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rPr>
          <w:b/>
          <w:u w:val="single"/>
        </w:rPr>
      </w:pPr>
      <w:r>
        <w:rPr>
          <w:b/>
          <w:u w:val="single"/>
        </w:rPr>
        <w:t>CLÁUSULA DÉCIMA - DAS OBRIGAÇÕES DA EMPRESA VENCEDORA:</w:t>
      </w:r>
    </w:p>
    <w:p w:rsidR="003559EB" w:rsidRDefault="003559EB" w:rsidP="00275E3F">
      <w:pPr>
        <w:jc w:val="both"/>
      </w:pP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10.1.2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D517D4" w:rsidRPr="001C648A">
        <w:t>60</w:t>
      </w:r>
      <w:r w:rsidRPr="001C648A">
        <w:t xml:space="preserve"> (</w:t>
      </w:r>
      <w:r w:rsidR="00D517D4" w:rsidRPr="001C648A">
        <w:t>sessenta</w:t>
      </w:r>
      <w:r w:rsidRPr="001C648A">
        <w:t>)</w:t>
      </w:r>
      <w:r>
        <w:t xml:space="preserve"> dias após solicitação através de nota de empenho, na Prefeitura, localizada no seguinte endereço: Avenida Coronel Orestes Lucas,2335, Centro, Capela de Santana- RS, de segunda a</w:t>
      </w:r>
      <w:r w:rsidR="00381B85">
        <w:t xml:space="preserve"> sextas-feiras das 07h3</w:t>
      </w:r>
      <w:r w:rsidR="00C564CF">
        <w:t>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10.1.5 - Arcar com as despesas de carga e descarga</w:t>
      </w:r>
      <w:r w:rsidR="007750F0">
        <w:t>, montagem</w:t>
      </w:r>
      <w:r>
        <w:t xml:space="preserve"> e de frete referentes às entregas dos produtos. </w:t>
      </w:r>
    </w:p>
    <w:p w:rsidR="00275E3F" w:rsidRDefault="00E8112D" w:rsidP="00275E3F">
      <w:pPr>
        <w:jc w:val="both"/>
      </w:pPr>
      <w:r w:rsidRPr="004B5C29">
        <w:t>10.1.6 - Manter, durante toda a execução do contrato, em compatibilidade com as obrigações por ele assumidas, todas as condições de habilitação e qualificação exigidas na licitação.</w:t>
      </w:r>
    </w:p>
    <w:p w:rsidR="00E8112D" w:rsidRDefault="00D517D4" w:rsidP="00275E3F">
      <w:pPr>
        <w:jc w:val="both"/>
      </w:pPr>
      <w:r w:rsidRPr="001C648A">
        <w:t>10.1.6 – Empregar na fabricação e acabamento dos itens a serem fabricados os produtos/insumos indicados no termo de referência, todos de qualidade</w:t>
      </w:r>
      <w:r w:rsidR="00754811" w:rsidRPr="001C648A">
        <w:t>,</w:t>
      </w:r>
      <w:r w:rsidRPr="001C648A">
        <w:t xml:space="preserve"> que garantam durabilidade</w:t>
      </w:r>
      <w:r w:rsidR="00754811" w:rsidRPr="001C648A">
        <w:t xml:space="preserve"> dentro do prazo de garantia contra os efeitos das intempéries e raios solares, quanto ao surgimento de desgastes, desbotamento de pintura</w:t>
      </w:r>
      <w:r w:rsidR="00A076D6" w:rsidRPr="001C648A">
        <w:t>, dentre outros.</w:t>
      </w:r>
      <w:r w:rsidR="00A076D6">
        <w:t xml:space="preserve"> </w:t>
      </w:r>
    </w:p>
    <w:p w:rsidR="00275E3F" w:rsidRDefault="00275E3F" w:rsidP="00275E3F">
      <w:pPr>
        <w:jc w:val="both"/>
        <w:rPr>
          <w:b/>
          <w:u w:val="single"/>
        </w:rPr>
      </w:pPr>
      <w:r w:rsidRPr="00B52530">
        <w:rPr>
          <w:b/>
          <w:u w:val="single"/>
        </w:rPr>
        <w:t>CLÁUSULA DÉCIMA PRIMEIRA- DOS DIREITOS E OBRIGAÇÕES DO MUNICÍPIO:</w:t>
      </w:r>
    </w:p>
    <w:p w:rsidR="003559EB" w:rsidRPr="00B52530" w:rsidRDefault="003559EB" w:rsidP="00275E3F">
      <w:pPr>
        <w:jc w:val="both"/>
      </w:pP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bookmarkStart w:id="3" w:name="_GoBack"/>
      <w:bookmarkEnd w:id="3"/>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F24863" w:rsidRDefault="00F24863" w:rsidP="00275E3F">
      <w:pPr>
        <w:autoSpaceDE w:val="0"/>
        <w:autoSpaceDN w:val="0"/>
        <w:adjustRightInd w:val="0"/>
        <w:rPr>
          <w:b/>
          <w:color w:val="000000"/>
          <w:u w:val="single"/>
        </w:rPr>
      </w:pPr>
    </w:p>
    <w:p w:rsidR="00F24863" w:rsidRPr="00FB61B7" w:rsidRDefault="00F24863" w:rsidP="00F24863">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A076D6" w:rsidRPr="00FB61B7" w:rsidRDefault="00F24863" w:rsidP="00A076D6">
      <w:pPr>
        <w:numPr>
          <w:ilvl w:val="1"/>
          <w:numId w:val="1"/>
        </w:numPr>
        <w:ind w:left="0" w:firstLine="0"/>
        <w:jc w:val="both"/>
      </w:pPr>
      <w:r w:rsidRPr="00FB61B7">
        <w:t>12.2. A fiscalização do prese</w:t>
      </w:r>
      <w:r>
        <w:t>nte contrato será exercida pelo</w:t>
      </w:r>
      <w:r w:rsidR="003A0620">
        <w:t xml:space="preserve"> Secretario Municipal de Coordenação e planejameto</w:t>
      </w:r>
      <w:r>
        <w:t xml:space="preserve"> </w:t>
      </w:r>
      <w:r w:rsidRPr="00837209">
        <w:t>Sr.</w:t>
      </w:r>
      <w:r w:rsidR="00837209">
        <w:t xml:space="preserve"> </w:t>
      </w:r>
      <w:r w:rsidR="003A0620">
        <w:t xml:space="preserve">Jorge Carlos Follmer e o Engenheiro Edison Luis Pulz </w:t>
      </w:r>
      <w:r w:rsidRPr="00FB61B7">
        <w:t>, a quem competirá comunicar as falhas porventura constatadas no cumprimento do contrato e solicitar a correção das mesmas.</w:t>
      </w:r>
    </w:p>
    <w:p w:rsidR="00F24863" w:rsidRDefault="00F24863" w:rsidP="00F24863">
      <w:pPr>
        <w:numPr>
          <w:ilvl w:val="1"/>
          <w:numId w:val="1"/>
        </w:numPr>
        <w:ind w:left="0" w:firstLine="0"/>
        <w:jc w:val="both"/>
      </w:pPr>
      <w:r w:rsidRPr="00FB61B7">
        <w:lastRenderedPageBreak/>
        <w:t>12.3. Quaisquer exigências da fiscalização, inerentes ao objeto deste Contrato, deverão ser prontamente atendidas pela CONTRATADA, sem qualquer ônus para o MUNICÍPIO.</w:t>
      </w:r>
    </w:p>
    <w:p w:rsidR="00896933" w:rsidRDefault="00896933" w:rsidP="00275E3F">
      <w:pPr>
        <w:jc w:val="both"/>
        <w:rPr>
          <w:b/>
          <w:u w:val="single"/>
        </w:rPr>
      </w:pPr>
    </w:p>
    <w:p w:rsidR="00275E3F" w:rsidRDefault="00275E3F" w:rsidP="00275E3F">
      <w:pPr>
        <w:jc w:val="both"/>
        <w:rPr>
          <w:b/>
          <w:u w:val="single"/>
        </w:rPr>
      </w:pPr>
      <w:r>
        <w:rPr>
          <w:b/>
          <w:u w:val="single"/>
        </w:rPr>
        <w:t>CLÁUSULA DÉCIMA TERCEIRA - DAS DISPOSIÇÕES FINAIS:</w:t>
      </w:r>
    </w:p>
    <w:p w:rsidR="00165848" w:rsidRDefault="00165848" w:rsidP="00275E3F">
      <w:pPr>
        <w:jc w:val="both"/>
      </w:pPr>
    </w:p>
    <w:p w:rsidR="00165848" w:rsidRDefault="00275E3F" w:rsidP="00275E3F">
      <w:pPr>
        <w:jc w:val="both"/>
      </w:pPr>
      <w:r>
        <w:t>13.1.</w:t>
      </w:r>
      <w:r>
        <w:tab/>
        <w:t xml:space="preserve">Este contrato e o </w:t>
      </w:r>
      <w:r w:rsidR="00812634" w:rsidRPr="00AE7529">
        <w:t xml:space="preserve">Edital de Pregão Presencial nº </w:t>
      </w:r>
      <w:r w:rsidR="001C648A">
        <w:t>17</w:t>
      </w:r>
      <w:r w:rsidRPr="00AE7529">
        <w:t>/20</w:t>
      </w:r>
      <w:r w:rsidR="00381B85" w:rsidRPr="00AE7529">
        <w:t>2</w:t>
      </w:r>
      <w:r w:rsidR="00FB1817">
        <w:t>2</w:t>
      </w:r>
      <w:r w:rsidRPr="00AE7529">
        <w:t>– Processo Licitatório n°</w:t>
      </w:r>
      <w:r w:rsidR="00381B85" w:rsidRPr="00AE7529">
        <w:t xml:space="preserve"> </w:t>
      </w:r>
      <w:r w:rsidR="001C648A">
        <w:t>645</w:t>
      </w:r>
      <w:r w:rsidRPr="00AE7529">
        <w:t xml:space="preserve"> /20</w:t>
      </w:r>
      <w:r w:rsidR="00381B85" w:rsidRPr="00AE7529">
        <w:t>2</w:t>
      </w:r>
      <w:r w:rsidR="00FB1817">
        <w:t>2</w:t>
      </w:r>
      <w:r w:rsidRPr="00AE7529">
        <w:t xml:space="preserve"> e</w:t>
      </w:r>
      <w:r>
        <w:t xml:space="preserv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3559EB" w:rsidRDefault="003559EB" w:rsidP="00275E3F">
      <w:pPr>
        <w:jc w:val="both"/>
      </w:pPr>
    </w:p>
    <w:p w:rsidR="00275E3F" w:rsidRDefault="00275E3F" w:rsidP="00275E3F">
      <w:pPr>
        <w:jc w:val="both"/>
        <w:rPr>
          <w:b/>
          <w:u w:val="single"/>
        </w:rPr>
      </w:pPr>
      <w:r>
        <w:rPr>
          <w:b/>
          <w:u w:val="single"/>
        </w:rPr>
        <w:t>CLÁUSULA DÉCIMA QUINTA - DA VIGÊNCIA:</w:t>
      </w:r>
    </w:p>
    <w:p w:rsidR="0024672F" w:rsidRPr="00351269" w:rsidRDefault="0024672F" w:rsidP="0024672F">
      <w:pPr>
        <w:jc w:val="both"/>
      </w:pPr>
      <w:r w:rsidRPr="00351269">
        <w:t>15.1.O objet</w:t>
      </w:r>
      <w:r w:rsidR="0033134F" w:rsidRPr="00351269">
        <w:t>o da licitação tem vigência de 24</w:t>
      </w:r>
      <w:r w:rsidRPr="00351269">
        <w:t xml:space="preserve"> (</w:t>
      </w:r>
      <w:r w:rsidR="0033134F" w:rsidRPr="00351269">
        <w:t>vinte e quatro</w:t>
      </w:r>
      <w:r w:rsidRPr="00351269">
        <w:t xml:space="preserve">) meses a contar da assinatura do termo contratual. </w:t>
      </w:r>
    </w:p>
    <w:p w:rsidR="0024672F" w:rsidRPr="00351269" w:rsidRDefault="0024672F" w:rsidP="0024672F">
      <w:pPr>
        <w:pStyle w:val="Corpodetexto"/>
        <w:widowControl w:val="0"/>
        <w:suppressAutoHyphens w:val="0"/>
        <w:spacing w:after="0"/>
      </w:pPr>
      <w:r w:rsidRPr="00351269">
        <w:t>Prazo de garantia dos materiais/produtos.( Que os produtos, tenham garantia  mínim</w:t>
      </w:r>
      <w:r w:rsidR="0033134F" w:rsidRPr="00351269">
        <w:t>a de validade de 24</w:t>
      </w:r>
      <w:r w:rsidRPr="00351269">
        <w:t xml:space="preserve"> (</w:t>
      </w:r>
      <w:r w:rsidR="0033134F" w:rsidRPr="00351269">
        <w:t>vinte e quatro</w:t>
      </w:r>
      <w:r w:rsidRPr="00351269">
        <w:t>) meses, salvo se disposto diferente no item,  a contar da data de entrega, sendo esta de responsabilidade do CONTRATADO, estando o mesmo sujeito à devolução dos produtos que não estiverem de acordo;)</w:t>
      </w:r>
    </w:p>
    <w:p w:rsidR="0024672F" w:rsidRPr="00351269" w:rsidRDefault="0024672F" w:rsidP="0024672F">
      <w:pPr>
        <w:jc w:val="both"/>
      </w:pPr>
      <w:r w:rsidRPr="00351269">
        <w:t xml:space="preserve">O contratado fica obrigado a aceitar, nas mesmas condições contratuais, os acréscimos ou supressões que se fizerem necessárias nas compras, até 25% (vinte e cinco por cento) do valor inicial atualizado do contrato. </w:t>
      </w:r>
    </w:p>
    <w:p w:rsidR="0024672F" w:rsidRPr="002C4913" w:rsidRDefault="0024672F" w:rsidP="0024672F">
      <w:pPr>
        <w:jc w:val="both"/>
      </w:pPr>
      <w:r w:rsidRPr="00351269">
        <w:t xml:space="preserve">           O presente contrato não terá qualquer espécie de reajuste.</w:t>
      </w:r>
      <w:r w:rsidRPr="002C4913">
        <w:t xml:space="preserve"> </w:t>
      </w:r>
      <w:r w:rsidRPr="002C4913">
        <w:tab/>
      </w:r>
    </w:p>
    <w:p w:rsidR="002600AF" w:rsidRPr="00827668" w:rsidRDefault="002600AF" w:rsidP="002600AF">
      <w:pPr>
        <w:jc w:val="both"/>
      </w:pPr>
    </w:p>
    <w:p w:rsidR="00F24863" w:rsidRDefault="00F24863" w:rsidP="00F24863">
      <w:pPr>
        <w:jc w:val="both"/>
      </w:pPr>
      <w:r>
        <w:t>15.</w:t>
      </w:r>
      <w:r w:rsidR="00DC59BC">
        <w:t>2</w:t>
      </w:r>
      <w:r>
        <w:t>.</w:t>
      </w:r>
      <w:r>
        <w:tab/>
        <w:t>Findo o prazo previsto para o termino do presente termo, e havendo valor remanescente, fica ressalvado à PREFEITURA, a não obrigatoriedade de retirar todo o produto licitado, em virtude da desnecessidade.</w:t>
      </w:r>
    </w:p>
    <w:p w:rsidR="00F24863" w:rsidRDefault="00F24863" w:rsidP="00F24863">
      <w:pPr>
        <w:jc w:val="both"/>
      </w:pPr>
      <w:r>
        <w:t>E, por estarem assim ajustados, assinam o presente instrumento, em 03 (três) vias de igual teor e forma, juntamente com as testemunhas abaixo firmadas.</w:t>
      </w:r>
    </w:p>
    <w:p w:rsidR="00275E3F" w:rsidRDefault="00275E3F" w:rsidP="00275E3F">
      <w:pPr>
        <w:jc w:val="both"/>
      </w:pPr>
    </w:p>
    <w:p w:rsidR="00275E3F" w:rsidRDefault="00275E3F" w:rsidP="00275E3F">
      <w:pPr>
        <w:jc w:val="center"/>
      </w:pPr>
      <w:r>
        <w:t xml:space="preserve">Capela de Santana - RS ,  </w:t>
      </w:r>
      <w:r>
        <w:tab/>
        <w:t>de</w:t>
      </w:r>
      <w:r>
        <w:tab/>
        <w:t xml:space="preserve">                 de 20</w:t>
      </w:r>
      <w:r w:rsidR="00381B85">
        <w:t>2</w:t>
      </w:r>
      <w:r w:rsidR="00FB1817">
        <w:t>2</w:t>
      </w:r>
      <w:r>
        <w:t>.</w:t>
      </w:r>
    </w:p>
    <w:p w:rsidR="00275E3F" w:rsidRDefault="00275E3F" w:rsidP="00275E3F"/>
    <w:p w:rsidR="00B8419A" w:rsidRDefault="00B8419A"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A804D6" w:rsidRDefault="00A804D6" w:rsidP="00C036B5">
            <w:pPr>
              <w:jc w:val="center"/>
            </w:pPr>
            <w:r>
              <w:t>José Alfredo Machado</w:t>
            </w:r>
          </w:p>
          <w:p w:rsidR="00812634" w:rsidRDefault="00C036B5" w:rsidP="00887109">
            <w:pPr>
              <w:jc w:val="center"/>
            </w:pPr>
            <w:r>
              <w:t>Prefeito Municipal</w:t>
            </w: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 xml:space="preserve">Assessoria </w:t>
            </w:r>
            <w:r w:rsidR="00BC7D00">
              <w:t>Jurídica</w:t>
            </w: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AB4D2E" w:rsidRDefault="00AB4D2E" w:rsidP="00275E3F">
      <w:pPr>
        <w:jc w:val="center"/>
        <w:rPr>
          <w:b/>
        </w:rPr>
      </w:pPr>
    </w:p>
    <w:p w:rsidR="00FB1817" w:rsidRDefault="00FB1817" w:rsidP="00275E3F">
      <w:pPr>
        <w:jc w:val="center"/>
        <w:rPr>
          <w:b/>
        </w:rPr>
      </w:pPr>
    </w:p>
    <w:p w:rsidR="00275E3F" w:rsidRDefault="00275E3F" w:rsidP="00275E3F">
      <w:pPr>
        <w:jc w:val="center"/>
        <w:rPr>
          <w:b/>
        </w:rPr>
      </w:pPr>
      <w:r w:rsidRPr="00643DC8">
        <w:rPr>
          <w:b/>
        </w:rPr>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4F2451">
        <w:rPr>
          <w:b/>
        </w:rPr>
        <w:t xml:space="preserve"> </w:t>
      </w:r>
      <w:r w:rsidR="001C648A">
        <w:rPr>
          <w:b/>
        </w:rPr>
        <w:t>645</w:t>
      </w:r>
      <w:r w:rsidRPr="00643DC8">
        <w:rPr>
          <w:b/>
        </w:rPr>
        <w:t>/</w:t>
      </w:r>
      <w:r>
        <w:rPr>
          <w:b/>
        </w:rPr>
        <w:t>20</w:t>
      </w:r>
      <w:r w:rsidR="009D0CFB">
        <w:rPr>
          <w:b/>
        </w:rPr>
        <w:t>2</w:t>
      </w:r>
      <w:r w:rsidR="00132D34">
        <w:rPr>
          <w:b/>
        </w:rPr>
        <w:t>2</w:t>
      </w:r>
    </w:p>
    <w:p w:rsidR="009D0CFB" w:rsidRDefault="00275E3F" w:rsidP="00275E3F">
      <w:pPr>
        <w:jc w:val="center"/>
        <w:rPr>
          <w:b/>
        </w:rPr>
      </w:pPr>
      <w:r w:rsidRPr="00643DC8">
        <w:rPr>
          <w:b/>
        </w:rPr>
        <w:t xml:space="preserve">PREGÃO PRESENCIAL Nº </w:t>
      </w:r>
      <w:r w:rsidR="001C648A">
        <w:rPr>
          <w:b/>
        </w:rPr>
        <w:t>17</w:t>
      </w:r>
      <w:r w:rsidRPr="00643DC8">
        <w:rPr>
          <w:b/>
        </w:rPr>
        <w:t>/20</w:t>
      </w:r>
      <w:r w:rsidR="009D0CFB">
        <w:rPr>
          <w:b/>
        </w:rPr>
        <w:t>2</w:t>
      </w:r>
      <w:r w:rsidR="00132D34">
        <w:rPr>
          <w:b/>
        </w:rPr>
        <w:t>2</w:t>
      </w:r>
    </w:p>
    <w:p w:rsidR="00275E3F" w:rsidRDefault="00275E3F" w:rsidP="00275E3F">
      <w:pPr>
        <w:jc w:val="center"/>
        <w:rPr>
          <w:b/>
        </w:rPr>
      </w:pPr>
      <w:r w:rsidRPr="002B3CED">
        <w:rPr>
          <w:b/>
        </w:rPr>
        <w:t>PROPOSTA COMERCIAL</w:t>
      </w:r>
    </w:p>
    <w:p w:rsidR="00040A94" w:rsidRPr="00643DC8" w:rsidRDefault="00040A94" w:rsidP="00275E3F">
      <w:pPr>
        <w:jc w:val="center"/>
        <w:rPr>
          <w:b/>
          <w:i/>
        </w:rPr>
      </w:pP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D61CBB" w:rsidRDefault="00275E3F" w:rsidP="00D61CBB">
      <w:pPr>
        <w:jc w:val="both"/>
      </w:pPr>
      <w:r>
        <w:tab/>
      </w:r>
      <w:r>
        <w:rPr>
          <w:b/>
        </w:rPr>
        <w:t xml:space="preserve"> </w:t>
      </w:r>
      <w:r w:rsidR="00D61CBB">
        <w:t>Apresentamos nossa proposta para o fornecimento de</w:t>
      </w:r>
      <w:r w:rsidR="0021749C">
        <w:t xml:space="preserve"> </w:t>
      </w:r>
      <w:r w:rsidR="001C648A" w:rsidRPr="00497FC2">
        <w:t>para</w:t>
      </w:r>
      <w:r w:rsidR="00497FC2" w:rsidRPr="00497FC2">
        <w:t xml:space="preserve"> </w:t>
      </w:r>
      <w:r w:rsidR="001C648A" w:rsidRPr="007D189C">
        <w:rPr>
          <w:b/>
        </w:rPr>
        <w:t xml:space="preserve"> </w:t>
      </w:r>
      <w:r w:rsidR="00497FC2" w:rsidRPr="0042531F">
        <w:t>compras</w:t>
      </w:r>
      <w:r w:rsidR="00497FC2">
        <w:t xml:space="preserve"> de </w:t>
      </w:r>
      <w:r w:rsidR="00497FC2" w:rsidRPr="0042531F">
        <w:t xml:space="preserve"> </w:t>
      </w:r>
      <w:r w:rsidR="00497FC2">
        <w:t>Materiais  eletrico nas caracteristicas e descrições técnicas, descritas no projeto de engenharia eletrico, constante no processo licitatorio</w:t>
      </w:r>
      <w:r w:rsidR="00497FC2" w:rsidRPr="0021749C">
        <w:t xml:space="preserve"> </w:t>
      </w:r>
      <w:r w:rsidR="00D61CBB" w:rsidRPr="0021749C">
        <w:t xml:space="preserve">em conformidade com o estabelecido no </w:t>
      </w:r>
      <w:r w:rsidR="00D61CBB" w:rsidRPr="00413A48">
        <w:t xml:space="preserve">Edital de Pregão Presencial nº </w:t>
      </w:r>
      <w:r w:rsidR="001C648A">
        <w:t>17</w:t>
      </w:r>
      <w:r w:rsidR="00D61CBB" w:rsidRPr="00413A48">
        <w:t>/202</w:t>
      </w:r>
      <w:r w:rsidR="007F7701">
        <w:t>2</w:t>
      </w:r>
      <w:r w:rsidR="00D61CBB" w:rsidRPr="00413A48">
        <w:t xml:space="preserve"> – Processo Licitatório nº </w:t>
      </w:r>
      <w:r w:rsidR="001C648A">
        <w:t>645</w:t>
      </w:r>
      <w:r w:rsidR="00D61CBB" w:rsidRPr="00413A48">
        <w:t>/202</w:t>
      </w:r>
      <w:r w:rsidR="007F7701">
        <w:t>2</w:t>
      </w:r>
      <w:r w:rsidR="00D61CBB" w:rsidRPr="00413A48">
        <w:t xml:space="preserve">, acatando todas as estipulações consignadas no edital, </w:t>
      </w:r>
      <w:r w:rsidR="00FE1793">
        <w:t>Termo de referência e Projeto de engenharia elétrio,</w:t>
      </w:r>
      <w:r w:rsidR="00D61CBB" w:rsidRPr="00413A48">
        <w:t>conforme abaixo:</w:t>
      </w:r>
    </w:p>
    <w:p w:rsidR="00242BBD" w:rsidRDefault="00242BBD" w:rsidP="00D61CBB">
      <w:pPr>
        <w:jc w:val="both"/>
      </w:pPr>
    </w:p>
    <w:tbl>
      <w:tblPr>
        <w:tblW w:w="10875" w:type="dxa"/>
        <w:jc w:val="center"/>
        <w:tblInd w:w="-1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tblPr>
      <w:tblGrid>
        <w:gridCol w:w="1045"/>
        <w:gridCol w:w="5333"/>
        <w:gridCol w:w="851"/>
        <w:gridCol w:w="992"/>
        <w:gridCol w:w="1472"/>
        <w:gridCol w:w="1182"/>
      </w:tblGrid>
      <w:tr w:rsidR="007F7701" w:rsidRPr="00CC2281" w:rsidTr="007A544E">
        <w:trPr>
          <w:trHeight w:val="580"/>
          <w:jc w:val="center"/>
        </w:trPr>
        <w:tc>
          <w:tcPr>
            <w:tcW w:w="1045" w:type="dxa"/>
            <w:shd w:val="pct25" w:color="FFFF00" w:fill="auto"/>
            <w:vAlign w:val="center"/>
          </w:tcPr>
          <w:p w:rsidR="007F7701" w:rsidRPr="00CC2281" w:rsidRDefault="007F7701" w:rsidP="007A544E">
            <w:pPr>
              <w:pStyle w:val="Ttulo2"/>
            </w:pPr>
            <w:r w:rsidRPr="00CC2281">
              <w:t>ITE</w:t>
            </w:r>
            <w:r>
              <w:t>M</w:t>
            </w:r>
          </w:p>
        </w:tc>
        <w:tc>
          <w:tcPr>
            <w:tcW w:w="5333" w:type="dxa"/>
            <w:shd w:val="pct25" w:color="FFFF00" w:fill="auto"/>
            <w:vAlign w:val="center"/>
          </w:tcPr>
          <w:p w:rsidR="007F7701" w:rsidRPr="00CC2281" w:rsidRDefault="007F7701" w:rsidP="007A544E">
            <w:pPr>
              <w:pStyle w:val="Ttulo4"/>
              <w:rPr>
                <w:sz w:val="20"/>
                <w:szCs w:val="20"/>
              </w:rPr>
            </w:pPr>
            <w:r w:rsidRPr="00CC2281">
              <w:rPr>
                <w:sz w:val="20"/>
                <w:szCs w:val="20"/>
              </w:rPr>
              <w:t>DESCRIÇÃO D</w:t>
            </w:r>
            <w:r>
              <w:rPr>
                <w:sz w:val="20"/>
                <w:szCs w:val="20"/>
              </w:rPr>
              <w:t>OS MATERIAIS</w:t>
            </w:r>
          </w:p>
        </w:tc>
        <w:tc>
          <w:tcPr>
            <w:tcW w:w="851" w:type="dxa"/>
            <w:shd w:val="pct25" w:color="FFFF00" w:fill="auto"/>
            <w:vAlign w:val="center"/>
          </w:tcPr>
          <w:p w:rsidR="007F7701" w:rsidRPr="00CC2281" w:rsidRDefault="007F7701" w:rsidP="007A544E">
            <w:pPr>
              <w:widowControl w:val="0"/>
              <w:tabs>
                <w:tab w:val="left" w:pos="2080"/>
                <w:tab w:val="center" w:pos="4419"/>
                <w:tab w:val="right" w:pos="8838"/>
              </w:tabs>
              <w:autoSpaceDE w:val="0"/>
              <w:autoSpaceDN w:val="0"/>
              <w:adjustRightInd w:val="0"/>
              <w:jc w:val="center"/>
              <w:rPr>
                <w:b/>
                <w:bCs/>
                <w:sz w:val="20"/>
                <w:szCs w:val="20"/>
              </w:rPr>
            </w:pPr>
            <w:r w:rsidRPr="00CC2281">
              <w:rPr>
                <w:b/>
                <w:bCs/>
                <w:sz w:val="20"/>
                <w:szCs w:val="20"/>
              </w:rPr>
              <w:t>UNID.</w:t>
            </w:r>
          </w:p>
        </w:tc>
        <w:tc>
          <w:tcPr>
            <w:tcW w:w="992" w:type="dxa"/>
            <w:shd w:val="pct25" w:color="FFFF00" w:fill="auto"/>
            <w:vAlign w:val="center"/>
          </w:tcPr>
          <w:p w:rsidR="007F7701" w:rsidRPr="00CC2281" w:rsidRDefault="007F7701" w:rsidP="007A544E">
            <w:pPr>
              <w:jc w:val="center"/>
              <w:rPr>
                <w:b/>
                <w:sz w:val="20"/>
                <w:szCs w:val="20"/>
              </w:rPr>
            </w:pPr>
          </w:p>
          <w:p w:rsidR="007F7701" w:rsidRPr="00CC2281" w:rsidRDefault="007F7701" w:rsidP="007A544E">
            <w:pPr>
              <w:jc w:val="center"/>
              <w:rPr>
                <w:b/>
                <w:sz w:val="20"/>
                <w:szCs w:val="20"/>
              </w:rPr>
            </w:pPr>
            <w:r w:rsidRPr="00CC2281">
              <w:rPr>
                <w:b/>
                <w:sz w:val="20"/>
                <w:szCs w:val="20"/>
              </w:rPr>
              <w:t>QDE.</w:t>
            </w:r>
          </w:p>
          <w:p w:rsidR="007F7701" w:rsidRPr="00CC2281" w:rsidRDefault="007F7701" w:rsidP="007A544E">
            <w:pPr>
              <w:jc w:val="center"/>
              <w:rPr>
                <w:b/>
                <w:sz w:val="20"/>
                <w:szCs w:val="20"/>
              </w:rPr>
            </w:pPr>
          </w:p>
        </w:tc>
        <w:tc>
          <w:tcPr>
            <w:tcW w:w="1472" w:type="dxa"/>
            <w:shd w:val="pct25" w:color="FFFF00" w:fill="auto"/>
            <w:vAlign w:val="center"/>
          </w:tcPr>
          <w:p w:rsidR="007F7701" w:rsidRDefault="007F7701" w:rsidP="007A544E">
            <w:pPr>
              <w:jc w:val="center"/>
              <w:rPr>
                <w:b/>
                <w:sz w:val="20"/>
                <w:szCs w:val="20"/>
              </w:rPr>
            </w:pPr>
            <w:r w:rsidRPr="00CC2281">
              <w:rPr>
                <w:b/>
                <w:sz w:val="20"/>
                <w:szCs w:val="20"/>
              </w:rPr>
              <w:t>VALOR UNIT.</w:t>
            </w:r>
            <w:r>
              <w:rPr>
                <w:b/>
                <w:sz w:val="20"/>
                <w:szCs w:val="20"/>
              </w:rPr>
              <w:t xml:space="preserve"> </w:t>
            </w:r>
          </w:p>
          <w:p w:rsidR="007F7701" w:rsidRPr="00CC2281" w:rsidRDefault="007F7701" w:rsidP="007A544E">
            <w:pPr>
              <w:jc w:val="center"/>
              <w:rPr>
                <w:b/>
                <w:sz w:val="20"/>
                <w:szCs w:val="20"/>
              </w:rPr>
            </w:pPr>
            <w:r w:rsidRPr="00CC2281">
              <w:rPr>
                <w:b/>
                <w:sz w:val="20"/>
                <w:szCs w:val="20"/>
              </w:rPr>
              <w:t>R$.</w:t>
            </w:r>
          </w:p>
        </w:tc>
        <w:tc>
          <w:tcPr>
            <w:tcW w:w="1182" w:type="dxa"/>
            <w:shd w:val="pct25" w:color="FFFF00" w:fill="auto"/>
            <w:vAlign w:val="center"/>
          </w:tcPr>
          <w:p w:rsidR="007F7701" w:rsidRDefault="007F7701" w:rsidP="007A544E">
            <w:pPr>
              <w:jc w:val="center"/>
              <w:rPr>
                <w:b/>
                <w:sz w:val="20"/>
                <w:szCs w:val="20"/>
              </w:rPr>
            </w:pPr>
            <w:r w:rsidRPr="00CC2281">
              <w:rPr>
                <w:b/>
                <w:sz w:val="20"/>
                <w:szCs w:val="20"/>
              </w:rPr>
              <w:t>TOTAL</w:t>
            </w:r>
          </w:p>
          <w:p w:rsidR="007F7701" w:rsidRPr="00CC2281" w:rsidRDefault="007F7701" w:rsidP="007A544E">
            <w:pPr>
              <w:jc w:val="center"/>
              <w:rPr>
                <w:b/>
                <w:sz w:val="20"/>
                <w:szCs w:val="20"/>
              </w:rPr>
            </w:pPr>
            <w:r w:rsidRPr="00CC2281">
              <w:rPr>
                <w:b/>
                <w:sz w:val="20"/>
                <w:szCs w:val="20"/>
              </w:rPr>
              <w:t xml:space="preserve"> R$</w:t>
            </w: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 xml:space="preserve">Tubulação PVC flexível corrugada reforçada </w:t>
            </w:r>
            <w:r>
              <w:rPr>
                <w:rStyle w:val="hgkelc"/>
                <w:lang w:val="pt-PT"/>
              </w:rPr>
              <w:t>Ø 3/4</w:t>
            </w:r>
          </w:p>
        </w:tc>
        <w:tc>
          <w:tcPr>
            <w:tcW w:w="851" w:type="dxa"/>
            <w:vAlign w:val="center"/>
          </w:tcPr>
          <w:p w:rsidR="007F7701" w:rsidRDefault="007F7701" w:rsidP="007A544E">
            <w:pPr>
              <w:jc w:val="center"/>
              <w:rPr>
                <w:color w:val="000000"/>
                <w:sz w:val="20"/>
                <w:szCs w:val="20"/>
              </w:rPr>
            </w:pPr>
            <w:r>
              <w:rPr>
                <w:color w:val="000000"/>
                <w:sz w:val="20"/>
                <w:szCs w:val="20"/>
              </w:rPr>
              <w:t>metros</w:t>
            </w:r>
          </w:p>
        </w:tc>
        <w:tc>
          <w:tcPr>
            <w:tcW w:w="992" w:type="dxa"/>
            <w:vAlign w:val="center"/>
          </w:tcPr>
          <w:p w:rsidR="007F7701" w:rsidRDefault="007F7701" w:rsidP="007A544E">
            <w:pPr>
              <w:jc w:val="center"/>
              <w:rPr>
                <w:color w:val="000000"/>
                <w:sz w:val="20"/>
                <w:szCs w:val="20"/>
              </w:rPr>
            </w:pPr>
            <w:r>
              <w:rPr>
                <w:color w:val="000000"/>
                <w:sz w:val="20"/>
                <w:szCs w:val="20"/>
              </w:rPr>
              <w:t>1.850,00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Cabo de cobre flexivel isolação em Pvc antichama subterrâneo 1kv 4mm</w:t>
            </w:r>
            <w:r>
              <w:rPr>
                <w:rStyle w:val="hgkelc"/>
                <w:vertAlign w:val="superscript"/>
                <w:lang w:val="pt-PT"/>
              </w:rPr>
              <w:t xml:space="preserve">2 , </w:t>
            </w:r>
            <w:r>
              <w:rPr>
                <w:color w:val="000000"/>
                <w:sz w:val="20"/>
                <w:szCs w:val="20"/>
              </w:rPr>
              <w:t>cor preta</w:t>
            </w:r>
          </w:p>
        </w:tc>
        <w:tc>
          <w:tcPr>
            <w:tcW w:w="851" w:type="dxa"/>
            <w:vAlign w:val="center"/>
          </w:tcPr>
          <w:p w:rsidR="007F7701" w:rsidRDefault="007F7701" w:rsidP="007A544E">
            <w:pPr>
              <w:jc w:val="center"/>
              <w:rPr>
                <w:color w:val="000000"/>
                <w:sz w:val="20"/>
                <w:szCs w:val="20"/>
              </w:rPr>
            </w:pPr>
            <w:r>
              <w:rPr>
                <w:color w:val="000000"/>
                <w:sz w:val="20"/>
                <w:szCs w:val="20"/>
              </w:rPr>
              <w:t>metros</w:t>
            </w:r>
          </w:p>
        </w:tc>
        <w:tc>
          <w:tcPr>
            <w:tcW w:w="992" w:type="dxa"/>
            <w:vAlign w:val="center"/>
          </w:tcPr>
          <w:p w:rsidR="007F7701" w:rsidRDefault="007F7701" w:rsidP="007A544E">
            <w:pPr>
              <w:jc w:val="center"/>
              <w:rPr>
                <w:color w:val="000000"/>
                <w:sz w:val="20"/>
                <w:szCs w:val="20"/>
              </w:rPr>
            </w:pPr>
            <w:r>
              <w:rPr>
                <w:color w:val="000000"/>
                <w:sz w:val="20"/>
                <w:szCs w:val="20"/>
              </w:rPr>
              <w:t>1.900,00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Cabo de cobre flexivel isolação em PVC antichama subterrâneo1kv 4mm</w:t>
            </w:r>
            <w:r>
              <w:rPr>
                <w:rStyle w:val="hgkelc"/>
                <w:vertAlign w:val="superscript"/>
                <w:lang w:val="pt-PT"/>
              </w:rPr>
              <w:t xml:space="preserve">2 ,  </w:t>
            </w:r>
            <w:r>
              <w:rPr>
                <w:color w:val="000000"/>
                <w:sz w:val="20"/>
                <w:szCs w:val="20"/>
              </w:rPr>
              <w:t xml:space="preserve">cor azul.  </w:t>
            </w:r>
          </w:p>
        </w:tc>
        <w:tc>
          <w:tcPr>
            <w:tcW w:w="851" w:type="dxa"/>
            <w:vAlign w:val="center"/>
          </w:tcPr>
          <w:p w:rsidR="007F7701" w:rsidRDefault="007F7701" w:rsidP="007A544E">
            <w:pPr>
              <w:jc w:val="center"/>
              <w:rPr>
                <w:color w:val="000000"/>
                <w:sz w:val="20"/>
                <w:szCs w:val="20"/>
              </w:rPr>
            </w:pPr>
            <w:r>
              <w:rPr>
                <w:color w:val="000000"/>
                <w:sz w:val="20"/>
                <w:szCs w:val="20"/>
              </w:rPr>
              <w:t>metros</w:t>
            </w:r>
          </w:p>
        </w:tc>
        <w:tc>
          <w:tcPr>
            <w:tcW w:w="992" w:type="dxa"/>
            <w:vAlign w:val="center"/>
          </w:tcPr>
          <w:p w:rsidR="007F7701" w:rsidRDefault="007F7701" w:rsidP="007A544E">
            <w:pPr>
              <w:jc w:val="center"/>
              <w:rPr>
                <w:color w:val="000000"/>
                <w:sz w:val="20"/>
                <w:szCs w:val="20"/>
              </w:rPr>
            </w:pPr>
            <w:r>
              <w:rPr>
                <w:color w:val="000000"/>
                <w:sz w:val="20"/>
                <w:szCs w:val="20"/>
              </w:rPr>
              <w:t>1.900,00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Cabo PP 3x 0,5 mm</w:t>
            </w:r>
            <w:r>
              <w:rPr>
                <w:rStyle w:val="hgkelc"/>
                <w:vertAlign w:val="superscript"/>
                <w:lang w:val="pt-PT"/>
              </w:rPr>
              <w:t xml:space="preserve">2  </w:t>
            </w:r>
            <w:r>
              <w:rPr>
                <w:color w:val="000000"/>
                <w:sz w:val="20"/>
                <w:szCs w:val="20"/>
              </w:rPr>
              <w:t>750 v ( alimentação das luminarias, da base do poste até a luminaria)</w:t>
            </w:r>
          </w:p>
        </w:tc>
        <w:tc>
          <w:tcPr>
            <w:tcW w:w="851" w:type="dxa"/>
            <w:vAlign w:val="center"/>
          </w:tcPr>
          <w:p w:rsidR="007F7701" w:rsidRDefault="007F7701" w:rsidP="007A544E">
            <w:pPr>
              <w:jc w:val="center"/>
              <w:rPr>
                <w:color w:val="000000"/>
                <w:sz w:val="20"/>
                <w:szCs w:val="20"/>
              </w:rPr>
            </w:pPr>
            <w:r>
              <w:rPr>
                <w:color w:val="000000"/>
                <w:sz w:val="20"/>
                <w:szCs w:val="20"/>
              </w:rPr>
              <w:t>metros</w:t>
            </w:r>
          </w:p>
        </w:tc>
        <w:tc>
          <w:tcPr>
            <w:tcW w:w="992" w:type="dxa"/>
            <w:vAlign w:val="center"/>
          </w:tcPr>
          <w:p w:rsidR="007F7701" w:rsidRDefault="007F7701" w:rsidP="007A544E">
            <w:pPr>
              <w:jc w:val="center"/>
              <w:rPr>
                <w:color w:val="000000"/>
                <w:sz w:val="20"/>
                <w:szCs w:val="20"/>
              </w:rPr>
            </w:pPr>
            <w:r>
              <w:rPr>
                <w:color w:val="000000"/>
                <w:sz w:val="20"/>
                <w:szCs w:val="20"/>
              </w:rPr>
              <w:t>600,00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Quadro de comando em caixa metálica, automático, 1x30A, com acionamento através de fotocélula.</w:t>
            </w:r>
          </w:p>
        </w:tc>
        <w:tc>
          <w:tcPr>
            <w:tcW w:w="851" w:type="dxa"/>
            <w:vAlign w:val="center"/>
          </w:tcPr>
          <w:p w:rsidR="007F7701" w:rsidRDefault="007F7701" w:rsidP="007A544E">
            <w:pPr>
              <w:jc w:val="center"/>
              <w:rPr>
                <w:color w:val="000000"/>
                <w:sz w:val="20"/>
                <w:szCs w:val="20"/>
              </w:rPr>
            </w:pPr>
            <w:r>
              <w:rPr>
                <w:color w:val="000000"/>
                <w:sz w:val="20"/>
                <w:szCs w:val="20"/>
              </w:rPr>
              <w:t>PÇ</w:t>
            </w:r>
          </w:p>
        </w:tc>
        <w:tc>
          <w:tcPr>
            <w:tcW w:w="992" w:type="dxa"/>
            <w:vAlign w:val="center"/>
          </w:tcPr>
          <w:p w:rsidR="007F7701" w:rsidRDefault="007F7701" w:rsidP="007A544E">
            <w:pPr>
              <w:jc w:val="center"/>
              <w:rPr>
                <w:color w:val="000000"/>
                <w:sz w:val="20"/>
                <w:szCs w:val="20"/>
              </w:rPr>
            </w:pPr>
            <w:r>
              <w:rPr>
                <w:color w:val="000000"/>
                <w:sz w:val="20"/>
                <w:szCs w:val="20"/>
              </w:rPr>
              <w:t>3,00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Medição monofásica completa padrão concessioária.</w:t>
            </w:r>
          </w:p>
        </w:tc>
        <w:tc>
          <w:tcPr>
            <w:tcW w:w="851" w:type="dxa"/>
            <w:vAlign w:val="center"/>
          </w:tcPr>
          <w:p w:rsidR="007F7701" w:rsidRDefault="007F7701" w:rsidP="007A544E">
            <w:pPr>
              <w:jc w:val="center"/>
              <w:rPr>
                <w:color w:val="000000"/>
                <w:sz w:val="20"/>
                <w:szCs w:val="20"/>
              </w:rPr>
            </w:pPr>
            <w:r>
              <w:rPr>
                <w:color w:val="000000"/>
                <w:sz w:val="20"/>
                <w:szCs w:val="20"/>
              </w:rPr>
              <w:t>CJ</w:t>
            </w:r>
          </w:p>
        </w:tc>
        <w:tc>
          <w:tcPr>
            <w:tcW w:w="992" w:type="dxa"/>
            <w:vAlign w:val="center"/>
          </w:tcPr>
          <w:p w:rsidR="007F7701" w:rsidRDefault="007F7701" w:rsidP="007A544E">
            <w:pPr>
              <w:jc w:val="center"/>
              <w:rPr>
                <w:color w:val="000000"/>
                <w:sz w:val="20"/>
                <w:szCs w:val="20"/>
              </w:rPr>
            </w:pPr>
            <w:r>
              <w:rPr>
                <w:color w:val="000000"/>
                <w:sz w:val="20"/>
                <w:szCs w:val="20"/>
              </w:rPr>
              <w:t>3,00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Haste terra cobreada1/2 x 1,200mm, com conector</w:t>
            </w:r>
          </w:p>
        </w:tc>
        <w:tc>
          <w:tcPr>
            <w:tcW w:w="851" w:type="dxa"/>
            <w:vAlign w:val="center"/>
          </w:tcPr>
          <w:p w:rsidR="007F7701" w:rsidRDefault="007F7701" w:rsidP="007A544E">
            <w:pPr>
              <w:jc w:val="center"/>
              <w:rPr>
                <w:color w:val="000000"/>
                <w:sz w:val="20"/>
                <w:szCs w:val="20"/>
              </w:rPr>
            </w:pPr>
            <w:r>
              <w:rPr>
                <w:color w:val="000000"/>
                <w:sz w:val="20"/>
                <w:szCs w:val="20"/>
              </w:rPr>
              <w:t>PÇ</w:t>
            </w:r>
          </w:p>
        </w:tc>
        <w:tc>
          <w:tcPr>
            <w:tcW w:w="992" w:type="dxa"/>
            <w:vAlign w:val="center"/>
          </w:tcPr>
          <w:p w:rsidR="007F7701" w:rsidRDefault="007F7701" w:rsidP="007A544E">
            <w:pPr>
              <w:jc w:val="center"/>
              <w:rPr>
                <w:color w:val="000000"/>
                <w:sz w:val="20"/>
                <w:szCs w:val="20"/>
              </w:rPr>
            </w:pPr>
            <w:r>
              <w:rPr>
                <w:color w:val="000000"/>
                <w:sz w:val="20"/>
                <w:szCs w:val="20"/>
              </w:rPr>
              <w:t>88,00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 xml:space="preserve">Poste decorativo curvo simples, 4m de altura, diâmetro 76mm, galvanizado a fogo, com pintura epóxi preto texturizado, com  sapata, chumbadores soldados e gabaritados conforme sapata e placa decorativa em alumínio 2 mm, em formato de coração, pintada em epóxi branco com desenho vazado em alusão á capela símbolo do municipio e indicador ilustrativo á pista de  </w:t>
            </w:r>
            <w:r>
              <w:rPr>
                <w:color w:val="000000"/>
                <w:sz w:val="20"/>
                <w:szCs w:val="20"/>
              </w:rPr>
              <w:lastRenderedPageBreak/>
              <w:t>caminhada. Luminária em alumínio repuxado, estilo chapéu mexicano, com proteção em policarbonato branco, resistente a impactos, pintura epóxi preto texturado, nas dimensões de 440x420mm, equipada com módulo LED, potência nominal de 36W, fluxo luminoso de 6000 lumens,ângulo de abertura 140 graus, temperatura de cor 6000k, vida útil de 50.000 horas,conforme LM 80, protetor de surto clase II, 12KA/10KV, com garantia de 02(dois) anos para peças integrantes do módulo. Conforme Detalhe 01.</w:t>
            </w:r>
          </w:p>
        </w:tc>
        <w:tc>
          <w:tcPr>
            <w:tcW w:w="851" w:type="dxa"/>
            <w:vAlign w:val="center"/>
          </w:tcPr>
          <w:p w:rsidR="007F7701" w:rsidRDefault="007F7701" w:rsidP="007A544E">
            <w:pPr>
              <w:jc w:val="center"/>
              <w:rPr>
                <w:color w:val="000000"/>
                <w:sz w:val="20"/>
                <w:szCs w:val="20"/>
              </w:rPr>
            </w:pPr>
            <w:r>
              <w:rPr>
                <w:color w:val="000000"/>
                <w:sz w:val="20"/>
                <w:szCs w:val="20"/>
              </w:rPr>
              <w:lastRenderedPageBreak/>
              <w:t>CJ</w:t>
            </w:r>
          </w:p>
        </w:tc>
        <w:tc>
          <w:tcPr>
            <w:tcW w:w="992" w:type="dxa"/>
            <w:vAlign w:val="center"/>
          </w:tcPr>
          <w:p w:rsidR="007F7701" w:rsidRDefault="007F7701" w:rsidP="007A544E">
            <w:pPr>
              <w:jc w:val="center"/>
              <w:rPr>
                <w:color w:val="000000"/>
                <w:sz w:val="20"/>
                <w:szCs w:val="20"/>
              </w:rPr>
            </w:pPr>
            <w:r>
              <w:rPr>
                <w:color w:val="000000"/>
                <w:sz w:val="20"/>
                <w:szCs w:val="20"/>
              </w:rPr>
              <w:t>44,00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1061B6" w:rsidTr="007A544E">
        <w:trPr>
          <w:jc w:val="center"/>
        </w:trPr>
        <w:tc>
          <w:tcPr>
            <w:tcW w:w="1045" w:type="dxa"/>
            <w:vAlign w:val="center"/>
          </w:tcPr>
          <w:p w:rsidR="007F7701" w:rsidRPr="00CC2281" w:rsidRDefault="007F7701" w:rsidP="007A544E">
            <w:pPr>
              <w:numPr>
                <w:ilvl w:val="0"/>
                <w:numId w:val="26"/>
              </w:numPr>
              <w:suppressAutoHyphens w:val="0"/>
            </w:pPr>
          </w:p>
        </w:tc>
        <w:tc>
          <w:tcPr>
            <w:tcW w:w="5333" w:type="dxa"/>
            <w:vAlign w:val="center"/>
          </w:tcPr>
          <w:p w:rsidR="007F7701" w:rsidRPr="001061B6" w:rsidRDefault="007F7701" w:rsidP="007A544E">
            <w:pPr>
              <w:jc w:val="both"/>
              <w:rPr>
                <w:color w:val="000000"/>
                <w:sz w:val="20"/>
                <w:szCs w:val="20"/>
              </w:rPr>
            </w:pPr>
            <w:r>
              <w:rPr>
                <w:color w:val="000000"/>
                <w:sz w:val="20"/>
                <w:szCs w:val="20"/>
              </w:rPr>
              <w:t>Poste decorativo curvo simples, 4m de altura, diametro 76mm, galvanizado a fogocom pintura epóxi preto texturizado, com sapata, chumbadores soldados e gabaritados conforme sapata e placa decorativa em aluminio 2mm pintada em epóxi branco com desenho vazado em alusão a capela simbolo do municipio e indicador ilustrativo a ciclovia. Luminaria em aluminio repuxado,estilo chapéu mexicano, com proteção em policarbonato branco, resistente a impactos, pintura epóxi preto texturizado, nas dimensões de 440x420mm, equipada com módulo Led, potêncianominal de 36w, fluxo luminoso de 6000 lumens, ângulo de abertura 140 graus, temperatura de cor 6000k, vida útil de 50.000 horas, conforme LM80, protetor de surto Classe II , 12ka/10KV, com garantia de 02( dois) anos para peças integrantes do módulo. Conforme detalhe 02.</w:t>
            </w:r>
          </w:p>
        </w:tc>
        <w:tc>
          <w:tcPr>
            <w:tcW w:w="851" w:type="dxa"/>
            <w:vAlign w:val="center"/>
          </w:tcPr>
          <w:p w:rsidR="007F7701" w:rsidRDefault="007F7701" w:rsidP="007A544E">
            <w:pPr>
              <w:jc w:val="center"/>
              <w:rPr>
                <w:color w:val="000000"/>
                <w:sz w:val="20"/>
                <w:szCs w:val="20"/>
              </w:rPr>
            </w:pPr>
            <w:r>
              <w:rPr>
                <w:color w:val="000000"/>
                <w:sz w:val="20"/>
                <w:szCs w:val="20"/>
              </w:rPr>
              <w:t>CJ</w:t>
            </w:r>
          </w:p>
        </w:tc>
        <w:tc>
          <w:tcPr>
            <w:tcW w:w="992" w:type="dxa"/>
            <w:vAlign w:val="center"/>
          </w:tcPr>
          <w:p w:rsidR="007F7701" w:rsidRDefault="007F7701" w:rsidP="007A544E">
            <w:pPr>
              <w:jc w:val="center"/>
              <w:rPr>
                <w:color w:val="000000"/>
                <w:sz w:val="20"/>
                <w:szCs w:val="20"/>
              </w:rPr>
            </w:pPr>
            <w:r>
              <w:rPr>
                <w:color w:val="000000"/>
                <w:sz w:val="20"/>
                <w:szCs w:val="20"/>
              </w:rPr>
              <w:t>44,00</w:t>
            </w:r>
          </w:p>
        </w:tc>
        <w:tc>
          <w:tcPr>
            <w:tcW w:w="1472" w:type="dxa"/>
          </w:tcPr>
          <w:p w:rsidR="007F7701" w:rsidRPr="001061B6" w:rsidRDefault="007F7701" w:rsidP="007A544E">
            <w:pPr>
              <w:jc w:val="center"/>
              <w:rPr>
                <w:sz w:val="20"/>
                <w:szCs w:val="20"/>
              </w:rPr>
            </w:pPr>
          </w:p>
        </w:tc>
        <w:tc>
          <w:tcPr>
            <w:tcW w:w="1182" w:type="dxa"/>
          </w:tcPr>
          <w:p w:rsidR="007F7701" w:rsidRPr="001061B6" w:rsidRDefault="007F7701" w:rsidP="007A544E">
            <w:pPr>
              <w:rPr>
                <w:sz w:val="20"/>
                <w:szCs w:val="20"/>
              </w:rPr>
            </w:pPr>
          </w:p>
        </w:tc>
      </w:tr>
      <w:tr w:rsidR="007F7701" w:rsidRPr="00CC2281" w:rsidTr="007A544E">
        <w:trPr>
          <w:jc w:val="center"/>
        </w:trPr>
        <w:tc>
          <w:tcPr>
            <w:tcW w:w="9693" w:type="dxa"/>
            <w:gridSpan w:val="5"/>
            <w:vAlign w:val="center"/>
          </w:tcPr>
          <w:p w:rsidR="007F7701" w:rsidRPr="00CC2281" w:rsidRDefault="007F7701" w:rsidP="007A544E">
            <w:pPr>
              <w:jc w:val="right"/>
              <w:rPr>
                <w:b/>
                <w:sz w:val="20"/>
                <w:szCs w:val="20"/>
              </w:rPr>
            </w:pPr>
            <w:r w:rsidRPr="00CC2281">
              <w:rPr>
                <w:b/>
                <w:sz w:val="20"/>
                <w:szCs w:val="20"/>
              </w:rPr>
              <w:t>TOTAL R$</w:t>
            </w:r>
          </w:p>
        </w:tc>
        <w:tc>
          <w:tcPr>
            <w:tcW w:w="1182" w:type="dxa"/>
            <w:vAlign w:val="center"/>
          </w:tcPr>
          <w:p w:rsidR="007F7701" w:rsidRPr="00CC2281" w:rsidRDefault="007F7701" w:rsidP="007A544E">
            <w:pPr>
              <w:jc w:val="right"/>
            </w:pPr>
          </w:p>
        </w:tc>
      </w:tr>
    </w:tbl>
    <w:p w:rsidR="00FE404E" w:rsidRDefault="00FE404E" w:rsidP="00FE404E">
      <w:pPr>
        <w:jc w:val="center"/>
        <w:rPr>
          <w:b/>
        </w:rPr>
      </w:pPr>
    </w:p>
    <w:p w:rsidR="00FE404E" w:rsidRDefault="00FE404E" w:rsidP="00D61CBB">
      <w:pPr>
        <w:jc w:val="both"/>
      </w:pPr>
    </w:p>
    <w:p w:rsidR="009C7852" w:rsidRDefault="009C7852" w:rsidP="00D61CBB">
      <w:pPr>
        <w:jc w:val="both"/>
      </w:pPr>
    </w:p>
    <w:p w:rsidR="00275E3F" w:rsidRDefault="00275E3F" w:rsidP="00D61CBB">
      <w:pPr>
        <w:jc w:val="both"/>
        <w:rPr>
          <w:b/>
        </w:rPr>
      </w:pP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7C452C" w:rsidRDefault="00275E3F" w:rsidP="00275E3F">
      <w:pPr>
        <w:jc w:val="both"/>
        <w:rPr>
          <w:b/>
        </w:rPr>
      </w:pPr>
      <w:r>
        <w:rPr>
          <w:b/>
        </w:rPr>
        <w:t xml:space="preserve">VALIDADE DA PROPOSTA COMERCIAL ________________ </w:t>
      </w:r>
      <w:r w:rsidR="00B7123F">
        <w:t>válida por 60 (sessenta) dias.</w:t>
      </w:r>
    </w:p>
    <w:p w:rsidR="00A35263" w:rsidRDefault="00275E3F" w:rsidP="00275E3F">
      <w:pPr>
        <w:jc w:val="both"/>
        <w:rPr>
          <w:b/>
        </w:rPr>
      </w:pPr>
      <w:r>
        <w:rPr>
          <w:b/>
        </w:rPr>
        <w:t xml:space="preserve">Data:                              </w:t>
      </w:r>
    </w:p>
    <w:p w:rsidR="00A35263" w:rsidRDefault="00C84EE8" w:rsidP="00760D72">
      <w:pPr>
        <w:jc w:val="both"/>
        <w:rPr>
          <w:b/>
        </w:rPr>
      </w:pPr>
      <w:r>
        <w:rPr>
          <w:b/>
        </w:rPr>
        <w:t xml:space="preserve"> </w:t>
      </w:r>
      <w:r w:rsidR="00275E3F">
        <w:rPr>
          <w:b/>
        </w:rPr>
        <w:t>Nome e assinatura do representante e carimbo da empresa</w:t>
      </w:r>
    </w:p>
    <w:p w:rsidR="009D0CFB" w:rsidRDefault="009D0CFB" w:rsidP="00760D72">
      <w:pPr>
        <w:jc w:val="both"/>
        <w:rPr>
          <w:b/>
        </w:rPr>
      </w:pPr>
    </w:p>
    <w:p w:rsidR="00A35263" w:rsidRDefault="00A35263" w:rsidP="00275E3F">
      <w:pPr>
        <w:rPr>
          <w:b/>
        </w:rPr>
      </w:pPr>
    </w:p>
    <w:p w:rsidR="00C55F39" w:rsidRDefault="00C55F39" w:rsidP="00275E3F">
      <w:pPr>
        <w:ind w:left="3540" w:firstLine="708"/>
        <w:rPr>
          <w:b/>
        </w:rPr>
      </w:pPr>
    </w:p>
    <w:p w:rsidR="000E372C" w:rsidRDefault="000E372C" w:rsidP="000E372C">
      <w:pPr>
        <w:widowControl w:val="0"/>
        <w:tabs>
          <w:tab w:val="left" w:pos="389"/>
        </w:tabs>
        <w:suppressAutoHyphens w:val="0"/>
        <w:spacing w:line="252" w:lineRule="exact"/>
        <w:jc w:val="both"/>
      </w:pPr>
      <w:r w:rsidRPr="000654CD">
        <w:t>Dados bancários para pagamento (banco, agência e conta corrente).</w:t>
      </w:r>
    </w:p>
    <w:p w:rsidR="00C55F39" w:rsidRDefault="00C55F39" w:rsidP="00275E3F">
      <w:pPr>
        <w:ind w:left="3540" w:firstLine="708"/>
        <w:rPr>
          <w:b/>
        </w:rPr>
      </w:pPr>
    </w:p>
    <w:p w:rsidR="00413A48" w:rsidRDefault="00413A48" w:rsidP="00275E3F">
      <w:pPr>
        <w:ind w:left="3540" w:firstLine="708"/>
        <w:rPr>
          <w:b/>
        </w:rPr>
      </w:pPr>
    </w:p>
    <w:p w:rsidR="009D1947" w:rsidRDefault="009D1947" w:rsidP="00275E3F">
      <w:pPr>
        <w:ind w:left="3540" w:firstLine="708"/>
        <w:rPr>
          <w:b/>
        </w:rPr>
      </w:pPr>
    </w:p>
    <w:p w:rsidR="009D1947" w:rsidRDefault="009D1947" w:rsidP="00275E3F">
      <w:pPr>
        <w:ind w:left="3540" w:firstLine="708"/>
        <w:rPr>
          <w:b/>
        </w:rPr>
      </w:pPr>
    </w:p>
    <w:p w:rsidR="00275E3F" w:rsidRDefault="00275E3F" w:rsidP="00275E3F">
      <w:pPr>
        <w:ind w:left="3540" w:firstLine="708"/>
        <w:rPr>
          <w:b/>
        </w:rPr>
      </w:pPr>
      <w:r>
        <w:rPr>
          <w:b/>
        </w:rPr>
        <w:lastRenderedPageBreak/>
        <w:t>ANEXO IV</w:t>
      </w:r>
    </w:p>
    <w:p w:rsidR="00275E3F" w:rsidRDefault="00275E3F" w:rsidP="00275E3F">
      <w:pPr>
        <w:jc w:val="center"/>
        <w:rPr>
          <w:b/>
        </w:rPr>
      </w:pPr>
    </w:p>
    <w:p w:rsidR="00275E3F" w:rsidRPr="00413A48" w:rsidRDefault="00275E3F" w:rsidP="00275E3F">
      <w:pPr>
        <w:jc w:val="center"/>
        <w:rPr>
          <w:b/>
        </w:rPr>
      </w:pPr>
      <w:r w:rsidRPr="00413A48">
        <w:rPr>
          <w:b/>
        </w:rPr>
        <w:t xml:space="preserve">PROCESSO LICITATÓRIO Nº </w:t>
      </w:r>
      <w:r w:rsidR="001C648A">
        <w:rPr>
          <w:b/>
        </w:rPr>
        <w:t>645</w:t>
      </w:r>
      <w:r w:rsidR="00F53678" w:rsidRPr="00413A48">
        <w:rPr>
          <w:b/>
        </w:rPr>
        <w:t>/202</w:t>
      </w:r>
      <w:r w:rsidR="001659C4">
        <w:rPr>
          <w:b/>
        </w:rPr>
        <w:t>2</w:t>
      </w:r>
    </w:p>
    <w:p w:rsidR="00275E3F" w:rsidRDefault="00210B1E" w:rsidP="00275E3F">
      <w:pPr>
        <w:jc w:val="center"/>
        <w:rPr>
          <w:b/>
        </w:rPr>
      </w:pPr>
      <w:r w:rsidRPr="00413A48">
        <w:rPr>
          <w:b/>
        </w:rPr>
        <w:t xml:space="preserve">PREGÃO PRESENCIAL Nº </w:t>
      </w:r>
      <w:r w:rsidR="001C648A">
        <w:rPr>
          <w:b/>
        </w:rPr>
        <w:t>17</w:t>
      </w:r>
      <w:r w:rsidR="00275E3F" w:rsidRPr="00413A48">
        <w:rPr>
          <w:b/>
        </w:rPr>
        <w:t>/20</w:t>
      </w:r>
      <w:r w:rsidR="00F53678" w:rsidRPr="00413A48">
        <w:rPr>
          <w:b/>
        </w:rPr>
        <w:t>2</w:t>
      </w:r>
      <w:r w:rsidR="001659C4">
        <w:rPr>
          <w:b/>
        </w:rPr>
        <w:t>2</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FE1793" w:rsidRDefault="00FE1793" w:rsidP="00275E3F">
      <w:pPr>
        <w:jc w:val="center"/>
        <w:rPr>
          <w:b/>
        </w:rPr>
      </w:pPr>
    </w:p>
    <w:p w:rsidR="009D1947" w:rsidRDefault="009D1947" w:rsidP="00275E3F">
      <w:pPr>
        <w:jc w:val="center"/>
        <w:rPr>
          <w:b/>
        </w:rPr>
      </w:pPr>
    </w:p>
    <w:p w:rsidR="009D1947" w:rsidRDefault="009D1947" w:rsidP="00275E3F">
      <w:pPr>
        <w:jc w:val="center"/>
        <w:rPr>
          <w:b/>
        </w:rPr>
      </w:pPr>
    </w:p>
    <w:p w:rsidR="00275E3F" w:rsidRDefault="00275E3F" w:rsidP="00275E3F">
      <w:pPr>
        <w:jc w:val="center"/>
        <w:rPr>
          <w:b/>
        </w:rPr>
      </w:pPr>
      <w:r>
        <w:rPr>
          <w:b/>
        </w:rPr>
        <w:lastRenderedPageBreak/>
        <w:t>ANEXO V</w:t>
      </w:r>
    </w:p>
    <w:p w:rsidR="00275E3F" w:rsidRDefault="00275E3F" w:rsidP="00275E3F">
      <w:pPr>
        <w:jc w:val="center"/>
        <w:rPr>
          <w:b/>
        </w:rPr>
      </w:pPr>
    </w:p>
    <w:p w:rsidR="00275E3F" w:rsidRPr="00413A48" w:rsidRDefault="00210B1E" w:rsidP="00275E3F">
      <w:pPr>
        <w:jc w:val="center"/>
        <w:rPr>
          <w:b/>
        </w:rPr>
      </w:pPr>
      <w:r w:rsidRPr="00413A48">
        <w:rPr>
          <w:b/>
        </w:rPr>
        <w:t xml:space="preserve">PROCESSO LICITATÓRIO Nº </w:t>
      </w:r>
      <w:r w:rsidR="001C648A">
        <w:rPr>
          <w:b/>
        </w:rPr>
        <w:t>645</w:t>
      </w:r>
      <w:r w:rsidR="00275E3F" w:rsidRPr="00413A48">
        <w:rPr>
          <w:b/>
        </w:rPr>
        <w:t>/20</w:t>
      </w:r>
      <w:r w:rsidR="001659C4">
        <w:rPr>
          <w:b/>
        </w:rPr>
        <w:t>22</w:t>
      </w:r>
    </w:p>
    <w:p w:rsidR="00275E3F" w:rsidRDefault="00275E3F" w:rsidP="00275E3F">
      <w:pPr>
        <w:jc w:val="center"/>
        <w:rPr>
          <w:b/>
        </w:rPr>
      </w:pPr>
      <w:r w:rsidRPr="00413A48">
        <w:rPr>
          <w:b/>
        </w:rPr>
        <w:t xml:space="preserve">PREGÃO PRESENCIAL Nº </w:t>
      </w:r>
      <w:r w:rsidR="001C648A">
        <w:rPr>
          <w:b/>
        </w:rPr>
        <w:t>17</w:t>
      </w:r>
      <w:r w:rsidRPr="00413A48">
        <w:rPr>
          <w:b/>
        </w:rPr>
        <w:t>/20</w:t>
      </w:r>
      <w:r w:rsidR="00F53678" w:rsidRPr="00413A48">
        <w:rPr>
          <w:b/>
        </w:rPr>
        <w:t>2</w:t>
      </w:r>
      <w:r w:rsidR="001659C4">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w:t>
      </w:r>
      <w:r w:rsidRPr="00413A48">
        <w:t xml:space="preserve">de Pregão Presencial nº </w:t>
      </w:r>
      <w:r w:rsidR="001C648A">
        <w:t>17</w:t>
      </w:r>
      <w:r w:rsidR="004F2451" w:rsidRPr="00413A48">
        <w:t>/</w:t>
      </w:r>
      <w:r w:rsidRPr="00413A48">
        <w:t>20</w:t>
      </w:r>
      <w:r w:rsidR="00F53678" w:rsidRPr="00413A48">
        <w:t>2</w:t>
      </w:r>
      <w:r w:rsidR="001659C4">
        <w:t>2</w:t>
      </w:r>
      <w:r w:rsidRPr="00413A48">
        <w:t xml:space="preserve">, Processo Licitatório nº </w:t>
      </w:r>
      <w:r w:rsidR="001C648A">
        <w:t>645</w:t>
      </w:r>
      <w:r w:rsidR="00040A94">
        <w:t>/</w:t>
      </w:r>
      <w:r w:rsidR="007A0D6C" w:rsidRPr="00413A48">
        <w:t>20</w:t>
      </w:r>
      <w:r w:rsidR="00F53678" w:rsidRPr="00413A48">
        <w:t>2</w:t>
      </w:r>
      <w:r w:rsidR="001659C4">
        <w:t>2</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w:t>
      </w:r>
      <w:r w:rsidR="00040A94">
        <w:rPr>
          <w:b/>
        </w:rPr>
        <w:t>2</w:t>
      </w:r>
      <w:r w:rsidR="001659C4">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FE1793" w:rsidRDefault="00FE1793" w:rsidP="00275E3F">
      <w:pPr>
        <w:jc w:val="center"/>
        <w:rPr>
          <w:b/>
        </w:rPr>
      </w:pPr>
    </w:p>
    <w:p w:rsidR="00FE1793" w:rsidRDefault="00FE1793" w:rsidP="00275E3F">
      <w:pPr>
        <w:jc w:val="center"/>
        <w:rPr>
          <w:b/>
        </w:rPr>
      </w:pPr>
    </w:p>
    <w:p w:rsidR="00FE1793" w:rsidRDefault="00FE1793" w:rsidP="00275E3F">
      <w:pPr>
        <w:jc w:val="center"/>
        <w:rPr>
          <w:b/>
        </w:rPr>
      </w:pPr>
    </w:p>
    <w:p w:rsidR="00CB77EA" w:rsidRDefault="00CB77EA" w:rsidP="00275E3F">
      <w:pPr>
        <w:jc w:val="center"/>
        <w:rPr>
          <w:b/>
        </w:rPr>
      </w:pPr>
    </w:p>
    <w:p w:rsidR="009D1947" w:rsidRDefault="009D1947" w:rsidP="00275E3F">
      <w:pPr>
        <w:jc w:val="center"/>
        <w:rPr>
          <w:b/>
        </w:rPr>
      </w:pPr>
    </w:p>
    <w:p w:rsidR="009D1947" w:rsidRDefault="009D1947" w:rsidP="00275E3F">
      <w:pPr>
        <w:jc w:val="center"/>
        <w:rPr>
          <w:b/>
        </w:rPr>
      </w:pPr>
    </w:p>
    <w:p w:rsidR="009D1947" w:rsidRDefault="009D1947" w:rsidP="00275E3F">
      <w:pPr>
        <w:jc w:val="center"/>
        <w:rPr>
          <w:b/>
        </w:rPr>
      </w:pPr>
    </w:p>
    <w:p w:rsidR="009D1947" w:rsidRDefault="009D1947"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Pr="004D7B1C" w:rsidRDefault="00040A94" w:rsidP="00275E3F">
      <w:pPr>
        <w:jc w:val="center"/>
        <w:rPr>
          <w:b/>
        </w:rPr>
      </w:pPr>
      <w:r>
        <w:rPr>
          <w:b/>
        </w:rPr>
        <w:t>PROCESSO LICITATÓRIO Nº</w:t>
      </w:r>
      <w:r w:rsidR="005A3F95">
        <w:rPr>
          <w:b/>
        </w:rPr>
        <w:t xml:space="preserve"> </w:t>
      </w:r>
      <w:r w:rsidR="001C648A">
        <w:rPr>
          <w:b/>
        </w:rPr>
        <w:t>645</w:t>
      </w:r>
      <w:r w:rsidR="00275E3F" w:rsidRPr="004D7B1C">
        <w:rPr>
          <w:b/>
        </w:rPr>
        <w:t>/20</w:t>
      </w:r>
      <w:r w:rsidR="00F556F5" w:rsidRPr="004D7B1C">
        <w:rPr>
          <w:b/>
        </w:rPr>
        <w:t>2</w:t>
      </w:r>
      <w:r w:rsidR="001659C4">
        <w:rPr>
          <w:b/>
        </w:rPr>
        <w:t>2</w:t>
      </w:r>
    </w:p>
    <w:p w:rsidR="00275E3F" w:rsidRDefault="00275E3F" w:rsidP="00275E3F">
      <w:pPr>
        <w:jc w:val="center"/>
        <w:rPr>
          <w:b/>
        </w:rPr>
      </w:pPr>
      <w:r w:rsidRPr="004D7B1C">
        <w:rPr>
          <w:b/>
        </w:rPr>
        <w:t>PREGÃO PRESENCIAL Nº</w:t>
      </w:r>
      <w:r w:rsidR="00040A94">
        <w:rPr>
          <w:b/>
        </w:rPr>
        <w:t xml:space="preserve"> </w:t>
      </w:r>
      <w:r w:rsidR="001C648A">
        <w:rPr>
          <w:b/>
        </w:rPr>
        <w:t>17</w:t>
      </w:r>
      <w:r w:rsidRPr="004D7B1C">
        <w:rPr>
          <w:b/>
        </w:rPr>
        <w:t>/20</w:t>
      </w:r>
      <w:r w:rsidR="00F556F5" w:rsidRPr="004D7B1C">
        <w:rPr>
          <w:b/>
        </w:rPr>
        <w:t>2</w:t>
      </w:r>
      <w:r w:rsidR="001659C4">
        <w:rPr>
          <w:b/>
        </w:rPr>
        <w:t>2</w:t>
      </w: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w:t>
      </w:r>
      <w:r w:rsidRPr="004D7B1C">
        <w:t xml:space="preserve">PRESENCIAL Nº </w:t>
      </w:r>
      <w:r w:rsidR="001C648A">
        <w:t>17</w:t>
      </w:r>
      <w:r w:rsidRPr="004D7B1C">
        <w:t>/20</w:t>
      </w:r>
      <w:r w:rsidR="00F556F5" w:rsidRPr="004D7B1C">
        <w:t>2</w:t>
      </w:r>
      <w:r w:rsidR="001659C4">
        <w:t>2</w:t>
      </w:r>
      <w:r w:rsidRPr="004D7B1C">
        <w:t xml:space="preserve">, Processo Licitatório nº </w:t>
      </w:r>
      <w:r w:rsidR="001C648A">
        <w:t>645</w:t>
      </w:r>
      <w:r w:rsidRPr="004D7B1C">
        <w:t>/20</w:t>
      </w:r>
      <w:r w:rsidR="00F556F5" w:rsidRPr="004D7B1C">
        <w:t>2</w:t>
      </w:r>
      <w:r w:rsidR="001659C4">
        <w:t>2</w:t>
      </w:r>
      <w:r w:rsidRPr="004D7B1C">
        <w:t>,</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w:t>
      </w:r>
      <w:r w:rsidR="00F556F5">
        <w:rPr>
          <w:b/>
        </w:rPr>
        <w:t xml:space="preserve"> ________de _____________ de 202</w:t>
      </w:r>
      <w:r w:rsidR="001659C4">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275E3F" w:rsidRDefault="00275E3F" w:rsidP="00275E3F">
      <w:pPr>
        <w:jc w:val="center"/>
      </w:pPr>
      <w:r>
        <w:t>e Assinatura do Representante Legal.</w:t>
      </w:r>
    </w:p>
    <w:p w:rsidR="00275E3F" w:rsidRDefault="00275E3F" w:rsidP="00275E3F">
      <w:pPr>
        <w:jc w:val="center"/>
      </w:pPr>
    </w:p>
    <w:p w:rsidR="00275E3F" w:rsidRDefault="00275E3F" w:rsidP="00275E3F"/>
    <w:p w:rsidR="00EF39FB" w:rsidRDefault="00EF39FB" w:rsidP="00275E3F"/>
    <w:p w:rsidR="001659C4" w:rsidRDefault="001659C4" w:rsidP="00275E3F"/>
    <w:p w:rsidR="001659C4" w:rsidRDefault="001659C4" w:rsidP="00275E3F"/>
    <w:p w:rsidR="00EF39FB" w:rsidRDefault="00EF39FB" w:rsidP="00275E3F"/>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Pr="004D7B1C" w:rsidRDefault="00275E3F" w:rsidP="00275E3F">
      <w:pPr>
        <w:jc w:val="center"/>
        <w:rPr>
          <w:b/>
        </w:rPr>
      </w:pPr>
      <w:r w:rsidRPr="004D7B1C">
        <w:rPr>
          <w:b/>
        </w:rPr>
        <w:t xml:space="preserve">PROCESSO LICITATÓRIO Nº </w:t>
      </w:r>
      <w:r w:rsidR="001C648A">
        <w:rPr>
          <w:b/>
        </w:rPr>
        <w:t>645</w:t>
      </w:r>
      <w:r w:rsidRPr="004D7B1C">
        <w:rPr>
          <w:b/>
        </w:rPr>
        <w:t>/20</w:t>
      </w:r>
      <w:r w:rsidR="00F556F5" w:rsidRPr="004D7B1C">
        <w:rPr>
          <w:b/>
        </w:rPr>
        <w:t>2</w:t>
      </w:r>
      <w:r w:rsidR="002A1E88">
        <w:rPr>
          <w:b/>
        </w:rPr>
        <w:t>2</w:t>
      </w:r>
    </w:p>
    <w:p w:rsidR="00275E3F" w:rsidRDefault="00275E3F" w:rsidP="00275E3F">
      <w:pPr>
        <w:jc w:val="center"/>
        <w:rPr>
          <w:b/>
        </w:rPr>
      </w:pPr>
      <w:r w:rsidRPr="004D7B1C">
        <w:rPr>
          <w:b/>
        </w:rPr>
        <w:t xml:space="preserve">PREGÃO PRESENCIAL Nº </w:t>
      </w:r>
      <w:r w:rsidR="001C648A">
        <w:rPr>
          <w:b/>
        </w:rPr>
        <w:t>17</w:t>
      </w:r>
      <w:r w:rsidR="00F556F5" w:rsidRPr="004D7B1C">
        <w:rPr>
          <w:b/>
        </w:rPr>
        <w:t>/202</w:t>
      </w:r>
      <w:r w:rsidR="002A1E88">
        <w:rPr>
          <w:b/>
        </w:rPr>
        <w:t>2</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5A3F95">
        <w:t>15</w:t>
      </w:r>
      <w:r>
        <w:t>/20</w:t>
      </w:r>
      <w:r w:rsidR="00F556F5">
        <w:t>2</w:t>
      </w:r>
      <w:r w:rsidR="005A3F95">
        <w:t>1</w:t>
      </w:r>
      <w:r w:rsidRPr="00DB5150">
        <w:t xml:space="preserve"> </w:t>
      </w:r>
      <w:r>
        <w:t xml:space="preserve">- Processo </w:t>
      </w:r>
      <w:r w:rsidRPr="007A0D6C">
        <w:t>Licitatório nº</w:t>
      </w:r>
      <w:r w:rsidR="005A3F95">
        <w:t>889</w:t>
      </w:r>
      <w:r w:rsidR="004F2451">
        <w:t>/</w:t>
      </w:r>
      <w:r w:rsidRPr="007A0D6C">
        <w:t>20</w:t>
      </w:r>
      <w:r w:rsidR="00F556F5">
        <w:t>2</w:t>
      </w:r>
      <w:r w:rsidR="005A3F95">
        <w:t>1</w:t>
      </w:r>
      <w:r w:rsidR="00F556F5">
        <w:t xml:space="preserve"> </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w:t>
      </w:r>
      <w:r w:rsidR="00F556F5">
        <w:rPr>
          <w:b/>
        </w:rPr>
        <w:t>2</w:t>
      </w:r>
      <w:r w:rsidR="002A1E88">
        <w:rPr>
          <w:b/>
        </w:rPr>
        <w:t>2</w:t>
      </w:r>
      <w:r>
        <w:rPr>
          <w:b/>
        </w:rP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EF39FB" w:rsidP="00275E3F">
      <w:pPr>
        <w:jc w:val="center"/>
      </w:pPr>
      <w:r>
        <w:t>________________________________________________</w:t>
      </w: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CB77EA">
      <w:pPr>
        <w:jc w:val="center"/>
      </w:pPr>
    </w:p>
    <w:p w:rsidR="004C12B3" w:rsidRDefault="004C12B3" w:rsidP="004C12B3">
      <w:pPr>
        <w:pStyle w:val="Ttulo1"/>
        <w:numPr>
          <w:ilvl w:val="0"/>
          <w:numId w:val="16"/>
        </w:numPr>
        <w:rPr>
          <w:rFonts w:ascii="Arial" w:hAnsi="Arial" w:cs="Arial"/>
          <w:b/>
          <w:sz w:val="24"/>
          <w:szCs w:val="24"/>
        </w:rPr>
      </w:pPr>
      <w:r>
        <w:rPr>
          <w:rFonts w:ascii="Arial" w:hAnsi="Arial" w:cs="Arial"/>
          <w:b/>
          <w:sz w:val="24"/>
          <w:szCs w:val="24"/>
        </w:rPr>
        <w:lastRenderedPageBreak/>
        <w:t>ANEXO VIII</w:t>
      </w:r>
    </w:p>
    <w:p w:rsidR="004C12B3" w:rsidRDefault="004C12B3" w:rsidP="004C12B3">
      <w:pPr>
        <w:pStyle w:val="Ttulo1"/>
        <w:numPr>
          <w:ilvl w:val="0"/>
          <w:numId w:val="16"/>
        </w:numPr>
        <w:rPr>
          <w:rFonts w:ascii="Arial" w:hAnsi="Arial" w:cs="Arial"/>
          <w:sz w:val="24"/>
          <w:szCs w:val="24"/>
        </w:rPr>
      </w:pPr>
    </w:p>
    <w:p w:rsidR="004C12B3" w:rsidRDefault="004C12B3" w:rsidP="004C12B3">
      <w:pPr>
        <w:jc w:val="center"/>
        <w:rPr>
          <w:rFonts w:ascii="Arial" w:hAnsi="Arial" w:cs="Arial"/>
          <w:b/>
          <w:u w:val="single"/>
        </w:rPr>
      </w:pPr>
      <w:r>
        <w:rPr>
          <w:rFonts w:ascii="Arial" w:hAnsi="Arial" w:cs="Arial"/>
          <w:b/>
          <w:u w:val="single"/>
        </w:rPr>
        <w:t>DECLARAÇÃO DE IDONEIDADE</w:t>
      </w: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center"/>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 xml:space="preserve">Declaramos para os devidos fins de direito, na qualidade de Proponente do procedimento licitatório numero </w:t>
      </w:r>
      <w:r w:rsidR="001C648A">
        <w:rPr>
          <w:rFonts w:ascii="Arial" w:hAnsi="Arial" w:cs="Arial"/>
        </w:rPr>
        <w:t>645</w:t>
      </w:r>
      <w:r w:rsidR="005A3F95">
        <w:rPr>
          <w:rFonts w:ascii="Arial" w:hAnsi="Arial" w:cs="Arial"/>
        </w:rPr>
        <w:t>/</w:t>
      </w:r>
      <w:r w:rsidR="00040A94">
        <w:rPr>
          <w:rFonts w:ascii="Arial" w:hAnsi="Arial" w:cs="Arial"/>
          <w:bCs/>
        </w:rPr>
        <w:t>202</w:t>
      </w:r>
      <w:r w:rsidR="002A1E88">
        <w:rPr>
          <w:rFonts w:ascii="Arial" w:hAnsi="Arial" w:cs="Arial"/>
          <w:bCs/>
        </w:rPr>
        <w:t>2</w:t>
      </w:r>
      <w:r>
        <w:rPr>
          <w:rFonts w:ascii="Arial" w:hAnsi="Arial" w:cs="Arial"/>
        </w:rPr>
        <w:t xml:space="preserve"> sob a modalidade de PREGÃO , instaurado por este Município, que não fomos declarados inidôneos para licitar ou contratar com o Poder Público, em qualquer de suas esferas.</w:t>
      </w: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Por ser expressão da verdade, firmamos a presente.</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t>__________________, em _____/____________/20</w:t>
      </w:r>
      <w:r w:rsidR="00F556F5">
        <w:rPr>
          <w:rFonts w:ascii="Arial" w:hAnsi="Arial" w:cs="Arial"/>
        </w:rPr>
        <w:t>2</w:t>
      </w:r>
      <w:r w:rsidR="002A1E88">
        <w:rPr>
          <w:rFonts w:ascii="Arial" w:hAnsi="Arial" w:cs="Arial"/>
        </w:rPr>
        <w:t>2</w:t>
      </w:r>
      <w:r>
        <w:rPr>
          <w:rFonts w:ascii="Arial" w:hAnsi="Arial" w:cs="Arial"/>
        </w:rPr>
        <w:t>.</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BD2BB3" w:rsidP="004C12B3">
      <w:pPr>
        <w:jc w:val="both"/>
        <w:rPr>
          <w:rFonts w:ascii="Arial" w:hAnsi="Arial" w:cs="Arial"/>
        </w:rPr>
      </w:pPr>
      <w:r w:rsidRPr="00BD2BB3">
        <w:rPr>
          <w:noProof/>
          <w:lang w:eastAsia="pt-BR"/>
        </w:rPr>
        <w:pict>
          <v:rect id="Retângulo 5" o:spid="_x0000_s2050" style="position:absolute;left:0;text-align:left;margin-left:101.8pt;margin-top:4.25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" o:allowincell="f" strokecolor="#595959" strokeweight=".5pt">
            <v:stroke dashstyle="1 1"/>
          </v:rect>
        </w:pict>
      </w:r>
      <w:r w:rsidR="004C12B3">
        <w:rPr>
          <w:rFonts w:ascii="Arial" w:hAnsi="Arial" w:cs="Arial"/>
        </w:rPr>
        <w:tab/>
      </w:r>
      <w:r w:rsidR="004C12B3">
        <w:rPr>
          <w:rFonts w:ascii="Arial" w:hAnsi="Arial" w:cs="Arial"/>
        </w:rPr>
        <w:tab/>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Carimbo do CNPJ</w:t>
      </w: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both"/>
        <w:rPr>
          <w:rFonts w:ascii="Arial" w:hAnsi="Arial" w:cs="Arial"/>
        </w:rPr>
      </w:pPr>
    </w:p>
    <w:p w:rsidR="004C12B3" w:rsidRDefault="004C12B3" w:rsidP="004C12B3">
      <w:pPr>
        <w:jc w:val="center"/>
        <w:rPr>
          <w:rFonts w:ascii="Arial" w:hAnsi="Arial" w:cs="Arial"/>
        </w:rPr>
      </w:pPr>
      <w:r>
        <w:rPr>
          <w:rFonts w:ascii="Arial" w:hAnsi="Arial" w:cs="Arial"/>
        </w:rPr>
        <w:t>______________________________________________________</w:t>
      </w:r>
    </w:p>
    <w:p w:rsidR="004C12B3" w:rsidRDefault="004C12B3" w:rsidP="004C12B3">
      <w:pPr>
        <w:jc w:val="both"/>
        <w:rPr>
          <w:rFonts w:ascii="Arial" w:hAnsi="Arial" w:cs="Arial"/>
        </w:rPr>
      </w:pPr>
      <w:r>
        <w:rPr>
          <w:rFonts w:ascii="Arial" w:hAnsi="Arial" w:cs="Arial"/>
        </w:rPr>
        <w:t xml:space="preserve">                                                 NOME DO REPRESENTANTE</w:t>
      </w:r>
    </w:p>
    <w:p w:rsidR="00DA6AB0" w:rsidRDefault="00DA6AB0" w:rsidP="004C12B3">
      <w:pPr>
        <w:jc w:val="both"/>
        <w:rPr>
          <w:rFonts w:ascii="Arial" w:hAnsi="Arial" w:cs="Arial"/>
        </w:rPr>
      </w:pPr>
    </w:p>
    <w:p w:rsidR="00DA6AB0" w:rsidRDefault="00DA6AB0"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2244BE" w:rsidRDefault="002244BE" w:rsidP="004C12B3">
      <w:pPr>
        <w:jc w:val="both"/>
        <w:rPr>
          <w:rFonts w:ascii="Arial" w:hAnsi="Arial" w:cs="Arial"/>
        </w:rPr>
      </w:pPr>
    </w:p>
    <w:p w:rsidR="009D1947" w:rsidRDefault="00DA6AB0" w:rsidP="00DA6AB0">
      <w:pPr>
        <w:tabs>
          <w:tab w:val="left" w:pos="3435"/>
        </w:tabs>
        <w:rPr>
          <w:rFonts w:eastAsia="Batang"/>
          <w:b/>
        </w:rPr>
      </w:pPr>
      <w:r>
        <w:rPr>
          <w:rFonts w:eastAsia="Batang"/>
          <w:b/>
        </w:rPr>
        <w:t xml:space="preserve">                                                         </w:t>
      </w:r>
    </w:p>
    <w:p w:rsidR="009D1947" w:rsidRDefault="009D1947" w:rsidP="00DA6AB0">
      <w:pPr>
        <w:tabs>
          <w:tab w:val="left" w:pos="3435"/>
        </w:tabs>
        <w:rPr>
          <w:rFonts w:eastAsia="Batang"/>
          <w:b/>
        </w:rPr>
      </w:pPr>
      <w:r>
        <w:rPr>
          <w:rFonts w:eastAsia="Batang"/>
          <w:b/>
        </w:rPr>
        <w:lastRenderedPageBreak/>
        <w:t xml:space="preserve">                                                        </w:t>
      </w:r>
    </w:p>
    <w:p w:rsidR="00DA6AB0" w:rsidRDefault="009D1947" w:rsidP="00DA6AB0">
      <w:pPr>
        <w:tabs>
          <w:tab w:val="left" w:pos="3435"/>
        </w:tabs>
        <w:rPr>
          <w:rFonts w:eastAsia="Batang"/>
          <w:b/>
        </w:rPr>
      </w:pPr>
      <w:r>
        <w:rPr>
          <w:rFonts w:eastAsia="Batang"/>
          <w:b/>
        </w:rPr>
        <w:t xml:space="preserve">                                                  </w:t>
      </w:r>
      <w:r w:rsidR="00DA6AB0">
        <w:rPr>
          <w:rFonts w:eastAsia="Batang"/>
          <w:b/>
        </w:rPr>
        <w:t xml:space="preserve">           ANEXO IX</w:t>
      </w:r>
    </w:p>
    <w:p w:rsidR="00DA6AB0" w:rsidRDefault="00DA6AB0" w:rsidP="00DA6AB0">
      <w:pPr>
        <w:tabs>
          <w:tab w:val="left" w:pos="3435"/>
        </w:tabs>
        <w:rPr>
          <w:rFonts w:eastAsia="Batang"/>
          <w:b/>
        </w:rPr>
      </w:pPr>
    </w:p>
    <w:p w:rsidR="00DA6AB0" w:rsidRDefault="00DA6AB0" w:rsidP="00DA6AB0">
      <w:pPr>
        <w:tabs>
          <w:tab w:val="left" w:pos="3435"/>
        </w:tabs>
        <w:rPr>
          <w:rFonts w:eastAsia="Batang"/>
          <w:b/>
        </w:rPr>
      </w:pPr>
    </w:p>
    <w:p w:rsidR="00DA6AB0" w:rsidRDefault="00DA6AB0" w:rsidP="00DA6AB0">
      <w:pPr>
        <w:tabs>
          <w:tab w:val="left" w:pos="3435"/>
        </w:tabs>
        <w:jc w:val="center"/>
        <w:rPr>
          <w:rFonts w:eastAsia="Batang"/>
          <w:b/>
          <w:u w:val="single"/>
        </w:rPr>
      </w:pPr>
      <w:r w:rsidRPr="002D0F33">
        <w:rPr>
          <w:rFonts w:eastAsia="Batang"/>
          <w:b/>
          <w:u w:val="single"/>
        </w:rPr>
        <w:t>DECLARAÇÃO DE QUE CUMPRE OS REQUISITOS DO EDITAL</w:t>
      </w: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 xml:space="preserve">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w:t>
      </w:r>
      <w:r w:rsidR="001C648A">
        <w:rPr>
          <w:rFonts w:eastAsia="Batang"/>
        </w:rPr>
        <w:t>17</w:t>
      </w:r>
      <w:r>
        <w:rPr>
          <w:rFonts w:eastAsia="Batang"/>
        </w:rPr>
        <w:t>/202</w:t>
      </w:r>
      <w:r w:rsidR="002A1E88">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w:t>
      </w:r>
    </w:p>
    <w:p w:rsidR="00DA6AB0" w:rsidRPr="00B40D61" w:rsidRDefault="00DA6AB0" w:rsidP="00DA6AB0">
      <w:pPr>
        <w:tabs>
          <w:tab w:val="left" w:pos="3435"/>
        </w:tabs>
        <w:rPr>
          <w:rFonts w:eastAsia="Batang"/>
        </w:rPr>
      </w:pPr>
      <w:r w:rsidRPr="00B40D61">
        <w:rPr>
          <w:rFonts w:eastAsia="Batang"/>
        </w:rPr>
        <w:t>(Local e Data)</w:t>
      </w: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sidRPr="00B40D61">
        <w:rPr>
          <w:rFonts w:eastAsia="Batang"/>
        </w:rPr>
        <w:t>____________________________________</w:t>
      </w:r>
    </w:p>
    <w:p w:rsidR="00DA6AB0" w:rsidRPr="00B40D61" w:rsidRDefault="00DA6AB0" w:rsidP="00DA6AB0">
      <w:pPr>
        <w:tabs>
          <w:tab w:val="left" w:pos="3435"/>
        </w:tabs>
        <w:rPr>
          <w:rFonts w:eastAsia="Batang"/>
        </w:rPr>
      </w:pPr>
      <w:r w:rsidRPr="00B40D61">
        <w:rPr>
          <w:rFonts w:eastAsia="Batang"/>
        </w:rPr>
        <w:t>Representante Legal</w:t>
      </w:r>
    </w:p>
    <w:p w:rsidR="00DA6AB0" w:rsidRPr="00B40D61"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Default="00DA6AB0" w:rsidP="00DA6AB0">
      <w:pPr>
        <w:tabs>
          <w:tab w:val="left" w:pos="3435"/>
        </w:tabs>
        <w:rPr>
          <w:rFonts w:eastAsia="Batang"/>
        </w:rPr>
      </w:pPr>
    </w:p>
    <w:p w:rsidR="00DA6AB0" w:rsidRPr="00B40D61" w:rsidRDefault="00DA6AB0" w:rsidP="00DA6AB0">
      <w:pPr>
        <w:tabs>
          <w:tab w:val="left" w:pos="3435"/>
        </w:tabs>
        <w:rPr>
          <w:rFonts w:eastAsia="Batang"/>
        </w:rPr>
      </w:pPr>
    </w:p>
    <w:p w:rsidR="00DA6AB0" w:rsidRPr="00B40D61" w:rsidRDefault="00DA6AB0" w:rsidP="00DA6AB0">
      <w:pPr>
        <w:tabs>
          <w:tab w:val="left" w:pos="3435"/>
        </w:tabs>
        <w:rPr>
          <w:rFonts w:eastAsia="Batang"/>
        </w:rPr>
      </w:pPr>
      <w:r>
        <w:rPr>
          <w:rFonts w:eastAsia="Batang"/>
        </w:rPr>
        <w:t>_____________________________________________________________</w:t>
      </w:r>
    </w:p>
    <w:p w:rsidR="00DA6AB0" w:rsidRPr="00B40D61" w:rsidRDefault="00DA6AB0" w:rsidP="00DA6AB0">
      <w:pPr>
        <w:tabs>
          <w:tab w:val="left" w:pos="3435"/>
        </w:tabs>
        <w:rPr>
          <w:rFonts w:eastAsia="Batang"/>
        </w:rPr>
      </w:pPr>
      <w:r w:rsidRPr="00B40D61">
        <w:rPr>
          <w:rFonts w:eastAsia="Batang"/>
        </w:rPr>
        <w:t>(Nome e assinatura do representante legal e carimbo de CNPJ da empresa)</w:t>
      </w:r>
    </w:p>
    <w:p w:rsidR="00DA6AB0" w:rsidRDefault="00DA6AB0" w:rsidP="00DA6AB0">
      <w:pPr>
        <w:jc w:val="both"/>
      </w:pPr>
    </w:p>
    <w:p w:rsidR="00DA6AB0" w:rsidRDefault="00DA6AB0" w:rsidP="004C12B3">
      <w:pPr>
        <w:jc w:val="both"/>
      </w:pPr>
    </w:p>
    <w:sectPr w:rsidR="00DA6AB0" w:rsidSect="009756C3">
      <w:headerReference w:type="default" r:id="rId17"/>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5D3C" w:rsidRDefault="00195D3C" w:rsidP="00A75D09">
      <w:r>
        <w:separator/>
      </w:r>
    </w:p>
  </w:endnote>
  <w:endnote w:type="continuationSeparator" w:id="0">
    <w:p w:rsidR="00195D3C" w:rsidRDefault="00195D3C"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horndale"/>
    <w:panose1 w:val="02020603050405020304"/>
    <w:charset w:val="00"/>
    <w:family w:val="roman"/>
    <w:pitch w:val="variable"/>
    <w:sig w:usb0="E0002AFF" w:usb1="C0007841" w:usb2="00000009" w:usb3="00000000" w:csb0="000001FF" w:csb1="00000000"/>
  </w:font>
  <w:font w:name="Arial">
    <w:altName w:val=" 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Batang">
    <w:altName w:val="¡Ë¢çE¢®EcE¢®E¡ËcEcE¢®E¡ËcE¡Ë¢çE"/>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14636"/>
      <w:docPartObj>
        <w:docPartGallery w:val="Page Numbers (Bottom of Page)"/>
        <w:docPartUnique/>
      </w:docPartObj>
    </w:sdtPr>
    <w:sdtContent>
      <w:p w:rsidR="00EC72C0" w:rsidRDefault="00EC72C0" w:rsidP="00EC72C0">
        <w:pPr>
          <w:pStyle w:val="Rodap"/>
          <w:tabs>
            <w:tab w:val="left" w:pos="9041"/>
            <w:tab w:val="center" w:pos="10488"/>
          </w:tabs>
        </w:pPr>
        <w:r>
          <w:tab/>
        </w:r>
        <w:r>
          <w:tab/>
        </w:r>
        <w:r>
          <w:tab/>
        </w:r>
        <w:r>
          <w:tab/>
        </w:r>
        <w:fldSimple w:instr="PAGE   \* MERGEFORMAT">
          <w:r w:rsidR="007B7067">
            <w:rPr>
              <w:noProof/>
            </w:rPr>
            <w:t>1</w:t>
          </w:r>
        </w:fldSimple>
      </w:p>
    </w:sdtContent>
  </w:sdt>
  <w:p w:rsidR="00EC72C0" w:rsidRDefault="00EC72C0">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5D3C" w:rsidRDefault="00195D3C" w:rsidP="00A75D09">
      <w:r>
        <w:separator/>
      </w:r>
    </w:p>
  </w:footnote>
  <w:footnote w:type="continuationSeparator" w:id="0">
    <w:p w:rsidR="00195D3C" w:rsidRDefault="00195D3C"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C0" w:rsidRPr="00175A91" w:rsidRDefault="00EC72C0" w:rsidP="00F03714">
    <w:pPr>
      <w:ind w:left="-227" w:right="113"/>
      <w:jc w:val="center"/>
    </w:pPr>
    <w:r>
      <w:rPr>
        <w:noProof/>
        <w:lang w:eastAsia="pt-BR"/>
      </w:rPr>
      <w:drawing>
        <wp:anchor distT="0" distB="0" distL="114300" distR="114300" simplePos="0" relativeHeight="251666432"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0"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eastAsia="pt-BR"/>
      </w:rPr>
      <w:drawing>
        <wp:anchor distT="0" distB="0" distL="114300" distR="114300" simplePos="0" relativeHeight="251667456"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1"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175A91">
      <w:t>GOVERNO DO ESTADO DO RIO GRANDE DO SUL</w:t>
    </w:r>
  </w:p>
  <w:p w:rsidR="00EC72C0" w:rsidRPr="00175A91" w:rsidRDefault="00EC72C0" w:rsidP="00F03714">
    <w:pPr>
      <w:ind w:left="-227" w:right="113"/>
      <w:jc w:val="center"/>
      <w:rPr>
        <w:b/>
        <w:i/>
      </w:rPr>
    </w:pPr>
    <w:r w:rsidRPr="00175A91">
      <w:rPr>
        <w:b/>
        <w:i/>
      </w:rPr>
      <w:t>Prefeitura Municipal de Capela de Santana</w:t>
    </w:r>
  </w:p>
  <w:p w:rsidR="00EC72C0" w:rsidRPr="00175A91" w:rsidRDefault="00EC72C0" w:rsidP="00F03714">
    <w:pPr>
      <w:pStyle w:val="Cabealho"/>
      <w:pBdr>
        <w:bottom w:val="single" w:sz="12" w:space="1" w:color="auto"/>
      </w:pBdr>
      <w:ind w:left="-227" w:right="113"/>
      <w:jc w:val="center"/>
    </w:pPr>
    <w:r w:rsidRPr="00175A91">
      <w:t>www.capeladesantana.rs.gov.br</w:t>
    </w:r>
  </w:p>
  <w:p w:rsidR="00EC72C0" w:rsidRPr="00175A91" w:rsidRDefault="00EC72C0" w:rsidP="00F03714">
    <w:pPr>
      <w:pStyle w:val="Cabealho"/>
      <w:pBdr>
        <w:bottom w:val="single" w:sz="12" w:space="1" w:color="auto"/>
      </w:pBdr>
      <w:ind w:left="-227" w:right="113"/>
      <w:jc w:val="center"/>
    </w:pPr>
    <w:r w:rsidRPr="00175A91">
      <w:t xml:space="preserve">           Av. Cel. Orestes Lucas, 2335 – Centro, Capela de Santana/RS – CEP 95745-000 – </w:t>
    </w:r>
  </w:p>
  <w:p w:rsidR="00EC72C0" w:rsidRPr="00193F34" w:rsidRDefault="00EC72C0" w:rsidP="00F03714">
    <w:pPr>
      <w:pStyle w:val="Cabealho"/>
      <w:pBdr>
        <w:bottom w:val="single" w:sz="12" w:space="1" w:color="auto"/>
      </w:pBdr>
      <w:ind w:left="-227" w:right="113"/>
      <w:jc w:val="center"/>
    </w:pPr>
    <w:r>
      <w:t>(51) 3698-1155</w:t>
    </w:r>
  </w:p>
  <w:p w:rsidR="00EC72C0" w:rsidRDefault="00EC72C0" w:rsidP="00EC72C0">
    <w:pPr>
      <w:pStyle w:val="Cabealho"/>
      <w:jc w:val="center"/>
    </w:pPr>
  </w:p>
  <w:p w:rsidR="00EC72C0" w:rsidRDefault="00BD2BB3" w:rsidP="00BC1814">
    <w:pPr>
      <w:pStyle w:val="Cabealho"/>
      <w:tabs>
        <w:tab w:val="left" w:pos="4054"/>
        <w:tab w:val="center" w:pos="4252"/>
      </w:tabs>
    </w:pPr>
    <w:r>
      <w:rPr>
        <w:noProof/>
        <w:lang w:eastAsia="pt-BR"/>
      </w:rPr>
      <w:pict>
        <v:shape id="Shape 15" o:spid="_x0000_s1025" style="position:absolute;margin-left:0;margin-top:7.9pt;width:792.65pt;height:0;z-index:251664384;visibility:visible;mso-position-horizontal:center;mso-position-horizontal-relative:margin" coordsize="1006728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" adj="0,,0" path="m,l10067289,e" filled="f" strokecolor="#548dd4" strokeweight="2.25pt">
          <v:stroke joinstyle="round"/>
          <v:formulas/>
          <v:path arrowok="t" o:connecttype="segments" textboxrect="0,0,10067289,0"/>
          <w10:wrap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C0" w:rsidRPr="006C52DE" w:rsidRDefault="00EC72C0" w:rsidP="00887109">
    <w:pPr>
      <w:jc w:val="center"/>
      <w:rPr>
        <w:rFonts w:ascii="Arial" w:hAnsi="Arial" w:cs="Arial"/>
        <w:sz w:val="18"/>
        <w:szCs w:val="18"/>
      </w:rPr>
    </w:pPr>
    <w:r>
      <w:rPr>
        <w:rFonts w:ascii="Arial" w:hAnsi="Arial" w:cs="Arial"/>
        <w:noProof/>
        <w:sz w:val="18"/>
        <w:szCs w:val="18"/>
        <w:lang w:eastAsia="pt-BR"/>
      </w:rPr>
      <w:drawing>
        <wp:anchor distT="0" distB="0" distL="114300" distR="114300" simplePos="0" relativeHeight="251660288" behindDoc="0" locked="0" layoutInCell="1" allowOverlap="1">
          <wp:simplePos x="0" y="0"/>
          <wp:positionH relativeFrom="column">
            <wp:posOffset>5194300</wp:posOffset>
          </wp:positionH>
          <wp:positionV relativeFrom="paragraph">
            <wp:posOffset>-169545</wp:posOffset>
          </wp:positionV>
          <wp:extent cx="526415" cy="696595"/>
          <wp:effectExtent l="0" t="0" r="6985" b="8255"/>
          <wp:wrapSquare wrapText="bothSides"/>
          <wp:docPr id="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eastAsia="pt-BR"/>
      </w:rPr>
      <w:drawing>
        <wp:anchor distT="0" distB="0" distL="114300" distR="114300" simplePos="0" relativeHeight="251661312" behindDoc="0" locked="0" layoutInCell="1" allowOverlap="1">
          <wp:simplePos x="0" y="0"/>
          <wp:positionH relativeFrom="column">
            <wp:posOffset>60960</wp:posOffset>
          </wp:positionH>
          <wp:positionV relativeFrom="paragraph">
            <wp:posOffset>-106045</wp:posOffset>
          </wp:positionV>
          <wp:extent cx="749935" cy="651510"/>
          <wp:effectExtent l="0" t="0" r="0" b="0"/>
          <wp:wrapSquare wrapText="bothSides"/>
          <wp:docPr id="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EC72C0" w:rsidRPr="006C52DE" w:rsidRDefault="00EC72C0" w:rsidP="00887109">
    <w:pPr>
      <w:jc w:val="center"/>
      <w:rPr>
        <w:rFonts w:ascii="Arial" w:hAnsi="Arial" w:cs="Arial"/>
        <w:b/>
        <w:i/>
        <w:sz w:val="18"/>
        <w:szCs w:val="18"/>
      </w:rPr>
    </w:pPr>
    <w:r>
      <w:rPr>
        <w:rFonts w:ascii="Arial" w:hAnsi="Arial" w:cs="Arial"/>
        <w:b/>
        <w:i/>
        <w:sz w:val="18"/>
        <w:szCs w:val="18"/>
      </w:rPr>
      <w:t>Prefeitura Municipal de Capela de Santana</w:t>
    </w:r>
  </w:p>
  <w:p w:rsidR="00EC72C0" w:rsidRPr="006C52DE" w:rsidRDefault="00EC72C0"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EC72C0" w:rsidRPr="008C1A13" w:rsidRDefault="00EC72C0"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EC72C0" w:rsidRPr="004202FB" w:rsidRDefault="00EC72C0"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DF35EAB"/>
    <w:multiLevelType w:val="hybridMultilevel"/>
    <w:tmpl w:val="C95A26EA"/>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7">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9">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87C79A8"/>
    <w:multiLevelType w:val="hybridMultilevel"/>
    <w:tmpl w:val="64DE3078"/>
    <w:lvl w:ilvl="0" w:tplc="A582FA32">
      <w:start w:val="1"/>
      <w:numFmt w:val="decimal"/>
      <w:lvlText w:val="%1-"/>
      <w:lvlJc w:val="left"/>
      <w:pPr>
        <w:ind w:left="720" w:hanging="360"/>
      </w:pPr>
      <w:rPr>
        <w:rFonts w:hint="default"/>
        <w:b/>
      </w:rPr>
    </w:lvl>
    <w:lvl w:ilvl="1" w:tplc="1548BE20" w:tentative="1">
      <w:start w:val="1"/>
      <w:numFmt w:val="lowerLetter"/>
      <w:lvlText w:val="%2."/>
      <w:lvlJc w:val="left"/>
      <w:pPr>
        <w:ind w:left="1440" w:hanging="360"/>
      </w:pPr>
    </w:lvl>
    <w:lvl w:ilvl="2" w:tplc="42A8957A" w:tentative="1">
      <w:start w:val="1"/>
      <w:numFmt w:val="lowerRoman"/>
      <w:lvlText w:val="%3."/>
      <w:lvlJc w:val="right"/>
      <w:pPr>
        <w:ind w:left="2160" w:hanging="180"/>
      </w:pPr>
    </w:lvl>
    <w:lvl w:ilvl="3" w:tplc="DBD879E6" w:tentative="1">
      <w:start w:val="1"/>
      <w:numFmt w:val="decimal"/>
      <w:lvlText w:val="%4."/>
      <w:lvlJc w:val="left"/>
      <w:pPr>
        <w:ind w:left="2880" w:hanging="360"/>
      </w:pPr>
    </w:lvl>
    <w:lvl w:ilvl="4" w:tplc="FE8E4D96" w:tentative="1">
      <w:start w:val="1"/>
      <w:numFmt w:val="lowerLetter"/>
      <w:lvlText w:val="%5."/>
      <w:lvlJc w:val="left"/>
      <w:pPr>
        <w:ind w:left="3600" w:hanging="360"/>
      </w:pPr>
    </w:lvl>
    <w:lvl w:ilvl="5" w:tplc="D9C04C7E" w:tentative="1">
      <w:start w:val="1"/>
      <w:numFmt w:val="lowerRoman"/>
      <w:lvlText w:val="%6."/>
      <w:lvlJc w:val="right"/>
      <w:pPr>
        <w:ind w:left="4320" w:hanging="180"/>
      </w:pPr>
    </w:lvl>
    <w:lvl w:ilvl="6" w:tplc="17521FE4" w:tentative="1">
      <w:start w:val="1"/>
      <w:numFmt w:val="decimal"/>
      <w:lvlText w:val="%7."/>
      <w:lvlJc w:val="left"/>
      <w:pPr>
        <w:ind w:left="5040" w:hanging="360"/>
      </w:pPr>
    </w:lvl>
    <w:lvl w:ilvl="7" w:tplc="E660AD6A" w:tentative="1">
      <w:start w:val="1"/>
      <w:numFmt w:val="lowerLetter"/>
      <w:lvlText w:val="%8."/>
      <w:lvlJc w:val="left"/>
      <w:pPr>
        <w:ind w:left="5760" w:hanging="360"/>
      </w:pPr>
    </w:lvl>
    <w:lvl w:ilvl="8" w:tplc="2B06F642" w:tentative="1">
      <w:start w:val="1"/>
      <w:numFmt w:val="lowerRoman"/>
      <w:lvlText w:val="%9."/>
      <w:lvlJc w:val="right"/>
      <w:pPr>
        <w:ind w:left="6480" w:hanging="180"/>
      </w:pPr>
    </w:lvl>
  </w:abstractNum>
  <w:abstractNum w:abstractNumId="12">
    <w:nsid w:val="51D75C99"/>
    <w:multiLevelType w:val="hybridMultilevel"/>
    <w:tmpl w:val="DE341486"/>
    <w:lvl w:ilvl="0" w:tplc="CBB213CA">
      <w:start w:val="1"/>
      <w:numFmt w:val="lowerLetter"/>
      <w:lvlText w:val="%1)"/>
      <w:lvlJc w:val="left"/>
      <w:pPr>
        <w:ind w:left="720" w:hanging="360"/>
      </w:pPr>
      <w:rPr>
        <w:rFonts w:hint="default"/>
      </w:rPr>
    </w:lvl>
    <w:lvl w:ilvl="1" w:tplc="83EEB786" w:tentative="1">
      <w:start w:val="1"/>
      <w:numFmt w:val="lowerLetter"/>
      <w:lvlText w:val="%2."/>
      <w:lvlJc w:val="left"/>
      <w:pPr>
        <w:ind w:left="1440" w:hanging="360"/>
      </w:pPr>
    </w:lvl>
    <w:lvl w:ilvl="2" w:tplc="20EC576C" w:tentative="1">
      <w:start w:val="1"/>
      <w:numFmt w:val="lowerRoman"/>
      <w:lvlText w:val="%3."/>
      <w:lvlJc w:val="right"/>
      <w:pPr>
        <w:ind w:left="2160" w:hanging="180"/>
      </w:pPr>
    </w:lvl>
    <w:lvl w:ilvl="3" w:tplc="54CA59F4" w:tentative="1">
      <w:start w:val="1"/>
      <w:numFmt w:val="decimal"/>
      <w:lvlText w:val="%4."/>
      <w:lvlJc w:val="left"/>
      <w:pPr>
        <w:ind w:left="2880" w:hanging="360"/>
      </w:pPr>
    </w:lvl>
    <w:lvl w:ilvl="4" w:tplc="6DB2BE62" w:tentative="1">
      <w:start w:val="1"/>
      <w:numFmt w:val="lowerLetter"/>
      <w:lvlText w:val="%5."/>
      <w:lvlJc w:val="left"/>
      <w:pPr>
        <w:ind w:left="3600" w:hanging="360"/>
      </w:pPr>
    </w:lvl>
    <w:lvl w:ilvl="5" w:tplc="6C127446" w:tentative="1">
      <w:start w:val="1"/>
      <w:numFmt w:val="lowerRoman"/>
      <w:lvlText w:val="%6."/>
      <w:lvlJc w:val="right"/>
      <w:pPr>
        <w:ind w:left="4320" w:hanging="180"/>
      </w:pPr>
    </w:lvl>
    <w:lvl w:ilvl="6" w:tplc="23AA89C2" w:tentative="1">
      <w:start w:val="1"/>
      <w:numFmt w:val="decimal"/>
      <w:lvlText w:val="%7."/>
      <w:lvlJc w:val="left"/>
      <w:pPr>
        <w:ind w:left="5040" w:hanging="360"/>
      </w:pPr>
    </w:lvl>
    <w:lvl w:ilvl="7" w:tplc="4760971C" w:tentative="1">
      <w:start w:val="1"/>
      <w:numFmt w:val="lowerLetter"/>
      <w:lvlText w:val="%8."/>
      <w:lvlJc w:val="left"/>
      <w:pPr>
        <w:ind w:left="5760" w:hanging="360"/>
      </w:pPr>
    </w:lvl>
    <w:lvl w:ilvl="8" w:tplc="93C21262" w:tentative="1">
      <w:start w:val="1"/>
      <w:numFmt w:val="lowerRoman"/>
      <w:lvlText w:val="%9."/>
      <w:lvlJc w:val="right"/>
      <w:pPr>
        <w:ind w:left="6480" w:hanging="180"/>
      </w:pPr>
    </w:lvl>
  </w:abstractNum>
  <w:abstractNum w:abstractNumId="13">
    <w:nsid w:val="60474733"/>
    <w:multiLevelType w:val="hybridMultilevel"/>
    <w:tmpl w:val="79DC5046"/>
    <w:lvl w:ilvl="0" w:tplc="B76E7276">
      <w:start w:val="1"/>
      <w:numFmt w:val="decimal"/>
      <w:lvlText w:val="%1."/>
      <w:lvlJc w:val="left"/>
      <w:pPr>
        <w:ind w:left="664" w:hanging="360"/>
      </w:pPr>
    </w:lvl>
    <w:lvl w:ilvl="1" w:tplc="7AAEE71C" w:tentative="1">
      <w:start w:val="1"/>
      <w:numFmt w:val="lowerLetter"/>
      <w:lvlText w:val="%2."/>
      <w:lvlJc w:val="left"/>
      <w:pPr>
        <w:ind w:left="1384" w:hanging="360"/>
      </w:pPr>
    </w:lvl>
    <w:lvl w:ilvl="2" w:tplc="C3926946" w:tentative="1">
      <w:start w:val="1"/>
      <w:numFmt w:val="lowerRoman"/>
      <w:lvlText w:val="%3."/>
      <w:lvlJc w:val="right"/>
      <w:pPr>
        <w:ind w:left="2104" w:hanging="180"/>
      </w:pPr>
    </w:lvl>
    <w:lvl w:ilvl="3" w:tplc="095C85E6" w:tentative="1">
      <w:start w:val="1"/>
      <w:numFmt w:val="decimal"/>
      <w:lvlText w:val="%4."/>
      <w:lvlJc w:val="left"/>
      <w:pPr>
        <w:ind w:left="2824" w:hanging="360"/>
      </w:pPr>
    </w:lvl>
    <w:lvl w:ilvl="4" w:tplc="4EEE90F2" w:tentative="1">
      <w:start w:val="1"/>
      <w:numFmt w:val="lowerLetter"/>
      <w:lvlText w:val="%5."/>
      <w:lvlJc w:val="left"/>
      <w:pPr>
        <w:ind w:left="3544" w:hanging="360"/>
      </w:pPr>
    </w:lvl>
    <w:lvl w:ilvl="5" w:tplc="1E9CC35A" w:tentative="1">
      <w:start w:val="1"/>
      <w:numFmt w:val="lowerRoman"/>
      <w:lvlText w:val="%6."/>
      <w:lvlJc w:val="right"/>
      <w:pPr>
        <w:ind w:left="4264" w:hanging="180"/>
      </w:pPr>
    </w:lvl>
    <w:lvl w:ilvl="6" w:tplc="C8EA661C" w:tentative="1">
      <w:start w:val="1"/>
      <w:numFmt w:val="decimal"/>
      <w:lvlText w:val="%7."/>
      <w:lvlJc w:val="left"/>
      <w:pPr>
        <w:ind w:left="4984" w:hanging="360"/>
      </w:pPr>
    </w:lvl>
    <w:lvl w:ilvl="7" w:tplc="D5C2EB1A" w:tentative="1">
      <w:start w:val="1"/>
      <w:numFmt w:val="lowerLetter"/>
      <w:lvlText w:val="%8."/>
      <w:lvlJc w:val="left"/>
      <w:pPr>
        <w:ind w:left="5704" w:hanging="360"/>
      </w:pPr>
    </w:lvl>
    <w:lvl w:ilvl="8" w:tplc="E5DE3402" w:tentative="1">
      <w:start w:val="1"/>
      <w:numFmt w:val="lowerRoman"/>
      <w:lvlText w:val="%9."/>
      <w:lvlJc w:val="right"/>
      <w:pPr>
        <w:ind w:left="6424" w:hanging="180"/>
      </w:pPr>
    </w:lvl>
  </w:abstractNum>
  <w:abstractNum w:abstractNumId="14">
    <w:nsid w:val="60D45E24"/>
    <w:multiLevelType w:val="hybridMultilevel"/>
    <w:tmpl w:val="B4C2F9C8"/>
    <w:lvl w:ilvl="0" w:tplc="E99A6B62">
      <w:start w:val="6"/>
      <w:numFmt w:val="decimal"/>
      <w:lvlText w:val="%1"/>
      <w:lvlJc w:val="left"/>
      <w:pPr>
        <w:ind w:left="117" w:hanging="584"/>
      </w:pPr>
      <w:rPr>
        <w:rFonts w:hint="default"/>
      </w:rPr>
    </w:lvl>
    <w:lvl w:ilvl="1" w:tplc="04160019">
      <w:numFmt w:val="none"/>
      <w:lvlText w:val=""/>
      <w:lvlJc w:val="left"/>
      <w:pPr>
        <w:tabs>
          <w:tab w:val="num" w:pos="360"/>
        </w:tabs>
      </w:pPr>
    </w:lvl>
    <w:lvl w:ilvl="2" w:tplc="0416001B">
      <w:numFmt w:val="bullet"/>
      <w:lvlText w:val="•"/>
      <w:lvlJc w:val="left"/>
      <w:pPr>
        <w:ind w:left="1880" w:hanging="584"/>
      </w:pPr>
      <w:rPr>
        <w:rFonts w:hint="default"/>
      </w:rPr>
    </w:lvl>
    <w:lvl w:ilvl="3" w:tplc="0416000F">
      <w:numFmt w:val="bullet"/>
      <w:lvlText w:val="•"/>
      <w:lvlJc w:val="left"/>
      <w:pPr>
        <w:ind w:left="2760" w:hanging="584"/>
      </w:pPr>
      <w:rPr>
        <w:rFonts w:hint="default"/>
      </w:rPr>
    </w:lvl>
    <w:lvl w:ilvl="4" w:tplc="04160019">
      <w:numFmt w:val="bullet"/>
      <w:lvlText w:val="•"/>
      <w:lvlJc w:val="left"/>
      <w:pPr>
        <w:ind w:left="3640" w:hanging="584"/>
      </w:pPr>
      <w:rPr>
        <w:rFonts w:hint="default"/>
      </w:rPr>
    </w:lvl>
    <w:lvl w:ilvl="5" w:tplc="0416001B">
      <w:numFmt w:val="bullet"/>
      <w:lvlText w:val="•"/>
      <w:lvlJc w:val="left"/>
      <w:pPr>
        <w:ind w:left="4520" w:hanging="584"/>
      </w:pPr>
      <w:rPr>
        <w:rFonts w:hint="default"/>
      </w:rPr>
    </w:lvl>
    <w:lvl w:ilvl="6" w:tplc="0416000F">
      <w:numFmt w:val="bullet"/>
      <w:lvlText w:val="•"/>
      <w:lvlJc w:val="left"/>
      <w:pPr>
        <w:ind w:left="5400" w:hanging="584"/>
      </w:pPr>
      <w:rPr>
        <w:rFonts w:hint="default"/>
      </w:rPr>
    </w:lvl>
    <w:lvl w:ilvl="7" w:tplc="04160019">
      <w:numFmt w:val="bullet"/>
      <w:lvlText w:val="•"/>
      <w:lvlJc w:val="left"/>
      <w:pPr>
        <w:ind w:left="6280" w:hanging="584"/>
      </w:pPr>
      <w:rPr>
        <w:rFonts w:hint="default"/>
      </w:rPr>
    </w:lvl>
    <w:lvl w:ilvl="8" w:tplc="0416001B">
      <w:numFmt w:val="bullet"/>
      <w:lvlText w:val="•"/>
      <w:lvlJc w:val="left"/>
      <w:pPr>
        <w:ind w:left="7160" w:hanging="584"/>
      </w:pPr>
      <w:rPr>
        <w:rFonts w:hint="default"/>
      </w:rPr>
    </w:lvl>
  </w:abstractNum>
  <w:abstractNum w:abstractNumId="15">
    <w:nsid w:val="67DB79EB"/>
    <w:multiLevelType w:val="hybridMultilevel"/>
    <w:tmpl w:val="FE825BC0"/>
    <w:lvl w:ilvl="0" w:tplc="04160017">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9D15653"/>
    <w:multiLevelType w:val="hybridMultilevel"/>
    <w:tmpl w:val="CCE8710A"/>
    <w:lvl w:ilvl="0" w:tplc="0416000F">
      <w:start w:val="1"/>
      <w:numFmt w:val="bullet"/>
      <w:lvlText w:val=""/>
      <w:lvlJc w:val="left"/>
      <w:pPr>
        <w:ind w:left="720" w:hanging="360"/>
      </w:pPr>
      <w:rPr>
        <w:rFonts w:ascii="Symbol" w:hAnsi="Symbol" w:hint="default"/>
      </w:rPr>
    </w:lvl>
    <w:lvl w:ilvl="1" w:tplc="04160019" w:tentative="1">
      <w:start w:val="1"/>
      <w:numFmt w:val="bullet"/>
      <w:lvlText w:val="o"/>
      <w:lvlJc w:val="left"/>
      <w:pPr>
        <w:ind w:left="1440" w:hanging="360"/>
      </w:pPr>
      <w:rPr>
        <w:rFonts w:ascii="Courier New" w:hAnsi="Courier New" w:cs="Courier New" w:hint="default"/>
      </w:rPr>
    </w:lvl>
    <w:lvl w:ilvl="2" w:tplc="0416001B" w:tentative="1">
      <w:start w:val="1"/>
      <w:numFmt w:val="bullet"/>
      <w:lvlText w:val=""/>
      <w:lvlJc w:val="left"/>
      <w:pPr>
        <w:ind w:left="2160" w:hanging="360"/>
      </w:pPr>
      <w:rPr>
        <w:rFonts w:ascii="Wingdings" w:hAnsi="Wingdings" w:hint="default"/>
      </w:rPr>
    </w:lvl>
    <w:lvl w:ilvl="3" w:tplc="0416000F" w:tentative="1">
      <w:start w:val="1"/>
      <w:numFmt w:val="bullet"/>
      <w:lvlText w:val=""/>
      <w:lvlJc w:val="left"/>
      <w:pPr>
        <w:ind w:left="2880" w:hanging="360"/>
      </w:pPr>
      <w:rPr>
        <w:rFonts w:ascii="Symbol" w:hAnsi="Symbol" w:hint="default"/>
      </w:rPr>
    </w:lvl>
    <w:lvl w:ilvl="4" w:tplc="04160019" w:tentative="1">
      <w:start w:val="1"/>
      <w:numFmt w:val="bullet"/>
      <w:lvlText w:val="o"/>
      <w:lvlJc w:val="left"/>
      <w:pPr>
        <w:ind w:left="3600" w:hanging="360"/>
      </w:pPr>
      <w:rPr>
        <w:rFonts w:ascii="Courier New" w:hAnsi="Courier New" w:cs="Courier New" w:hint="default"/>
      </w:rPr>
    </w:lvl>
    <w:lvl w:ilvl="5" w:tplc="0416001B" w:tentative="1">
      <w:start w:val="1"/>
      <w:numFmt w:val="bullet"/>
      <w:lvlText w:val=""/>
      <w:lvlJc w:val="left"/>
      <w:pPr>
        <w:ind w:left="4320" w:hanging="360"/>
      </w:pPr>
      <w:rPr>
        <w:rFonts w:ascii="Wingdings" w:hAnsi="Wingdings" w:hint="default"/>
      </w:rPr>
    </w:lvl>
    <w:lvl w:ilvl="6" w:tplc="0416000F" w:tentative="1">
      <w:start w:val="1"/>
      <w:numFmt w:val="bullet"/>
      <w:lvlText w:val=""/>
      <w:lvlJc w:val="left"/>
      <w:pPr>
        <w:ind w:left="5040" w:hanging="360"/>
      </w:pPr>
      <w:rPr>
        <w:rFonts w:ascii="Symbol" w:hAnsi="Symbol" w:hint="default"/>
      </w:rPr>
    </w:lvl>
    <w:lvl w:ilvl="7" w:tplc="04160019" w:tentative="1">
      <w:start w:val="1"/>
      <w:numFmt w:val="bullet"/>
      <w:lvlText w:val="o"/>
      <w:lvlJc w:val="left"/>
      <w:pPr>
        <w:ind w:left="5760" w:hanging="360"/>
      </w:pPr>
      <w:rPr>
        <w:rFonts w:ascii="Courier New" w:hAnsi="Courier New" w:cs="Courier New" w:hint="default"/>
      </w:rPr>
    </w:lvl>
    <w:lvl w:ilvl="8" w:tplc="0416001B" w:tentative="1">
      <w:start w:val="1"/>
      <w:numFmt w:val="bullet"/>
      <w:lvlText w:val=""/>
      <w:lvlJc w:val="left"/>
      <w:pPr>
        <w:ind w:left="6480" w:hanging="360"/>
      </w:pPr>
      <w:rPr>
        <w:rFonts w:ascii="Wingdings" w:hAnsi="Wingdings" w:hint="default"/>
      </w:rPr>
    </w:lvl>
  </w:abstractNum>
  <w:abstractNum w:abstractNumId="17">
    <w:nsid w:val="6EA033AD"/>
    <w:multiLevelType w:val="hybridMultilevel"/>
    <w:tmpl w:val="4FC46E44"/>
    <w:lvl w:ilvl="0" w:tplc="F1E69FDC">
      <w:start w:val="1"/>
      <w:numFmt w:val="decimal"/>
      <w:lvlText w:val="%1."/>
      <w:lvlJc w:val="left"/>
      <w:pPr>
        <w:ind w:left="720" w:hanging="360"/>
      </w:pPr>
    </w:lvl>
    <w:lvl w:ilvl="1" w:tplc="553693AC" w:tentative="1">
      <w:start w:val="1"/>
      <w:numFmt w:val="lowerLetter"/>
      <w:lvlText w:val="%2."/>
      <w:lvlJc w:val="left"/>
      <w:pPr>
        <w:ind w:left="1440" w:hanging="360"/>
      </w:pPr>
    </w:lvl>
    <w:lvl w:ilvl="2" w:tplc="BDF26792" w:tentative="1">
      <w:start w:val="1"/>
      <w:numFmt w:val="lowerRoman"/>
      <w:lvlText w:val="%3."/>
      <w:lvlJc w:val="right"/>
      <w:pPr>
        <w:ind w:left="2160" w:hanging="180"/>
      </w:pPr>
    </w:lvl>
    <w:lvl w:ilvl="3" w:tplc="CBB0D952" w:tentative="1">
      <w:start w:val="1"/>
      <w:numFmt w:val="decimal"/>
      <w:lvlText w:val="%4."/>
      <w:lvlJc w:val="left"/>
      <w:pPr>
        <w:ind w:left="2880" w:hanging="360"/>
      </w:pPr>
    </w:lvl>
    <w:lvl w:ilvl="4" w:tplc="D0F274FC" w:tentative="1">
      <w:start w:val="1"/>
      <w:numFmt w:val="lowerLetter"/>
      <w:lvlText w:val="%5."/>
      <w:lvlJc w:val="left"/>
      <w:pPr>
        <w:ind w:left="3600" w:hanging="360"/>
      </w:pPr>
    </w:lvl>
    <w:lvl w:ilvl="5" w:tplc="874CD736" w:tentative="1">
      <w:start w:val="1"/>
      <w:numFmt w:val="lowerRoman"/>
      <w:lvlText w:val="%6."/>
      <w:lvlJc w:val="right"/>
      <w:pPr>
        <w:ind w:left="4320" w:hanging="180"/>
      </w:pPr>
    </w:lvl>
    <w:lvl w:ilvl="6" w:tplc="C616CA84" w:tentative="1">
      <w:start w:val="1"/>
      <w:numFmt w:val="decimal"/>
      <w:lvlText w:val="%7."/>
      <w:lvlJc w:val="left"/>
      <w:pPr>
        <w:ind w:left="5040" w:hanging="360"/>
      </w:pPr>
    </w:lvl>
    <w:lvl w:ilvl="7" w:tplc="C66837BC" w:tentative="1">
      <w:start w:val="1"/>
      <w:numFmt w:val="lowerLetter"/>
      <w:lvlText w:val="%8."/>
      <w:lvlJc w:val="left"/>
      <w:pPr>
        <w:ind w:left="5760" w:hanging="360"/>
      </w:pPr>
    </w:lvl>
    <w:lvl w:ilvl="8" w:tplc="B502AA1E" w:tentative="1">
      <w:start w:val="1"/>
      <w:numFmt w:val="lowerRoman"/>
      <w:lvlText w:val="%9."/>
      <w:lvlJc w:val="right"/>
      <w:pPr>
        <w:ind w:left="6480" w:hanging="180"/>
      </w:pPr>
    </w:lvl>
  </w:abstractNum>
  <w:abstractNum w:abstractNumId="18">
    <w:nsid w:val="6F49170E"/>
    <w:multiLevelType w:val="hybridMultilevel"/>
    <w:tmpl w:val="8C3A1876"/>
    <w:lvl w:ilvl="0" w:tplc="0416000F">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4C27A04"/>
    <w:multiLevelType w:val="hybridMultilevel"/>
    <w:tmpl w:val="8EDE7A48"/>
    <w:lvl w:ilvl="0" w:tplc="04160001">
      <w:start w:val="1"/>
      <w:numFmt w:val="decimal"/>
      <w:lvlText w:val="%1."/>
      <w:lvlJc w:val="left"/>
      <w:pPr>
        <w:ind w:left="720" w:hanging="360"/>
      </w:pPr>
    </w:lvl>
    <w:lvl w:ilvl="1" w:tplc="04160003" w:tentative="1">
      <w:start w:val="1"/>
      <w:numFmt w:val="lowerLetter"/>
      <w:lvlText w:val="%2."/>
      <w:lvlJc w:val="left"/>
      <w:pPr>
        <w:ind w:left="1440" w:hanging="360"/>
      </w:pPr>
    </w:lvl>
    <w:lvl w:ilvl="2" w:tplc="04160005" w:tentative="1">
      <w:start w:val="1"/>
      <w:numFmt w:val="lowerRoman"/>
      <w:lvlText w:val="%3."/>
      <w:lvlJc w:val="right"/>
      <w:pPr>
        <w:ind w:left="2160" w:hanging="180"/>
      </w:pPr>
    </w:lvl>
    <w:lvl w:ilvl="3" w:tplc="04160001" w:tentative="1">
      <w:start w:val="1"/>
      <w:numFmt w:val="decimal"/>
      <w:lvlText w:val="%4."/>
      <w:lvlJc w:val="left"/>
      <w:pPr>
        <w:ind w:left="2880" w:hanging="360"/>
      </w:pPr>
    </w:lvl>
    <w:lvl w:ilvl="4" w:tplc="04160003" w:tentative="1">
      <w:start w:val="1"/>
      <w:numFmt w:val="lowerLetter"/>
      <w:lvlText w:val="%5."/>
      <w:lvlJc w:val="left"/>
      <w:pPr>
        <w:ind w:left="3600" w:hanging="360"/>
      </w:pPr>
    </w:lvl>
    <w:lvl w:ilvl="5" w:tplc="04160005" w:tentative="1">
      <w:start w:val="1"/>
      <w:numFmt w:val="lowerRoman"/>
      <w:lvlText w:val="%6."/>
      <w:lvlJc w:val="right"/>
      <w:pPr>
        <w:ind w:left="4320" w:hanging="180"/>
      </w:pPr>
    </w:lvl>
    <w:lvl w:ilvl="6" w:tplc="04160001" w:tentative="1">
      <w:start w:val="1"/>
      <w:numFmt w:val="decimal"/>
      <w:lvlText w:val="%7."/>
      <w:lvlJc w:val="left"/>
      <w:pPr>
        <w:ind w:left="5040" w:hanging="360"/>
      </w:pPr>
    </w:lvl>
    <w:lvl w:ilvl="7" w:tplc="04160003" w:tentative="1">
      <w:start w:val="1"/>
      <w:numFmt w:val="lowerLetter"/>
      <w:lvlText w:val="%8."/>
      <w:lvlJc w:val="left"/>
      <w:pPr>
        <w:ind w:left="5760" w:hanging="360"/>
      </w:pPr>
    </w:lvl>
    <w:lvl w:ilvl="8" w:tplc="04160005" w:tentative="1">
      <w:start w:val="1"/>
      <w:numFmt w:val="lowerRoman"/>
      <w:lvlText w:val="%9."/>
      <w:lvlJc w:val="right"/>
      <w:pPr>
        <w:ind w:left="6480" w:hanging="180"/>
      </w:pPr>
    </w:lvl>
  </w:abstractNum>
  <w:abstractNum w:abstractNumId="20">
    <w:nsid w:val="77153CAF"/>
    <w:multiLevelType w:val="hybridMultilevel"/>
    <w:tmpl w:val="B0402CD8"/>
    <w:lvl w:ilvl="0" w:tplc="0416000F">
      <w:start w:val="1"/>
      <w:numFmt w:val="bullet"/>
      <w:lvlText w:val=""/>
      <w:lvlJc w:val="left"/>
      <w:pPr>
        <w:ind w:left="763" w:hanging="360"/>
      </w:pPr>
      <w:rPr>
        <w:rFonts w:ascii="Symbol" w:hAnsi="Symbol" w:hint="default"/>
      </w:rPr>
    </w:lvl>
    <w:lvl w:ilvl="1" w:tplc="04160019" w:tentative="1">
      <w:start w:val="1"/>
      <w:numFmt w:val="bullet"/>
      <w:lvlText w:val="o"/>
      <w:lvlJc w:val="left"/>
      <w:pPr>
        <w:ind w:left="1483" w:hanging="360"/>
      </w:pPr>
      <w:rPr>
        <w:rFonts w:ascii="Courier New" w:hAnsi="Courier New" w:cs="Courier New" w:hint="default"/>
      </w:rPr>
    </w:lvl>
    <w:lvl w:ilvl="2" w:tplc="0416001B" w:tentative="1">
      <w:start w:val="1"/>
      <w:numFmt w:val="bullet"/>
      <w:lvlText w:val=""/>
      <w:lvlJc w:val="left"/>
      <w:pPr>
        <w:ind w:left="2203" w:hanging="360"/>
      </w:pPr>
      <w:rPr>
        <w:rFonts w:ascii="Wingdings" w:hAnsi="Wingdings" w:hint="default"/>
      </w:rPr>
    </w:lvl>
    <w:lvl w:ilvl="3" w:tplc="0416000F" w:tentative="1">
      <w:start w:val="1"/>
      <w:numFmt w:val="bullet"/>
      <w:lvlText w:val=""/>
      <w:lvlJc w:val="left"/>
      <w:pPr>
        <w:ind w:left="2923" w:hanging="360"/>
      </w:pPr>
      <w:rPr>
        <w:rFonts w:ascii="Symbol" w:hAnsi="Symbol" w:hint="default"/>
      </w:rPr>
    </w:lvl>
    <w:lvl w:ilvl="4" w:tplc="04160019" w:tentative="1">
      <w:start w:val="1"/>
      <w:numFmt w:val="bullet"/>
      <w:lvlText w:val="o"/>
      <w:lvlJc w:val="left"/>
      <w:pPr>
        <w:ind w:left="3643" w:hanging="360"/>
      </w:pPr>
      <w:rPr>
        <w:rFonts w:ascii="Courier New" w:hAnsi="Courier New" w:cs="Courier New" w:hint="default"/>
      </w:rPr>
    </w:lvl>
    <w:lvl w:ilvl="5" w:tplc="0416001B" w:tentative="1">
      <w:start w:val="1"/>
      <w:numFmt w:val="bullet"/>
      <w:lvlText w:val=""/>
      <w:lvlJc w:val="left"/>
      <w:pPr>
        <w:ind w:left="4363" w:hanging="360"/>
      </w:pPr>
      <w:rPr>
        <w:rFonts w:ascii="Wingdings" w:hAnsi="Wingdings" w:hint="default"/>
      </w:rPr>
    </w:lvl>
    <w:lvl w:ilvl="6" w:tplc="0416000F" w:tentative="1">
      <w:start w:val="1"/>
      <w:numFmt w:val="bullet"/>
      <w:lvlText w:val=""/>
      <w:lvlJc w:val="left"/>
      <w:pPr>
        <w:ind w:left="5083" w:hanging="360"/>
      </w:pPr>
      <w:rPr>
        <w:rFonts w:ascii="Symbol" w:hAnsi="Symbol" w:hint="default"/>
      </w:rPr>
    </w:lvl>
    <w:lvl w:ilvl="7" w:tplc="04160019" w:tentative="1">
      <w:start w:val="1"/>
      <w:numFmt w:val="bullet"/>
      <w:lvlText w:val="o"/>
      <w:lvlJc w:val="left"/>
      <w:pPr>
        <w:ind w:left="5803" w:hanging="360"/>
      </w:pPr>
      <w:rPr>
        <w:rFonts w:ascii="Courier New" w:hAnsi="Courier New" w:cs="Courier New" w:hint="default"/>
      </w:rPr>
    </w:lvl>
    <w:lvl w:ilvl="8" w:tplc="0416001B" w:tentative="1">
      <w:start w:val="1"/>
      <w:numFmt w:val="bullet"/>
      <w:lvlText w:val=""/>
      <w:lvlJc w:val="left"/>
      <w:pPr>
        <w:ind w:left="6523" w:hanging="360"/>
      </w:pPr>
      <w:rPr>
        <w:rFonts w:ascii="Wingdings" w:hAnsi="Wingdings" w:hint="default"/>
      </w:rPr>
    </w:lvl>
  </w:abstractNum>
  <w:abstractNum w:abstractNumId="21">
    <w:nsid w:val="7983584C"/>
    <w:multiLevelType w:val="hybridMultilevel"/>
    <w:tmpl w:val="50CAE0A4"/>
    <w:lvl w:ilvl="0" w:tplc="04160001">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nsid w:val="7A4C0751"/>
    <w:multiLevelType w:val="hybridMultilevel"/>
    <w:tmpl w:val="D4F07E2E"/>
    <w:lvl w:ilvl="0" w:tplc="0416000F">
      <w:start w:val="1"/>
      <w:numFmt w:val="lowerLetter"/>
      <w:lvlText w:val="%1)"/>
      <w:lvlJc w:val="left"/>
      <w:pPr>
        <w:ind w:left="376" w:hanging="260"/>
      </w:pPr>
      <w:rPr>
        <w:rFonts w:ascii="Arial" w:eastAsia="Arial" w:hAnsi="Arial" w:cs="Arial" w:hint="default"/>
        <w:b/>
        <w:bCs/>
        <w:w w:val="100"/>
        <w:sz w:val="22"/>
        <w:szCs w:val="22"/>
      </w:rPr>
    </w:lvl>
    <w:lvl w:ilvl="1" w:tplc="04160019">
      <w:numFmt w:val="bullet"/>
      <w:lvlText w:val="•"/>
      <w:lvlJc w:val="left"/>
      <w:pPr>
        <w:ind w:left="1234" w:hanging="260"/>
      </w:pPr>
      <w:rPr>
        <w:rFonts w:hint="default"/>
      </w:rPr>
    </w:lvl>
    <w:lvl w:ilvl="2" w:tplc="0416001B">
      <w:numFmt w:val="bullet"/>
      <w:lvlText w:val="•"/>
      <w:lvlJc w:val="left"/>
      <w:pPr>
        <w:ind w:left="2088" w:hanging="260"/>
      </w:pPr>
      <w:rPr>
        <w:rFonts w:hint="default"/>
      </w:rPr>
    </w:lvl>
    <w:lvl w:ilvl="3" w:tplc="0416000F">
      <w:numFmt w:val="bullet"/>
      <w:lvlText w:val="•"/>
      <w:lvlJc w:val="left"/>
      <w:pPr>
        <w:ind w:left="2942" w:hanging="260"/>
      </w:pPr>
      <w:rPr>
        <w:rFonts w:hint="default"/>
      </w:rPr>
    </w:lvl>
    <w:lvl w:ilvl="4" w:tplc="04160019">
      <w:numFmt w:val="bullet"/>
      <w:lvlText w:val="•"/>
      <w:lvlJc w:val="left"/>
      <w:pPr>
        <w:ind w:left="3796" w:hanging="260"/>
      </w:pPr>
      <w:rPr>
        <w:rFonts w:hint="default"/>
      </w:rPr>
    </w:lvl>
    <w:lvl w:ilvl="5" w:tplc="0416001B">
      <w:numFmt w:val="bullet"/>
      <w:lvlText w:val="•"/>
      <w:lvlJc w:val="left"/>
      <w:pPr>
        <w:ind w:left="4650" w:hanging="260"/>
      </w:pPr>
      <w:rPr>
        <w:rFonts w:hint="default"/>
      </w:rPr>
    </w:lvl>
    <w:lvl w:ilvl="6" w:tplc="0416000F">
      <w:numFmt w:val="bullet"/>
      <w:lvlText w:val="•"/>
      <w:lvlJc w:val="left"/>
      <w:pPr>
        <w:ind w:left="5504" w:hanging="260"/>
      </w:pPr>
      <w:rPr>
        <w:rFonts w:hint="default"/>
      </w:rPr>
    </w:lvl>
    <w:lvl w:ilvl="7" w:tplc="04160019">
      <w:numFmt w:val="bullet"/>
      <w:lvlText w:val="•"/>
      <w:lvlJc w:val="left"/>
      <w:pPr>
        <w:ind w:left="6358" w:hanging="260"/>
      </w:pPr>
      <w:rPr>
        <w:rFonts w:hint="default"/>
      </w:rPr>
    </w:lvl>
    <w:lvl w:ilvl="8" w:tplc="0416001B">
      <w:numFmt w:val="bullet"/>
      <w:lvlText w:val="•"/>
      <w:lvlJc w:val="left"/>
      <w:pPr>
        <w:ind w:left="7212" w:hanging="260"/>
      </w:pPr>
      <w:rPr>
        <w:rFonts w:hint="default"/>
      </w:rPr>
    </w:lvl>
  </w:abstractNum>
  <w:abstractNum w:abstractNumId="23">
    <w:nsid w:val="7AA02DD1"/>
    <w:multiLevelType w:val="hybridMultilevel"/>
    <w:tmpl w:val="A1248736"/>
    <w:lvl w:ilvl="0" w:tplc="04160001">
      <w:start w:val="1"/>
      <w:numFmt w:val="lowerLetter"/>
      <w:lvlText w:val="%1)"/>
      <w:lvlJc w:val="left"/>
      <w:pPr>
        <w:ind w:left="720" w:hanging="360"/>
      </w:pPr>
      <w:rPr>
        <w:rFonts w:hint="default"/>
      </w:rPr>
    </w:lvl>
    <w:lvl w:ilvl="1" w:tplc="04160003" w:tentative="1">
      <w:start w:val="1"/>
      <w:numFmt w:val="lowerLetter"/>
      <w:lvlText w:val="%2."/>
      <w:lvlJc w:val="left"/>
      <w:pPr>
        <w:ind w:left="1440" w:hanging="360"/>
      </w:pPr>
    </w:lvl>
    <w:lvl w:ilvl="2" w:tplc="04160005" w:tentative="1">
      <w:start w:val="1"/>
      <w:numFmt w:val="lowerRoman"/>
      <w:lvlText w:val="%3."/>
      <w:lvlJc w:val="right"/>
      <w:pPr>
        <w:ind w:left="2160" w:hanging="180"/>
      </w:pPr>
    </w:lvl>
    <w:lvl w:ilvl="3" w:tplc="04160001" w:tentative="1">
      <w:start w:val="1"/>
      <w:numFmt w:val="decimal"/>
      <w:lvlText w:val="%4."/>
      <w:lvlJc w:val="left"/>
      <w:pPr>
        <w:ind w:left="2880" w:hanging="360"/>
      </w:pPr>
    </w:lvl>
    <w:lvl w:ilvl="4" w:tplc="04160003" w:tentative="1">
      <w:start w:val="1"/>
      <w:numFmt w:val="lowerLetter"/>
      <w:lvlText w:val="%5."/>
      <w:lvlJc w:val="left"/>
      <w:pPr>
        <w:ind w:left="3600" w:hanging="360"/>
      </w:pPr>
    </w:lvl>
    <w:lvl w:ilvl="5" w:tplc="04160005" w:tentative="1">
      <w:start w:val="1"/>
      <w:numFmt w:val="lowerRoman"/>
      <w:lvlText w:val="%6."/>
      <w:lvlJc w:val="right"/>
      <w:pPr>
        <w:ind w:left="4320" w:hanging="180"/>
      </w:pPr>
    </w:lvl>
    <w:lvl w:ilvl="6" w:tplc="04160001" w:tentative="1">
      <w:start w:val="1"/>
      <w:numFmt w:val="decimal"/>
      <w:lvlText w:val="%7."/>
      <w:lvlJc w:val="left"/>
      <w:pPr>
        <w:ind w:left="5040" w:hanging="360"/>
      </w:pPr>
    </w:lvl>
    <w:lvl w:ilvl="7" w:tplc="04160003" w:tentative="1">
      <w:start w:val="1"/>
      <w:numFmt w:val="lowerLetter"/>
      <w:lvlText w:val="%8."/>
      <w:lvlJc w:val="left"/>
      <w:pPr>
        <w:ind w:left="5760" w:hanging="360"/>
      </w:pPr>
    </w:lvl>
    <w:lvl w:ilvl="8" w:tplc="04160005" w:tentative="1">
      <w:start w:val="1"/>
      <w:numFmt w:val="lowerRoman"/>
      <w:lvlText w:val="%9."/>
      <w:lvlJc w:val="right"/>
      <w:pPr>
        <w:ind w:left="6480" w:hanging="180"/>
      </w:pPr>
    </w:lvl>
  </w:abstractNum>
  <w:abstractNum w:abstractNumId="24">
    <w:nsid w:val="7F2A4E04"/>
    <w:multiLevelType w:val="hybridMultilevel"/>
    <w:tmpl w:val="69322132"/>
    <w:lvl w:ilvl="0" w:tplc="04160017">
      <w:start w:val="3"/>
      <w:numFmt w:val="decimal"/>
      <w:lvlText w:val="(%1)"/>
      <w:lvlJc w:val="left"/>
      <w:pPr>
        <w:ind w:left="133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04160019">
      <w:start w:val="1"/>
      <w:numFmt w:val="lowerLetter"/>
      <w:lvlText w:val="%2"/>
      <w:lvlJc w:val="left"/>
      <w:pPr>
        <w:ind w:left="15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0416001B">
      <w:start w:val="1"/>
      <w:numFmt w:val="lowerRoman"/>
      <w:lvlText w:val="%3"/>
      <w:lvlJc w:val="left"/>
      <w:pPr>
        <w:ind w:left="23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0416000F">
      <w:start w:val="1"/>
      <w:numFmt w:val="decimal"/>
      <w:lvlText w:val="%4"/>
      <w:lvlJc w:val="left"/>
      <w:pPr>
        <w:ind w:left="30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04160019">
      <w:start w:val="1"/>
      <w:numFmt w:val="lowerLetter"/>
      <w:lvlText w:val="%5"/>
      <w:lvlJc w:val="left"/>
      <w:pPr>
        <w:ind w:left="374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0416001B">
      <w:start w:val="1"/>
      <w:numFmt w:val="lowerRoman"/>
      <w:lvlText w:val="%6"/>
      <w:lvlJc w:val="left"/>
      <w:pPr>
        <w:ind w:left="446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0416000F">
      <w:start w:val="1"/>
      <w:numFmt w:val="decimal"/>
      <w:lvlText w:val="%7"/>
      <w:lvlJc w:val="left"/>
      <w:pPr>
        <w:ind w:left="518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04160019">
      <w:start w:val="1"/>
      <w:numFmt w:val="lowerLetter"/>
      <w:lvlText w:val="%8"/>
      <w:lvlJc w:val="left"/>
      <w:pPr>
        <w:ind w:left="590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0416001B">
      <w:start w:val="1"/>
      <w:numFmt w:val="lowerRoman"/>
      <w:lvlText w:val="%9"/>
      <w:lvlJc w:val="left"/>
      <w:pPr>
        <w:ind w:left="6620"/>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3"/>
  </w:num>
  <w:num w:numId="5">
    <w:abstractNumId w:val="23"/>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0"/>
  </w:num>
  <w:num w:numId="9">
    <w:abstractNumId w:val="19"/>
  </w:num>
  <w:num w:numId="10">
    <w:abstractNumId w:val="7"/>
  </w:num>
  <w:num w:numId="11">
    <w:abstractNumId w:val="9"/>
  </w:num>
  <w:num w:numId="12">
    <w:abstractNumId w:val="17"/>
  </w:num>
  <w:num w:numId="13">
    <w:abstractNumId w:val="15"/>
  </w:num>
  <w:num w:numId="14">
    <w:abstractNumId w:val="5"/>
  </w:num>
  <w:num w:numId="15">
    <w:abstractNumId w:val="8"/>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6"/>
  </w:num>
  <w:num w:numId="19">
    <w:abstractNumId w:val="14"/>
  </w:num>
  <w:num w:numId="20">
    <w:abstractNumId w:val="11"/>
  </w:num>
  <w:num w:numId="21">
    <w:abstractNumId w:val="12"/>
  </w:num>
  <w:num w:numId="22">
    <w:abstractNumId w:val="18"/>
  </w:num>
  <w:num w:numId="23">
    <w:abstractNumId w:val="20"/>
  </w:num>
  <w:num w:numId="24">
    <w:abstractNumId w:val="24"/>
  </w:num>
  <w:num w:numId="25">
    <w:abstractNumId w:val="4"/>
  </w:num>
  <w:num w:numId="26">
    <w:abstractNumId w:val="13"/>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hyphenationZone w:val="425"/>
  <w:characterSpacingControl w:val="doNotCompress"/>
  <w:hdrShapeDefaults>
    <o:shapedefaults v:ext="edit" spidmax="6146"/>
    <o:shapelayout v:ext="edit">
      <o:idmap v:ext="edit" data="1"/>
    </o:shapelayout>
  </w:hdrShapeDefaults>
  <w:footnotePr>
    <w:footnote w:id="-1"/>
    <w:footnote w:id="0"/>
  </w:footnotePr>
  <w:endnotePr>
    <w:endnote w:id="-1"/>
    <w:endnote w:id="0"/>
  </w:endnotePr>
  <w:compat/>
  <w:rsids>
    <w:rsidRoot w:val="00275E3F"/>
    <w:rsid w:val="000170B0"/>
    <w:rsid w:val="00025249"/>
    <w:rsid w:val="00026207"/>
    <w:rsid w:val="000265A2"/>
    <w:rsid w:val="000324BD"/>
    <w:rsid w:val="00036809"/>
    <w:rsid w:val="00040A94"/>
    <w:rsid w:val="00041B9B"/>
    <w:rsid w:val="00041C95"/>
    <w:rsid w:val="00045D7F"/>
    <w:rsid w:val="00047FB5"/>
    <w:rsid w:val="0005136C"/>
    <w:rsid w:val="00064416"/>
    <w:rsid w:val="000671FD"/>
    <w:rsid w:val="00076168"/>
    <w:rsid w:val="0009555C"/>
    <w:rsid w:val="000A3460"/>
    <w:rsid w:val="000A34A1"/>
    <w:rsid w:val="000C092A"/>
    <w:rsid w:val="000D04E2"/>
    <w:rsid w:val="000D0C8D"/>
    <w:rsid w:val="000D344A"/>
    <w:rsid w:val="000D4FAB"/>
    <w:rsid w:val="000D6206"/>
    <w:rsid w:val="000E36DF"/>
    <w:rsid w:val="000E372C"/>
    <w:rsid w:val="000E5E99"/>
    <w:rsid w:val="000F0CE3"/>
    <w:rsid w:val="000F2A68"/>
    <w:rsid w:val="000F65FF"/>
    <w:rsid w:val="000F6F56"/>
    <w:rsid w:val="001048F6"/>
    <w:rsid w:val="00106054"/>
    <w:rsid w:val="00122CC1"/>
    <w:rsid w:val="00124511"/>
    <w:rsid w:val="0012538E"/>
    <w:rsid w:val="00126904"/>
    <w:rsid w:val="001323E7"/>
    <w:rsid w:val="00132D34"/>
    <w:rsid w:val="00136B56"/>
    <w:rsid w:val="00156F9A"/>
    <w:rsid w:val="00161D3A"/>
    <w:rsid w:val="00163780"/>
    <w:rsid w:val="00165848"/>
    <w:rsid w:val="001659C4"/>
    <w:rsid w:val="00166255"/>
    <w:rsid w:val="0016683B"/>
    <w:rsid w:val="00171571"/>
    <w:rsid w:val="001840BA"/>
    <w:rsid w:val="00195D3C"/>
    <w:rsid w:val="001A4BC4"/>
    <w:rsid w:val="001B67FF"/>
    <w:rsid w:val="001B78D9"/>
    <w:rsid w:val="001C2092"/>
    <w:rsid w:val="001C648A"/>
    <w:rsid w:val="001D5564"/>
    <w:rsid w:val="001D61B3"/>
    <w:rsid w:val="001D6244"/>
    <w:rsid w:val="001F364D"/>
    <w:rsid w:val="0020146D"/>
    <w:rsid w:val="00210B1E"/>
    <w:rsid w:val="00216D06"/>
    <w:rsid w:val="0021749C"/>
    <w:rsid w:val="00220CD5"/>
    <w:rsid w:val="002244BE"/>
    <w:rsid w:val="00224C7C"/>
    <w:rsid w:val="00227492"/>
    <w:rsid w:val="002320A1"/>
    <w:rsid w:val="0023552D"/>
    <w:rsid w:val="00242BBD"/>
    <w:rsid w:val="0024672F"/>
    <w:rsid w:val="00251D3E"/>
    <w:rsid w:val="0025654E"/>
    <w:rsid w:val="002600AF"/>
    <w:rsid w:val="002621A6"/>
    <w:rsid w:val="00262558"/>
    <w:rsid w:val="002677A2"/>
    <w:rsid w:val="00270598"/>
    <w:rsid w:val="00272121"/>
    <w:rsid w:val="00272B2E"/>
    <w:rsid w:val="00272BDF"/>
    <w:rsid w:val="00275E3F"/>
    <w:rsid w:val="0028006B"/>
    <w:rsid w:val="00280414"/>
    <w:rsid w:val="00280614"/>
    <w:rsid w:val="00284101"/>
    <w:rsid w:val="00285E7A"/>
    <w:rsid w:val="002902D1"/>
    <w:rsid w:val="002953CB"/>
    <w:rsid w:val="00296BA2"/>
    <w:rsid w:val="002A0B59"/>
    <w:rsid w:val="002A1E88"/>
    <w:rsid w:val="002A1ED9"/>
    <w:rsid w:val="002A50B6"/>
    <w:rsid w:val="002A79B1"/>
    <w:rsid w:val="002C47A6"/>
    <w:rsid w:val="002D20DC"/>
    <w:rsid w:val="002D5E9F"/>
    <w:rsid w:val="002D75D5"/>
    <w:rsid w:val="002E5677"/>
    <w:rsid w:val="002E761D"/>
    <w:rsid w:val="002F1583"/>
    <w:rsid w:val="003076F8"/>
    <w:rsid w:val="00317BA6"/>
    <w:rsid w:val="003243ED"/>
    <w:rsid w:val="00327A3B"/>
    <w:rsid w:val="0033134F"/>
    <w:rsid w:val="003358B3"/>
    <w:rsid w:val="00337F1E"/>
    <w:rsid w:val="00337FF6"/>
    <w:rsid w:val="0034160C"/>
    <w:rsid w:val="00351269"/>
    <w:rsid w:val="003559EB"/>
    <w:rsid w:val="00356C70"/>
    <w:rsid w:val="003750B6"/>
    <w:rsid w:val="00376F14"/>
    <w:rsid w:val="00377522"/>
    <w:rsid w:val="00381B85"/>
    <w:rsid w:val="00384093"/>
    <w:rsid w:val="00396C7A"/>
    <w:rsid w:val="003A0620"/>
    <w:rsid w:val="003A11EB"/>
    <w:rsid w:val="003C0640"/>
    <w:rsid w:val="003D5CB4"/>
    <w:rsid w:val="003E0800"/>
    <w:rsid w:val="003E4C79"/>
    <w:rsid w:val="003F1823"/>
    <w:rsid w:val="003F2B9C"/>
    <w:rsid w:val="003F2D1A"/>
    <w:rsid w:val="003F4E80"/>
    <w:rsid w:val="004005A1"/>
    <w:rsid w:val="00402DA2"/>
    <w:rsid w:val="00413A48"/>
    <w:rsid w:val="00415E57"/>
    <w:rsid w:val="00417C69"/>
    <w:rsid w:val="004227E5"/>
    <w:rsid w:val="00424616"/>
    <w:rsid w:val="004258DC"/>
    <w:rsid w:val="0043703F"/>
    <w:rsid w:val="00440ED8"/>
    <w:rsid w:val="00442056"/>
    <w:rsid w:val="00455F0B"/>
    <w:rsid w:val="00462850"/>
    <w:rsid w:val="00470B1A"/>
    <w:rsid w:val="00477739"/>
    <w:rsid w:val="00477A31"/>
    <w:rsid w:val="00480EAF"/>
    <w:rsid w:val="0048315B"/>
    <w:rsid w:val="004975D5"/>
    <w:rsid w:val="00497FC2"/>
    <w:rsid w:val="004A08FC"/>
    <w:rsid w:val="004B04C4"/>
    <w:rsid w:val="004B0929"/>
    <w:rsid w:val="004B5C29"/>
    <w:rsid w:val="004B5DD5"/>
    <w:rsid w:val="004B6B4F"/>
    <w:rsid w:val="004C12B3"/>
    <w:rsid w:val="004C464B"/>
    <w:rsid w:val="004D2690"/>
    <w:rsid w:val="004D312C"/>
    <w:rsid w:val="004D6752"/>
    <w:rsid w:val="004D7B1C"/>
    <w:rsid w:val="004E5212"/>
    <w:rsid w:val="004F2451"/>
    <w:rsid w:val="004F53D6"/>
    <w:rsid w:val="00500BA9"/>
    <w:rsid w:val="00505A0E"/>
    <w:rsid w:val="0051202E"/>
    <w:rsid w:val="0052635A"/>
    <w:rsid w:val="00531D32"/>
    <w:rsid w:val="00534743"/>
    <w:rsid w:val="00551E8C"/>
    <w:rsid w:val="00553DFC"/>
    <w:rsid w:val="00560BB9"/>
    <w:rsid w:val="00562463"/>
    <w:rsid w:val="0056449C"/>
    <w:rsid w:val="00565DDE"/>
    <w:rsid w:val="00570132"/>
    <w:rsid w:val="00571BF4"/>
    <w:rsid w:val="0057535A"/>
    <w:rsid w:val="00585105"/>
    <w:rsid w:val="005854D1"/>
    <w:rsid w:val="00592DB6"/>
    <w:rsid w:val="00595734"/>
    <w:rsid w:val="005A2FE4"/>
    <w:rsid w:val="005A3F95"/>
    <w:rsid w:val="005B38F0"/>
    <w:rsid w:val="005C0C02"/>
    <w:rsid w:val="005C26FF"/>
    <w:rsid w:val="005C7F02"/>
    <w:rsid w:val="005D4226"/>
    <w:rsid w:val="005E27E7"/>
    <w:rsid w:val="005E3745"/>
    <w:rsid w:val="005E4D14"/>
    <w:rsid w:val="005E5419"/>
    <w:rsid w:val="005E74C0"/>
    <w:rsid w:val="00605E4C"/>
    <w:rsid w:val="006112E5"/>
    <w:rsid w:val="006118E5"/>
    <w:rsid w:val="00622496"/>
    <w:rsid w:val="00623D46"/>
    <w:rsid w:val="0062401A"/>
    <w:rsid w:val="006250B7"/>
    <w:rsid w:val="00632F1B"/>
    <w:rsid w:val="00635827"/>
    <w:rsid w:val="00651846"/>
    <w:rsid w:val="006545E2"/>
    <w:rsid w:val="00676CCF"/>
    <w:rsid w:val="006808D6"/>
    <w:rsid w:val="0068162F"/>
    <w:rsid w:val="00685949"/>
    <w:rsid w:val="00696BF5"/>
    <w:rsid w:val="006A40B9"/>
    <w:rsid w:val="006A687B"/>
    <w:rsid w:val="006B362A"/>
    <w:rsid w:val="006C46A7"/>
    <w:rsid w:val="006C7636"/>
    <w:rsid w:val="00703AC6"/>
    <w:rsid w:val="0070576D"/>
    <w:rsid w:val="0070620C"/>
    <w:rsid w:val="007107B4"/>
    <w:rsid w:val="007201B4"/>
    <w:rsid w:val="00732BFC"/>
    <w:rsid w:val="00735145"/>
    <w:rsid w:val="00735A4F"/>
    <w:rsid w:val="00745724"/>
    <w:rsid w:val="007542A3"/>
    <w:rsid w:val="007546DB"/>
    <w:rsid w:val="00754811"/>
    <w:rsid w:val="007572EF"/>
    <w:rsid w:val="00760CFF"/>
    <w:rsid w:val="00760D72"/>
    <w:rsid w:val="00764174"/>
    <w:rsid w:val="007750F0"/>
    <w:rsid w:val="00776819"/>
    <w:rsid w:val="00776F43"/>
    <w:rsid w:val="007967A2"/>
    <w:rsid w:val="007A0D6C"/>
    <w:rsid w:val="007A3B49"/>
    <w:rsid w:val="007A544E"/>
    <w:rsid w:val="007B0A3E"/>
    <w:rsid w:val="007B2684"/>
    <w:rsid w:val="007B2875"/>
    <w:rsid w:val="007B7067"/>
    <w:rsid w:val="007C0E09"/>
    <w:rsid w:val="007C252E"/>
    <w:rsid w:val="007C3CA4"/>
    <w:rsid w:val="007C452C"/>
    <w:rsid w:val="007C474F"/>
    <w:rsid w:val="007D01D8"/>
    <w:rsid w:val="007D0D96"/>
    <w:rsid w:val="007D189C"/>
    <w:rsid w:val="007E0211"/>
    <w:rsid w:val="007E31C4"/>
    <w:rsid w:val="007E6327"/>
    <w:rsid w:val="007E64BC"/>
    <w:rsid w:val="007E7FD3"/>
    <w:rsid w:val="007F2B28"/>
    <w:rsid w:val="007F5AAA"/>
    <w:rsid w:val="007F7701"/>
    <w:rsid w:val="00802CB1"/>
    <w:rsid w:val="00803737"/>
    <w:rsid w:val="00810F12"/>
    <w:rsid w:val="00812634"/>
    <w:rsid w:val="00824106"/>
    <w:rsid w:val="00825815"/>
    <w:rsid w:val="00837209"/>
    <w:rsid w:val="00837ACE"/>
    <w:rsid w:val="00850866"/>
    <w:rsid w:val="00851B98"/>
    <w:rsid w:val="00854418"/>
    <w:rsid w:val="008664CA"/>
    <w:rsid w:val="0087104E"/>
    <w:rsid w:val="00881685"/>
    <w:rsid w:val="00883B8D"/>
    <w:rsid w:val="00887109"/>
    <w:rsid w:val="008907FB"/>
    <w:rsid w:val="0089110B"/>
    <w:rsid w:val="00891B75"/>
    <w:rsid w:val="008920ED"/>
    <w:rsid w:val="00896933"/>
    <w:rsid w:val="008A34CB"/>
    <w:rsid w:val="008B080C"/>
    <w:rsid w:val="008B1B28"/>
    <w:rsid w:val="008B667D"/>
    <w:rsid w:val="008B703F"/>
    <w:rsid w:val="008C2920"/>
    <w:rsid w:val="008D3B43"/>
    <w:rsid w:val="008D5C8C"/>
    <w:rsid w:val="008E2D7C"/>
    <w:rsid w:val="008E5E65"/>
    <w:rsid w:val="008E7324"/>
    <w:rsid w:val="008F3553"/>
    <w:rsid w:val="00912244"/>
    <w:rsid w:val="0092547D"/>
    <w:rsid w:val="00926B7F"/>
    <w:rsid w:val="009459FB"/>
    <w:rsid w:val="00950A69"/>
    <w:rsid w:val="00951002"/>
    <w:rsid w:val="009625FC"/>
    <w:rsid w:val="0096593B"/>
    <w:rsid w:val="00970D2B"/>
    <w:rsid w:val="009756C3"/>
    <w:rsid w:val="00980D06"/>
    <w:rsid w:val="00990C54"/>
    <w:rsid w:val="009A2B2A"/>
    <w:rsid w:val="009A30B5"/>
    <w:rsid w:val="009C438F"/>
    <w:rsid w:val="009C6018"/>
    <w:rsid w:val="009C7852"/>
    <w:rsid w:val="009D05ED"/>
    <w:rsid w:val="009D0A61"/>
    <w:rsid w:val="009D0CFB"/>
    <w:rsid w:val="009D1947"/>
    <w:rsid w:val="009D2E65"/>
    <w:rsid w:val="009D7C62"/>
    <w:rsid w:val="009E3296"/>
    <w:rsid w:val="009F2194"/>
    <w:rsid w:val="00A02FCC"/>
    <w:rsid w:val="00A04F01"/>
    <w:rsid w:val="00A076D6"/>
    <w:rsid w:val="00A10272"/>
    <w:rsid w:val="00A10899"/>
    <w:rsid w:val="00A12892"/>
    <w:rsid w:val="00A154AA"/>
    <w:rsid w:val="00A35263"/>
    <w:rsid w:val="00A5032E"/>
    <w:rsid w:val="00A5202C"/>
    <w:rsid w:val="00A6468E"/>
    <w:rsid w:val="00A67D70"/>
    <w:rsid w:val="00A753C5"/>
    <w:rsid w:val="00A75D09"/>
    <w:rsid w:val="00A767B8"/>
    <w:rsid w:val="00A804D6"/>
    <w:rsid w:val="00A84744"/>
    <w:rsid w:val="00A95E2E"/>
    <w:rsid w:val="00AB174C"/>
    <w:rsid w:val="00AB184B"/>
    <w:rsid w:val="00AB4D2E"/>
    <w:rsid w:val="00AB711B"/>
    <w:rsid w:val="00AC4CB0"/>
    <w:rsid w:val="00AD6F26"/>
    <w:rsid w:val="00AE3113"/>
    <w:rsid w:val="00AE474C"/>
    <w:rsid w:val="00AE4C9D"/>
    <w:rsid w:val="00AE5103"/>
    <w:rsid w:val="00AE54BC"/>
    <w:rsid w:val="00AE7529"/>
    <w:rsid w:val="00B009C6"/>
    <w:rsid w:val="00B01B9B"/>
    <w:rsid w:val="00B02A59"/>
    <w:rsid w:val="00B1324B"/>
    <w:rsid w:val="00B16B8B"/>
    <w:rsid w:val="00B1741C"/>
    <w:rsid w:val="00B312BD"/>
    <w:rsid w:val="00B34E4B"/>
    <w:rsid w:val="00B40310"/>
    <w:rsid w:val="00B47320"/>
    <w:rsid w:val="00B5175E"/>
    <w:rsid w:val="00B63654"/>
    <w:rsid w:val="00B657C6"/>
    <w:rsid w:val="00B7123F"/>
    <w:rsid w:val="00B774D3"/>
    <w:rsid w:val="00B83A48"/>
    <w:rsid w:val="00B8419A"/>
    <w:rsid w:val="00B86193"/>
    <w:rsid w:val="00B86620"/>
    <w:rsid w:val="00B948BD"/>
    <w:rsid w:val="00BA2481"/>
    <w:rsid w:val="00BA7A98"/>
    <w:rsid w:val="00BB20E8"/>
    <w:rsid w:val="00BB42C4"/>
    <w:rsid w:val="00BB58E7"/>
    <w:rsid w:val="00BC0FE9"/>
    <w:rsid w:val="00BC1335"/>
    <w:rsid w:val="00BC1363"/>
    <w:rsid w:val="00BC1814"/>
    <w:rsid w:val="00BC4598"/>
    <w:rsid w:val="00BC725B"/>
    <w:rsid w:val="00BC7D00"/>
    <w:rsid w:val="00BD2BB3"/>
    <w:rsid w:val="00BE1EAE"/>
    <w:rsid w:val="00C036B5"/>
    <w:rsid w:val="00C1310D"/>
    <w:rsid w:val="00C17F02"/>
    <w:rsid w:val="00C227D5"/>
    <w:rsid w:val="00C26455"/>
    <w:rsid w:val="00C26B94"/>
    <w:rsid w:val="00C27284"/>
    <w:rsid w:val="00C3481D"/>
    <w:rsid w:val="00C51501"/>
    <w:rsid w:val="00C52AA8"/>
    <w:rsid w:val="00C55F39"/>
    <w:rsid w:val="00C5636C"/>
    <w:rsid w:val="00C564CF"/>
    <w:rsid w:val="00C61215"/>
    <w:rsid w:val="00C70745"/>
    <w:rsid w:val="00C8078C"/>
    <w:rsid w:val="00C84EE8"/>
    <w:rsid w:val="00C90389"/>
    <w:rsid w:val="00C92715"/>
    <w:rsid w:val="00C92FBA"/>
    <w:rsid w:val="00C9504C"/>
    <w:rsid w:val="00CA385E"/>
    <w:rsid w:val="00CA398B"/>
    <w:rsid w:val="00CB16A9"/>
    <w:rsid w:val="00CB2D21"/>
    <w:rsid w:val="00CB2F21"/>
    <w:rsid w:val="00CB77EA"/>
    <w:rsid w:val="00CC5DBB"/>
    <w:rsid w:val="00CC6BF5"/>
    <w:rsid w:val="00CC7545"/>
    <w:rsid w:val="00CC7D1C"/>
    <w:rsid w:val="00CD2E99"/>
    <w:rsid w:val="00CE5DC0"/>
    <w:rsid w:val="00CE6A2E"/>
    <w:rsid w:val="00D1388A"/>
    <w:rsid w:val="00D267D4"/>
    <w:rsid w:val="00D306A2"/>
    <w:rsid w:val="00D31A8E"/>
    <w:rsid w:val="00D360ED"/>
    <w:rsid w:val="00D36754"/>
    <w:rsid w:val="00D435F1"/>
    <w:rsid w:val="00D46A4A"/>
    <w:rsid w:val="00D50BD1"/>
    <w:rsid w:val="00D517D4"/>
    <w:rsid w:val="00D519E7"/>
    <w:rsid w:val="00D6128D"/>
    <w:rsid w:val="00D61CBB"/>
    <w:rsid w:val="00D64A78"/>
    <w:rsid w:val="00D64E29"/>
    <w:rsid w:val="00D7602C"/>
    <w:rsid w:val="00D8080A"/>
    <w:rsid w:val="00D84374"/>
    <w:rsid w:val="00DA21AD"/>
    <w:rsid w:val="00DA6AB0"/>
    <w:rsid w:val="00DC2A59"/>
    <w:rsid w:val="00DC5701"/>
    <w:rsid w:val="00DC59BC"/>
    <w:rsid w:val="00DD464B"/>
    <w:rsid w:val="00DE6D85"/>
    <w:rsid w:val="00E065D0"/>
    <w:rsid w:val="00E14819"/>
    <w:rsid w:val="00E2058F"/>
    <w:rsid w:val="00E310BD"/>
    <w:rsid w:val="00E3745C"/>
    <w:rsid w:val="00E4148C"/>
    <w:rsid w:val="00E441EA"/>
    <w:rsid w:val="00E453E8"/>
    <w:rsid w:val="00E45D84"/>
    <w:rsid w:val="00E547CE"/>
    <w:rsid w:val="00E616BD"/>
    <w:rsid w:val="00E631D6"/>
    <w:rsid w:val="00E63DAE"/>
    <w:rsid w:val="00E66FC8"/>
    <w:rsid w:val="00E8112D"/>
    <w:rsid w:val="00E8397D"/>
    <w:rsid w:val="00E84CDA"/>
    <w:rsid w:val="00E85925"/>
    <w:rsid w:val="00E9043D"/>
    <w:rsid w:val="00E951E9"/>
    <w:rsid w:val="00EA62F4"/>
    <w:rsid w:val="00EB09E8"/>
    <w:rsid w:val="00EC1588"/>
    <w:rsid w:val="00EC72C0"/>
    <w:rsid w:val="00ED7E27"/>
    <w:rsid w:val="00EE117D"/>
    <w:rsid w:val="00EE3EBB"/>
    <w:rsid w:val="00EF2640"/>
    <w:rsid w:val="00EF39FB"/>
    <w:rsid w:val="00EF5970"/>
    <w:rsid w:val="00EF6B6F"/>
    <w:rsid w:val="00F02652"/>
    <w:rsid w:val="00F03714"/>
    <w:rsid w:val="00F06285"/>
    <w:rsid w:val="00F162C3"/>
    <w:rsid w:val="00F24863"/>
    <w:rsid w:val="00F329C4"/>
    <w:rsid w:val="00F40310"/>
    <w:rsid w:val="00F4427D"/>
    <w:rsid w:val="00F455E8"/>
    <w:rsid w:val="00F45E6D"/>
    <w:rsid w:val="00F53243"/>
    <w:rsid w:val="00F53678"/>
    <w:rsid w:val="00F556F5"/>
    <w:rsid w:val="00F64847"/>
    <w:rsid w:val="00F82582"/>
    <w:rsid w:val="00F82A99"/>
    <w:rsid w:val="00F86906"/>
    <w:rsid w:val="00F87220"/>
    <w:rsid w:val="00F87B25"/>
    <w:rsid w:val="00F97EF6"/>
    <w:rsid w:val="00FB1817"/>
    <w:rsid w:val="00FC64ED"/>
    <w:rsid w:val="00FD29A3"/>
    <w:rsid w:val="00FD372A"/>
    <w:rsid w:val="00FD614F"/>
    <w:rsid w:val="00FE01D5"/>
    <w:rsid w:val="00FE0C69"/>
    <w:rsid w:val="00FE1793"/>
    <w:rsid w:val="00FE26B1"/>
    <w:rsid w:val="00FE404E"/>
    <w:rsid w:val="00FF600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uiPriority w:val="9"/>
    <w:qFormat/>
    <w:rsid w:val="00275E3F"/>
    <w:pPr>
      <w:keepNext/>
      <w:numPr>
        <w:numId w:val="1"/>
      </w:numPr>
      <w:jc w:val="center"/>
      <w:outlineLvl w:val="0"/>
    </w:pPr>
    <w:rPr>
      <w:sz w:val="32"/>
      <w:szCs w:val="20"/>
    </w:rPr>
  </w:style>
  <w:style w:type="paragraph" w:styleId="Ttulo2">
    <w:name w:val="heading 2"/>
    <w:basedOn w:val="Normal"/>
    <w:next w:val="Normal"/>
    <w:link w:val="Ttulo2Char"/>
    <w:uiPriority w:val="9"/>
    <w:qFormat/>
    <w:rsid w:val="00275E3F"/>
    <w:pPr>
      <w:keepNext/>
      <w:numPr>
        <w:ilvl w:val="1"/>
        <w:numId w:val="1"/>
      </w:numPr>
      <w:outlineLvl w:val="1"/>
    </w:pPr>
    <w:rPr>
      <w:b/>
      <w:bCs/>
    </w:rPr>
  </w:style>
  <w:style w:type="paragraph" w:styleId="Ttulo3">
    <w:name w:val="heading 3"/>
    <w:basedOn w:val="Normal"/>
    <w:next w:val="Normal"/>
    <w:link w:val="Ttulo3Char"/>
    <w:uiPriority w:val="9"/>
    <w:qFormat/>
    <w:rsid w:val="00275E3F"/>
    <w:pPr>
      <w:keepNext/>
      <w:numPr>
        <w:ilvl w:val="2"/>
        <w:numId w:val="1"/>
      </w:numPr>
      <w:jc w:val="both"/>
      <w:outlineLvl w:val="2"/>
    </w:pPr>
    <w:rPr>
      <w:b/>
      <w:bCs/>
    </w:rPr>
  </w:style>
  <w:style w:type="paragraph" w:styleId="Ttulo4">
    <w:name w:val="heading 4"/>
    <w:basedOn w:val="Normal"/>
    <w:next w:val="Normal"/>
    <w:link w:val="Ttulo4Char"/>
    <w:uiPriority w:val="9"/>
    <w:unhideWhenUsed/>
    <w:qFormat/>
    <w:rsid w:val="000F2A68"/>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unhideWhenUsed/>
    <w:qFormat/>
    <w:rsid w:val="00F82582"/>
    <w:pPr>
      <w:keepNext/>
      <w:keepLines/>
      <w:suppressAutoHyphens w:val="0"/>
      <w:spacing w:before="40" w:line="259" w:lineRule="auto"/>
      <w:ind w:left="1008" w:hanging="1008"/>
      <w:outlineLvl w:val="4"/>
    </w:pPr>
    <w:rPr>
      <w:rFonts w:asciiTheme="majorHAnsi" w:eastAsiaTheme="majorEastAsia" w:hAnsiTheme="majorHAnsi" w:cstheme="majorBidi"/>
      <w:color w:val="365F91" w:themeColor="accent1" w:themeShade="BF"/>
      <w:sz w:val="22"/>
      <w:szCs w:val="22"/>
      <w:lang w:eastAsia="en-US"/>
    </w:rPr>
  </w:style>
  <w:style w:type="paragraph" w:styleId="Ttulo6">
    <w:name w:val="heading 6"/>
    <w:basedOn w:val="Normal"/>
    <w:next w:val="Normal"/>
    <w:link w:val="Ttulo6Char"/>
    <w:uiPriority w:val="9"/>
    <w:semiHidden/>
    <w:unhideWhenUsed/>
    <w:qFormat/>
    <w:rsid w:val="00F82582"/>
    <w:pPr>
      <w:keepNext/>
      <w:keepLines/>
      <w:suppressAutoHyphens w:val="0"/>
      <w:spacing w:before="40" w:line="259" w:lineRule="auto"/>
      <w:ind w:left="1152" w:hanging="1152"/>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iPriority w:val="9"/>
    <w:semiHidden/>
    <w:unhideWhenUsed/>
    <w:qFormat/>
    <w:rsid w:val="00F82582"/>
    <w:pPr>
      <w:keepNext/>
      <w:keepLines/>
      <w:suppressAutoHyphens w:val="0"/>
      <w:spacing w:before="40" w:line="259" w:lineRule="auto"/>
      <w:ind w:left="1296" w:hanging="1296"/>
      <w:outlineLvl w:val="6"/>
    </w:pPr>
    <w:rPr>
      <w:rFonts w:asciiTheme="majorHAnsi" w:eastAsiaTheme="majorEastAsia" w:hAnsiTheme="majorHAnsi" w:cstheme="majorBidi"/>
      <w:i/>
      <w:iCs/>
      <w:color w:val="243F60" w:themeColor="accent1" w:themeShade="7F"/>
      <w:sz w:val="22"/>
      <w:szCs w:val="22"/>
      <w:lang w:eastAsia="en-US"/>
    </w:rPr>
  </w:style>
  <w:style w:type="paragraph" w:styleId="Ttulo8">
    <w:name w:val="heading 8"/>
    <w:basedOn w:val="Normal"/>
    <w:next w:val="Normal"/>
    <w:link w:val="Ttulo8Char"/>
    <w:uiPriority w:val="9"/>
    <w:semiHidden/>
    <w:unhideWhenUsed/>
    <w:qFormat/>
    <w:rsid w:val="00F82582"/>
    <w:pPr>
      <w:keepNext/>
      <w:keepLines/>
      <w:suppressAutoHyphens w:val="0"/>
      <w:spacing w:before="40" w:line="259"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Ttulo9">
    <w:name w:val="heading 9"/>
    <w:basedOn w:val="Normal"/>
    <w:next w:val="Normal"/>
    <w:link w:val="Ttulo9Char"/>
    <w:uiPriority w:val="9"/>
    <w:semiHidden/>
    <w:unhideWhenUsed/>
    <w:qFormat/>
    <w:rsid w:val="00F82582"/>
    <w:pPr>
      <w:keepNext/>
      <w:keepLines/>
      <w:suppressAutoHyphens w:val="0"/>
      <w:spacing w:before="40" w:line="259"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uiPriority w:val="99"/>
    <w:rsid w:val="00275E3F"/>
    <w:pPr>
      <w:spacing w:after="120"/>
    </w:pPr>
  </w:style>
  <w:style w:type="character" w:customStyle="1" w:styleId="CorpodetextoChar">
    <w:name w:val="Corpo de texto Char"/>
    <w:basedOn w:val="Fontepargpadro"/>
    <w:link w:val="Corpodetexto"/>
    <w:uiPriority w:val="99"/>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uiPriority w:val="99"/>
    <w:rsid w:val="00275E3F"/>
    <w:pPr>
      <w:tabs>
        <w:tab w:val="center" w:pos="4419"/>
        <w:tab w:val="right" w:pos="8838"/>
      </w:tabs>
    </w:pPr>
  </w:style>
  <w:style w:type="character" w:customStyle="1" w:styleId="RodapChar">
    <w:name w:val="Rodapé Char"/>
    <w:basedOn w:val="Fontepargpadro"/>
    <w:link w:val="Rodap"/>
    <w:uiPriority w:val="99"/>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 w:type="character" w:customStyle="1" w:styleId="Bodytext2">
    <w:name w:val="Body text (2)_"/>
    <w:basedOn w:val="Fontepargpadro"/>
    <w:link w:val="Bodytext20"/>
    <w:rsid w:val="007F5AAA"/>
    <w:rPr>
      <w:rFonts w:ascii="Tahoma" w:eastAsia="Tahoma" w:hAnsi="Tahoma" w:cs="Tahoma"/>
      <w:sz w:val="14"/>
      <w:szCs w:val="14"/>
      <w:shd w:val="clear" w:color="auto" w:fill="FFFFFF"/>
    </w:rPr>
  </w:style>
  <w:style w:type="character" w:customStyle="1" w:styleId="Bodytext2Bold">
    <w:name w:val="Body text (2) + Bold"/>
    <w:basedOn w:val="Bodytext2"/>
    <w:rsid w:val="007F5AAA"/>
    <w:rPr>
      <w:b/>
      <w:bCs/>
      <w:color w:val="000000"/>
      <w:spacing w:val="0"/>
      <w:w w:val="100"/>
      <w:position w:val="0"/>
      <w:lang w:val="pt-PT" w:eastAsia="pt-PT" w:bidi="pt-PT"/>
    </w:rPr>
  </w:style>
  <w:style w:type="paragraph" w:customStyle="1" w:styleId="Bodytext20">
    <w:name w:val="Body text (2)"/>
    <w:basedOn w:val="Normal"/>
    <w:link w:val="Bodytext2"/>
    <w:rsid w:val="007F5AAA"/>
    <w:pPr>
      <w:widowControl w:val="0"/>
      <w:shd w:val="clear" w:color="auto" w:fill="FFFFFF"/>
      <w:suppressAutoHyphens w:val="0"/>
      <w:spacing w:line="0" w:lineRule="atLeast"/>
    </w:pPr>
    <w:rPr>
      <w:rFonts w:ascii="Tahoma" w:eastAsia="Tahoma" w:hAnsi="Tahoma" w:cs="Tahoma"/>
      <w:sz w:val="14"/>
      <w:szCs w:val="14"/>
      <w:lang w:eastAsia="en-US"/>
    </w:rPr>
  </w:style>
  <w:style w:type="character" w:customStyle="1" w:styleId="Ttulo4Char">
    <w:name w:val="Título 4 Char"/>
    <w:basedOn w:val="Fontepargpadro"/>
    <w:link w:val="Ttulo4"/>
    <w:uiPriority w:val="9"/>
    <w:rsid w:val="000F2A68"/>
    <w:rPr>
      <w:rFonts w:asciiTheme="majorHAnsi" w:eastAsiaTheme="majorEastAsia" w:hAnsiTheme="majorHAnsi" w:cstheme="majorBidi"/>
      <w:b/>
      <w:bCs/>
      <w:i/>
      <w:iCs/>
      <w:color w:val="4F81BD" w:themeColor="accent1"/>
      <w:sz w:val="24"/>
      <w:szCs w:val="24"/>
      <w:lang w:eastAsia="zh-CN"/>
    </w:rPr>
  </w:style>
  <w:style w:type="paragraph" w:customStyle="1" w:styleId="Recuodecorpodetexto32">
    <w:name w:val="Recuo de corpo de texto 32"/>
    <w:basedOn w:val="Normal"/>
    <w:rsid w:val="0068162F"/>
    <w:pPr>
      <w:widowControl w:val="0"/>
      <w:autoSpaceDE w:val="0"/>
      <w:ind w:firstLine="850"/>
      <w:jc w:val="both"/>
    </w:pPr>
    <w:rPr>
      <w:rFonts w:ascii="Courier New" w:hAnsi="Courier New" w:cs="Courier New"/>
      <w:color w:val="000000"/>
      <w:sz w:val="20"/>
      <w:szCs w:val="20"/>
    </w:rPr>
  </w:style>
  <w:style w:type="character" w:customStyle="1" w:styleId="hgkelc">
    <w:name w:val="hgkelc"/>
    <w:basedOn w:val="Fontepargpadro"/>
    <w:rsid w:val="007E31C4"/>
  </w:style>
  <w:style w:type="character" w:customStyle="1" w:styleId="Ttulo5Char">
    <w:name w:val="Título 5 Char"/>
    <w:basedOn w:val="Fontepargpadro"/>
    <w:link w:val="Ttulo5"/>
    <w:uiPriority w:val="9"/>
    <w:rsid w:val="00F82582"/>
    <w:rPr>
      <w:rFonts w:asciiTheme="majorHAnsi" w:eastAsiaTheme="majorEastAsia" w:hAnsiTheme="majorHAnsi" w:cstheme="majorBidi"/>
      <w:color w:val="365F91" w:themeColor="accent1" w:themeShade="BF"/>
    </w:rPr>
  </w:style>
  <w:style w:type="character" w:customStyle="1" w:styleId="Ttulo6Char">
    <w:name w:val="Título 6 Char"/>
    <w:basedOn w:val="Fontepargpadro"/>
    <w:link w:val="Ttulo6"/>
    <w:uiPriority w:val="9"/>
    <w:semiHidden/>
    <w:rsid w:val="00F82582"/>
    <w:rPr>
      <w:rFonts w:asciiTheme="majorHAnsi" w:eastAsiaTheme="majorEastAsia" w:hAnsiTheme="majorHAnsi" w:cstheme="majorBidi"/>
      <w:color w:val="243F60" w:themeColor="accent1" w:themeShade="7F"/>
    </w:rPr>
  </w:style>
  <w:style w:type="character" w:customStyle="1" w:styleId="Ttulo7Char">
    <w:name w:val="Título 7 Char"/>
    <w:basedOn w:val="Fontepargpadro"/>
    <w:link w:val="Ttulo7"/>
    <w:uiPriority w:val="9"/>
    <w:semiHidden/>
    <w:rsid w:val="00F82582"/>
    <w:rPr>
      <w:rFonts w:asciiTheme="majorHAnsi" w:eastAsiaTheme="majorEastAsia" w:hAnsiTheme="majorHAnsi" w:cstheme="majorBidi"/>
      <w:i/>
      <w:iCs/>
      <w:color w:val="243F60" w:themeColor="accent1" w:themeShade="7F"/>
    </w:rPr>
  </w:style>
  <w:style w:type="character" w:customStyle="1" w:styleId="Ttulo8Char">
    <w:name w:val="Título 8 Char"/>
    <w:basedOn w:val="Fontepargpadro"/>
    <w:link w:val="Ttulo8"/>
    <w:uiPriority w:val="9"/>
    <w:semiHidden/>
    <w:rsid w:val="00F82582"/>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F82582"/>
    <w:rPr>
      <w:rFonts w:asciiTheme="majorHAnsi" w:eastAsiaTheme="majorEastAsia" w:hAnsiTheme="majorHAnsi" w:cstheme="majorBidi"/>
      <w:i/>
      <w:iCs/>
      <w:color w:val="272727" w:themeColor="text1" w:themeTint="D8"/>
      <w:sz w:val="21"/>
      <w:szCs w:val="21"/>
    </w:rPr>
  </w:style>
  <w:style w:type="character" w:customStyle="1" w:styleId="fontstyle01">
    <w:name w:val="fontstyle01"/>
    <w:basedOn w:val="Fontepargpadro"/>
    <w:rsid w:val="00F82582"/>
    <w:rPr>
      <w:rFonts w:ascii="Arial" w:hAnsi="Arial" w:cs="Arial" w:hint="default"/>
      <w:b/>
      <w:bCs/>
      <w:i w:val="0"/>
      <w:iCs w:val="0"/>
      <w:color w:val="000000"/>
      <w:sz w:val="40"/>
      <w:szCs w:val="40"/>
    </w:rPr>
  </w:style>
  <w:style w:type="paragraph" w:styleId="CabealhodoSumrio">
    <w:name w:val="TOC Heading"/>
    <w:basedOn w:val="Ttulo1"/>
    <w:next w:val="Normal"/>
    <w:uiPriority w:val="39"/>
    <w:unhideWhenUsed/>
    <w:qFormat/>
    <w:rsid w:val="00F82582"/>
    <w:pPr>
      <w:keepLines/>
      <w:pageBreakBefore/>
      <w:tabs>
        <w:tab w:val="clear" w:pos="0"/>
      </w:tabs>
      <w:suppressAutoHyphens w:val="0"/>
      <w:spacing w:line="360" w:lineRule="auto"/>
      <w:jc w:val="left"/>
      <w:outlineLvl w:val="9"/>
    </w:pPr>
    <w:rPr>
      <w:rFonts w:ascii="Arial" w:eastAsiaTheme="minorHAnsi" w:hAnsi="Arial" w:cs="Arial"/>
      <w:b/>
      <w:smallCaps/>
      <w:color w:val="4F81BD" w:themeColor="accent1"/>
      <w:sz w:val="24"/>
      <w:szCs w:val="32"/>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uiPriority w:val="1"/>
    <w:qFormat/>
    <w:rsid w:val="00025249"/>
    <w:pPr>
      <w:widowControl w:val="0"/>
      <w:autoSpaceDE w:val="0"/>
      <w:autoSpaceDN w:val="0"/>
      <w:spacing w:after="0" w:line="240" w:lineRule="auto"/>
    </w:pPr>
    <w:rPr>
      <w:rFonts w:ascii="Times New Roman" w:eastAsia="Times New Roman" w:hAnsi="Times New Roman" w:cs="Times New Roman"/>
      <w:lang w:val="pt-PT" w:eastAsia="pt-PT" w:bidi="pt-PT"/>
    </w:rPr>
  </w:style>
</w:styles>
</file>

<file path=word/webSettings.xml><?xml version="1.0" encoding="utf-8"?>
<w:webSettings xmlns:r="http://schemas.openxmlformats.org/officeDocument/2006/relationships" xmlns:w="http://schemas.openxmlformats.org/wordprocessingml/2006/main">
  <w:divs>
    <w:div w:id="67391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compras@capeladesantana.rs.gov.br"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9E4AE-5201-4C7E-825F-473EDACF9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38</Pages>
  <Words>10005</Words>
  <Characters>54032</Characters>
  <Application>Microsoft Office Word</Application>
  <DocSecurity>0</DocSecurity>
  <Lines>450</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20</cp:revision>
  <cp:lastPrinted>2022-08-10T15:02:00Z</cp:lastPrinted>
  <dcterms:created xsi:type="dcterms:W3CDTF">2022-08-09T18:41:00Z</dcterms:created>
  <dcterms:modified xsi:type="dcterms:W3CDTF">2022-08-10T15:16:00Z</dcterms:modified>
</cp:coreProperties>
</file>