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E51D21">
        <w:rPr>
          <w:b/>
          <w:sz w:val="24"/>
          <w:szCs w:val="24"/>
          <w:u w:val="thick"/>
        </w:rPr>
        <w:t>21</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E51D21">
        <w:rPr>
          <w:b/>
          <w:sz w:val="24"/>
          <w:szCs w:val="24"/>
          <w:u w:val="thick"/>
        </w:rPr>
        <w:t>881/</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132D51">
        <w:rPr>
          <w:b/>
          <w:sz w:val="24"/>
          <w:szCs w:val="24"/>
        </w:rPr>
        <w:t>Valdemar Flores Vieira</w:t>
      </w:r>
      <w:r w:rsidR="00C87AEE">
        <w:rPr>
          <w:b/>
          <w:sz w:val="24"/>
          <w:szCs w:val="24"/>
        </w:rPr>
        <w:t xml:space="preserve">, Bairro </w:t>
      </w:r>
      <w:r w:rsidR="00132D51">
        <w:rPr>
          <w:b/>
          <w:sz w:val="24"/>
          <w:szCs w:val="24"/>
        </w:rPr>
        <w:t>Vila Flores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132D51" w:rsidRPr="006B7ECC">
        <w:rPr>
          <w:b/>
        </w:rPr>
        <w:t>0</w:t>
      </w:r>
      <w:r w:rsidR="00E51D21">
        <w:rPr>
          <w:b/>
        </w:rPr>
        <w:t>7:3</w:t>
      </w:r>
      <w:r w:rsidR="00934A36" w:rsidRPr="00934A36">
        <w:rPr>
          <w:b/>
        </w:rPr>
        <w:t>0</w:t>
      </w:r>
      <w:r w:rsidRPr="006F3357">
        <w:rPr>
          <w:b/>
        </w:rPr>
        <w:t xml:space="preserve"> horas, do dia </w:t>
      </w:r>
      <w:r w:rsidR="00E51D21">
        <w:rPr>
          <w:b/>
        </w:rPr>
        <w:t>2</w:t>
      </w:r>
      <w:r w:rsidR="006F04D0">
        <w:rPr>
          <w:b/>
        </w:rPr>
        <w:t>7</w:t>
      </w:r>
      <w:r w:rsidR="00DE0258" w:rsidRPr="006F3357">
        <w:rPr>
          <w:b/>
        </w:rPr>
        <w:t xml:space="preserve"> </w:t>
      </w:r>
      <w:r w:rsidRPr="006F3357">
        <w:rPr>
          <w:b/>
        </w:rPr>
        <w:t xml:space="preserve">de </w:t>
      </w:r>
      <w:r w:rsidR="00132D51">
        <w:rPr>
          <w:b/>
        </w:rPr>
        <w:t>janeiro</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045C58">
        <w:t>532</w:t>
      </w:r>
      <w:r>
        <w:t>/202</w:t>
      </w:r>
      <w:r w:rsidR="00C87AEE">
        <w:t>2</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Valdemar Flores Vieira</w:t>
      </w:r>
      <w:r w:rsidR="00C87AEE" w:rsidRPr="00C87AEE">
        <w:rPr>
          <w:sz w:val="24"/>
          <w:szCs w:val="24"/>
        </w:rPr>
        <w:t xml:space="preserve"> , Bairro </w:t>
      </w:r>
      <w:r w:rsidR="00087A0E">
        <w:rPr>
          <w:sz w:val="24"/>
          <w:szCs w:val="24"/>
        </w:rPr>
        <w:t>Vila Flores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087A0E">
        <w:t>2.146,50</w:t>
      </w:r>
      <w:r w:rsidR="00C87AEE">
        <w:t xml:space="preserve"> </w:t>
      </w:r>
      <w:r w:rsidRPr="00B17022">
        <w:t>m</w:t>
      </w:r>
      <w:r w:rsidR="00DE0258" w:rsidRPr="00B17022">
        <w:t>²</w:t>
      </w:r>
      <w:r w:rsidR="00134B53" w:rsidRPr="00134B53">
        <w:t xml:space="preserve"> na </w:t>
      </w:r>
      <w:r w:rsidR="00C87AEE">
        <w:t xml:space="preserve">Rua </w:t>
      </w:r>
      <w:r w:rsidR="00087A0E">
        <w:t>Valdemar Flores Vieira</w:t>
      </w:r>
      <w:r w:rsidR="008873DD">
        <w:t>,</w:t>
      </w:r>
      <w:r w:rsidR="00C87AEE">
        <w:t xml:space="preserve"> </w:t>
      </w:r>
      <w:r w:rsidR="00DE0258">
        <w:t xml:space="preserve">Bairro </w:t>
      </w:r>
      <w:r w:rsidR="00087A0E">
        <w:t>Vila Flores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E51D21">
        <w:t>21</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E51D21">
        <w:rPr>
          <w:b/>
          <w:sz w:val="24"/>
        </w:rPr>
        <w:t>21</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licitante utilizar jazida e/ou britagem de terceiros, também deve ser apresentada declaração da </w:t>
      </w:r>
      <w:r w:rsidRPr="00FE1769">
        <w:rPr>
          <w:sz w:val="24"/>
        </w:rPr>
        <w:lastRenderedPageBreak/>
        <w:t>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B21106">
        <w:rPr>
          <w:b/>
          <w:sz w:val="24"/>
        </w:rPr>
        <w:t>264.867,23</w:t>
      </w:r>
      <w:r w:rsidRPr="00041CC2">
        <w:rPr>
          <w:b/>
          <w:sz w:val="24"/>
        </w:rPr>
        <w:t xml:space="preserve"> </w:t>
      </w:r>
      <w:r w:rsidR="00B21106">
        <w:rPr>
          <w:b/>
          <w:sz w:val="24"/>
        </w:rPr>
        <w:t xml:space="preserve">( </w:t>
      </w:r>
      <w:r w:rsidR="00B21106">
        <w:t>duzentos e sessenta e quatro mil oitocentos e sessenta e sete reais e vinte e três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t>recursos do Orçamento geral da União -2021 Programa: Desenvolvimento regional, Territorial e Urbano /MDR Nº da Proposta Sicon: 29699/2021 Convênio:911836/2021 Operação nº 1076597-20,</w:t>
      </w:r>
      <w:r w:rsidRPr="00764F84">
        <w:t>através das seguinte dotação orçamentária do orçamento vigente.</w:t>
      </w:r>
      <w:r>
        <w:t xml:space="preserve">  </w:t>
      </w:r>
      <w:r w:rsidRPr="00934A36">
        <w:t>08.12.4.4.90.51.91(1168</w:t>
      </w:r>
      <w:r>
        <w:t>1</w:t>
      </w:r>
      <w:r w:rsidRPr="00934A36">
        <w:t>)</w:t>
      </w:r>
      <w:r>
        <w:t xml:space="preserve"> e </w:t>
      </w:r>
      <w:r w:rsidRPr="00934A36">
        <w:t>08.12.4.4.90.51.91(1168</w:t>
      </w:r>
      <w:r>
        <w:t>0).</w:t>
      </w:r>
    </w:p>
    <w:p w:rsidR="003D314F"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5E3A6C" w:rsidP="0034096A">
      <w:pPr>
        <w:pStyle w:val="Corpodetexto"/>
        <w:ind w:left="720" w:right="159" w:firstLine="1163"/>
        <w:jc w:val="both"/>
      </w:pPr>
      <w:r w:rsidRPr="00764F84">
        <w:t>As despesas decorrentes da contratação oriunda desta licita</w:t>
      </w:r>
      <w:r>
        <w:t>ção correrão à conta de recursos do Orçamento geral da União -2021 Programa: Desenvolvimento regional, Territorial e Urbano /MDR Nº da Proposta Sicon: 29699/2021 Convênio</w:t>
      </w:r>
      <w:r w:rsidR="0034096A">
        <w:t>:911836/2021 Operação nº 1076597-20,</w:t>
      </w:r>
      <w:r w:rsidRPr="00764F84">
        <w:t>através das seguinte dotação orçamentária do orçamento vigente.</w:t>
      </w:r>
      <w:r w:rsidR="0034096A">
        <w:t xml:space="preserve">  </w:t>
      </w:r>
      <w:r w:rsidR="005055A9" w:rsidRPr="00934A36">
        <w:t>08.12.4.4.90.51.91(1168</w:t>
      </w:r>
      <w:r w:rsidR="00B21106">
        <w:t>1</w:t>
      </w:r>
      <w:r w:rsidR="005055A9" w:rsidRPr="00934A36">
        <w:t>)</w:t>
      </w:r>
      <w:r w:rsidR="00B21106">
        <w:t xml:space="preserve"> e </w:t>
      </w:r>
      <w:r w:rsidR="00B21106" w:rsidRPr="00934A36">
        <w:t>08.12.4.4.90.51.91(1168</w:t>
      </w:r>
      <w:r w:rsidR="00B21106">
        <w:t>0).</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 xml:space="preserve">Não serão lançadas em ata consignações que versarem sobre matéria objeto de recurso próprio, como por exemplo, sobre os documentos de habilitação e proposta financeira (art. </w:t>
      </w:r>
      <w:r>
        <w:lastRenderedPageBreak/>
        <w:t>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B21106">
        <w:t>2</w:t>
      </w:r>
      <w:r w:rsidR="00E51D21">
        <w:t>8</w:t>
      </w:r>
      <w:r w:rsidR="00C947D7">
        <w:t xml:space="preserve"> de </w:t>
      </w:r>
      <w:r w:rsidR="00B21106">
        <w:t>dezembro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E51D21">
        <w:rPr>
          <w:spacing w:val="-3"/>
        </w:rPr>
        <w:t>21</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E51D21">
        <w:rPr>
          <w:spacing w:val="-3"/>
        </w:rPr>
        <w:t>881</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952D86">
        <w:t>2.146,50</w:t>
      </w:r>
      <w:r w:rsidR="004F4307">
        <w:t xml:space="preserve"> </w:t>
      </w:r>
      <w:r w:rsidR="00AE599A" w:rsidRPr="00B17022">
        <w:t>m²</w:t>
      </w:r>
      <w:r w:rsidR="00AE599A" w:rsidRPr="00134B53">
        <w:t xml:space="preserve"> na </w:t>
      </w:r>
      <w:r w:rsidR="00AE599A">
        <w:t xml:space="preserve"> Rua </w:t>
      </w:r>
      <w:r w:rsidR="007863AA">
        <w:t xml:space="preserve"> </w:t>
      </w:r>
      <w:r w:rsidR="00952D86">
        <w:t>Valdemar Flores Vieira</w:t>
      </w:r>
      <w:r w:rsidR="007863AA">
        <w:t>,  Bairro</w:t>
      </w:r>
      <w:r w:rsidR="006B7ECC">
        <w:t xml:space="preserve"> Vila</w:t>
      </w:r>
      <w:r w:rsidR="00AE599A">
        <w:t xml:space="preserve"> </w:t>
      </w:r>
      <w:r w:rsidR="00952D86">
        <w:t>Flores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E51D21">
        <w:rPr>
          <w:spacing w:val="-3"/>
        </w:rPr>
        <w:t>21</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952D86">
        <w:t>2.146,50</w:t>
      </w:r>
      <w:r w:rsidR="005C3698">
        <w:t xml:space="preserve"> </w:t>
      </w:r>
      <w:r w:rsidR="005C3698" w:rsidRPr="00B17022">
        <w:t>m²</w:t>
      </w:r>
      <w:r w:rsidR="005C3698" w:rsidRPr="00134B53">
        <w:t xml:space="preserve"> na </w:t>
      </w:r>
      <w:r w:rsidR="005C3698">
        <w:t xml:space="preserve"> Rua </w:t>
      </w:r>
      <w:r>
        <w:t>Valdemar Flores Vieira</w:t>
      </w:r>
      <w:r w:rsidR="007863AA">
        <w:t>,</w:t>
      </w:r>
      <w:r w:rsidR="005C3698">
        <w:t xml:space="preserve"> Bairro </w:t>
      </w:r>
      <w:r>
        <w:t>Vila Flores</w:t>
      </w:r>
      <w:r w:rsidR="005C3698" w:rsidRPr="00134B53">
        <w:t xml:space="preserve">, no Municipio de </w:t>
      </w:r>
      <w:r w:rsidR="005C3698">
        <w:t xml:space="preserve"> Capela de Santana-RS </w:t>
      </w:r>
      <w:r w:rsidR="00302E2E">
        <w:t>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B0150" w:rsidRDefault="00CB0150" w:rsidP="00CB0150">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t xml:space="preserve">recursos do Orçamento geral da União -2021 Programa: Desenvolvimento </w:t>
      </w:r>
      <w:r>
        <w:lastRenderedPageBreak/>
        <w:t>regional, Territorial e Urbano /MDR Nº da Proposta Sicon: 29699/2021 Convênio:911836/2021 Operação nº 1076597-20,</w:t>
      </w:r>
      <w:r w:rsidRPr="00764F84">
        <w:t>através das seguinte dotação orçamentária do orçamento vigente.</w:t>
      </w:r>
      <w:r>
        <w:t xml:space="preserve">  </w:t>
      </w:r>
      <w:r w:rsidRPr="00934A36">
        <w:t>08.12.4.4.90.51.91(1168</w:t>
      </w:r>
      <w:r>
        <w:t>1</w:t>
      </w:r>
      <w:r w:rsidRPr="00934A36">
        <w:t>)</w:t>
      </w:r>
      <w:r>
        <w:t xml:space="preserve"> e </w:t>
      </w:r>
      <w:r w:rsidRPr="00934A36">
        <w:t>08.12.4.4.90.51.91(1168</w:t>
      </w:r>
      <w:r>
        <w:t>0).</w:t>
      </w:r>
    </w:p>
    <w:p w:rsidR="00CB0150" w:rsidRDefault="00CB0150" w:rsidP="00CB0150">
      <w:pPr>
        <w:pStyle w:val="Ttulo11"/>
        <w:tabs>
          <w:tab w:val="left" w:pos="1575"/>
        </w:tabs>
        <w:ind w:left="113" w:right="159"/>
        <w:jc w:val="both"/>
      </w:pPr>
      <w:r w:rsidRPr="00ED4D35">
        <w:t>Para o efetivo pagamento, as faturas deverão se fazer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DC4BDA">
        <w:t>90</w:t>
      </w:r>
      <w:r w:rsidRPr="00E43B96">
        <w:t xml:space="preserve"> (</w:t>
      </w:r>
      <w:r w:rsidR="00DC4BDA">
        <w:t>noventa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lastRenderedPageBreak/>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CB0150" w:rsidRPr="00ED4D35" w:rsidRDefault="00CB0150" w:rsidP="00CB0150">
      <w:pPr>
        <w:pStyle w:val="Corpodetexto"/>
        <w:ind w:left="720" w:right="159"/>
        <w:jc w:val="both"/>
      </w:pPr>
      <w:r w:rsidRPr="00764F84">
        <w:t>As despesas decorrentes da contratação oriunda desta licita</w:t>
      </w:r>
      <w:r>
        <w:t>ção correrão à conta de recursos do Orçamento geral da União -2021 Programa: Desenvolvimento regional, Territorial e Urbano /MDR Nº da Proposta Sicon: 29699/2021 Convênio:911836/2021 Operação nº 1076597-20,</w:t>
      </w:r>
      <w:r w:rsidRPr="00764F84">
        <w:t>através das seguinte dotação orçamentária do orçamento vigente.</w:t>
      </w:r>
      <w:r>
        <w:t xml:space="preserve">  </w:t>
      </w:r>
      <w:r w:rsidRPr="00934A36">
        <w:t>08.12.4.4.90.51.91(1168</w:t>
      </w:r>
      <w:r>
        <w:t>1</w:t>
      </w:r>
      <w:r w:rsidRPr="00934A36">
        <w:t>)</w:t>
      </w:r>
      <w:r>
        <w:t xml:space="preserve"> e </w:t>
      </w:r>
      <w:r w:rsidRPr="00934A36">
        <w:t>08.12.4.4.90.51.91(1168</w:t>
      </w:r>
      <w:r>
        <w:t>0).</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7013D">
        <w:rPr>
          <w:b/>
          <w:sz w:val="24"/>
          <w:szCs w:val="24"/>
        </w:rPr>
        <w:t>90</w:t>
      </w:r>
      <w:r w:rsidR="00DA3B5D" w:rsidRPr="00E43B96">
        <w:rPr>
          <w:b/>
          <w:sz w:val="24"/>
          <w:szCs w:val="24"/>
        </w:rPr>
        <w:t>(</w:t>
      </w:r>
      <w:r w:rsidR="0017013D">
        <w:rPr>
          <w:b/>
          <w:sz w:val="24"/>
          <w:szCs w:val="24"/>
        </w:rPr>
        <w:t>noventa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E51D21">
        <w:rPr>
          <w:spacing w:val="-3"/>
        </w:rPr>
        <w:t>21</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w:t>
      </w:r>
      <w:r w:rsidR="00E51D21">
        <w:t>21</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B33E02"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E51D21">
        <w:rPr>
          <w:rFonts w:eastAsia="Batang"/>
        </w:rPr>
        <w:t>21</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BBF" w:rsidRDefault="00264BBF" w:rsidP="00D25CBD">
      <w:r>
        <w:separator/>
      </w:r>
    </w:p>
  </w:endnote>
  <w:endnote w:type="continuationSeparator" w:id="0">
    <w:p w:rsidR="00264BBF" w:rsidRDefault="00264BBF"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B33E02">
        <w:pPr>
          <w:pStyle w:val="Rodap"/>
          <w:jc w:val="right"/>
        </w:pPr>
        <w:fldSimple w:instr=" PAGE   \* MERGEFORMAT ">
          <w:r w:rsidR="006F04D0">
            <w:rPr>
              <w:noProof/>
            </w:rPr>
            <w:t>1</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BBF" w:rsidRDefault="00264BBF" w:rsidP="00D25CBD">
      <w:r>
        <w:separator/>
      </w:r>
    </w:p>
  </w:footnote>
  <w:footnote w:type="continuationSeparator" w:id="0">
    <w:p w:rsidR="00264BBF" w:rsidRDefault="00264BBF"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DFA"/>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E42B8"/>
    <w:rsid w:val="006F04D0"/>
    <w:rsid w:val="006F3357"/>
    <w:rsid w:val="00703D76"/>
    <w:rsid w:val="00707C4E"/>
    <w:rsid w:val="00710333"/>
    <w:rsid w:val="007106CC"/>
    <w:rsid w:val="00717FCB"/>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51612"/>
    <w:rsid w:val="00952D86"/>
    <w:rsid w:val="00953AE2"/>
    <w:rsid w:val="009615A6"/>
    <w:rsid w:val="009622A8"/>
    <w:rsid w:val="009651AA"/>
    <w:rsid w:val="00966EEF"/>
    <w:rsid w:val="00971F55"/>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1276D"/>
    <w:rsid w:val="00B162CB"/>
    <w:rsid w:val="00B21106"/>
    <w:rsid w:val="00B23817"/>
    <w:rsid w:val="00B2518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6315</Words>
  <Characters>34106</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2022-03-10T19:32:00Z</dcterms:created>
  <dcterms:modified xsi:type="dcterms:W3CDTF">2022-12-27T14:48:00Z</dcterms:modified>
</cp:coreProperties>
</file>