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F97" w:rsidRDefault="001F5A59">
      <w:pPr>
        <w:pStyle w:val="Standard"/>
        <w:spacing w:line="276" w:lineRule="auto"/>
        <w:jc w:val="center"/>
      </w:pPr>
      <w:r>
        <w:rPr>
          <w:b/>
          <w:position w:val="-1"/>
          <w:sz w:val="28"/>
          <w:szCs w:val="28"/>
        </w:rPr>
        <w:t xml:space="preserve">               </w:t>
      </w:r>
    </w:p>
    <w:p w:rsidR="00C07F97" w:rsidRDefault="001F5A59">
      <w:pPr>
        <w:pStyle w:val="Standard"/>
        <w:spacing w:line="276" w:lineRule="auto"/>
        <w:jc w:val="center"/>
      </w:pPr>
      <w:r>
        <w:rPr>
          <w:b/>
          <w:sz w:val="28"/>
          <w:szCs w:val="28"/>
        </w:rPr>
        <w:t xml:space="preserve">EDITAL Nº </w:t>
      </w:r>
      <w:r w:rsidR="00371B32">
        <w:rPr>
          <w:b/>
          <w:sz w:val="28"/>
          <w:szCs w:val="28"/>
        </w:rPr>
        <w:t>10</w:t>
      </w:r>
      <w:r>
        <w:rPr>
          <w:b/>
          <w:sz w:val="28"/>
          <w:szCs w:val="28"/>
        </w:rPr>
        <w:t>/202</w:t>
      </w:r>
      <w:r w:rsidR="007D6FF4">
        <w:rPr>
          <w:b/>
          <w:sz w:val="28"/>
          <w:szCs w:val="28"/>
        </w:rPr>
        <w:t>6</w:t>
      </w:r>
    </w:p>
    <w:p w:rsidR="00C07F97" w:rsidRDefault="001F5A59">
      <w:pPr>
        <w:pStyle w:val="Standard"/>
        <w:spacing w:line="276" w:lineRule="auto"/>
        <w:jc w:val="center"/>
      </w:pPr>
      <w:r>
        <w:rPr>
          <w:b/>
          <w:sz w:val="28"/>
          <w:szCs w:val="28"/>
        </w:rPr>
        <w:t>PREGÃO ELETRÔNICO</w:t>
      </w:r>
    </w:p>
    <w:p w:rsidR="00C07F97" w:rsidRDefault="001F5A59">
      <w:pPr>
        <w:pStyle w:val="Standard"/>
        <w:spacing w:line="276" w:lineRule="auto"/>
        <w:jc w:val="center"/>
      </w:pPr>
      <w:r>
        <w:rPr>
          <w:b/>
          <w:sz w:val="28"/>
          <w:szCs w:val="28"/>
        </w:rPr>
        <w:t xml:space="preserve">Processo administrativo nº </w:t>
      </w:r>
      <w:r w:rsidR="00371B32">
        <w:rPr>
          <w:b/>
          <w:sz w:val="28"/>
          <w:szCs w:val="28"/>
        </w:rPr>
        <w:t>1068</w:t>
      </w:r>
      <w:r>
        <w:rPr>
          <w:b/>
          <w:sz w:val="28"/>
          <w:szCs w:val="28"/>
        </w:rPr>
        <w:t>/202</w:t>
      </w:r>
      <w:r w:rsidR="00F42630">
        <w:rPr>
          <w:b/>
          <w:sz w:val="28"/>
          <w:szCs w:val="28"/>
        </w:rPr>
        <w:t>6</w:t>
      </w:r>
    </w:p>
    <w:p w:rsidR="00C07F97" w:rsidRDefault="001F5A59">
      <w:pPr>
        <w:pStyle w:val="Standard"/>
        <w:spacing w:line="276" w:lineRule="auto"/>
      </w:pPr>
      <w:r>
        <w:t xml:space="preserve"> </w:t>
      </w:r>
    </w:p>
    <w:p w:rsidR="00C07F97" w:rsidRDefault="001F5A59">
      <w:pPr>
        <w:pStyle w:val="Standard"/>
        <w:spacing w:line="276" w:lineRule="auto"/>
        <w:jc w:val="both"/>
      </w:pPr>
      <w:r>
        <w:tab/>
      </w:r>
      <w:r>
        <w:rPr>
          <w:b/>
        </w:rPr>
        <w:t xml:space="preserve">O PREFEITO MUNICIPAL DE CAPELA DE SANTANA, </w:t>
      </w:r>
      <w:r>
        <w:t xml:space="preserve">no uso de suas atribuições legais e de conformidade com a Lei nº 14.133, de 1º de abril de 2021, mediante Pregoeiro e equipe de apoio, designados pelas Portarias nº </w:t>
      </w:r>
      <w:r w:rsidR="00F42630">
        <w:t>260</w:t>
      </w:r>
      <w:r w:rsidRPr="009F291D">
        <w:t>/</w:t>
      </w:r>
      <w:r>
        <w:t>202</w:t>
      </w:r>
      <w:r w:rsidR="00F42630">
        <w:t>6</w:t>
      </w:r>
      <w:r>
        <w:t xml:space="preserve">, nos termos do § 5º do art. 7º da Lei nº 14.133/2021 e prazo do art. 176 do mesmo dispositivo, torna público, para o conhecimento dos interessados, que estará realizando o PREGÃO ELETRÔNICO nº </w:t>
      </w:r>
      <w:r w:rsidR="00371B32">
        <w:t>10</w:t>
      </w:r>
      <w:r w:rsidR="00885997">
        <w:t>/202</w:t>
      </w:r>
      <w:r w:rsidR="007D6FF4">
        <w:t>6</w:t>
      </w:r>
      <w:r>
        <w:t xml:space="preserve">, do </w:t>
      </w:r>
      <w:r w:rsidRPr="009F291D">
        <w:t xml:space="preserve">tipo Menor Preço </w:t>
      </w:r>
      <w:r>
        <w:t xml:space="preserve">por item, nos termos do art. 6º, incisos XLI e § 1º do art. 82, ambos da Lei nº 14.133, de 1º de abril de 2021, </w:t>
      </w:r>
      <w:r w:rsidRPr="009F291D">
        <w:t>Resolução nº 06, de 08 de 2020, do FNDE</w:t>
      </w:r>
      <w:r>
        <w:t xml:space="preserve">, e Instrução Normativa SEGES/ME nº 73, de 30 de Setembro de 2022, através do site </w:t>
      </w:r>
      <w:hyperlink r:id="rId8" w:history="1">
        <w:r>
          <w:rPr>
            <w:color w:val="0000FF"/>
            <w:u w:val="single"/>
          </w:rPr>
          <w:t>www.portaldecompraspublicas.com.br</w:t>
        </w:r>
      </w:hyperlink>
      <w:r>
        <w:t>.</w:t>
      </w:r>
    </w:p>
    <w:p w:rsidR="00C07F97" w:rsidRDefault="00C07F97">
      <w:pPr>
        <w:pStyle w:val="Standard"/>
        <w:spacing w:line="276" w:lineRule="auto"/>
        <w:jc w:val="both"/>
      </w:pPr>
    </w:p>
    <w:p w:rsidR="00C07F97" w:rsidRDefault="001F5A59">
      <w:pPr>
        <w:pStyle w:val="Standard"/>
        <w:spacing w:line="276" w:lineRule="auto"/>
        <w:jc w:val="both"/>
      </w:pPr>
      <w:r>
        <w:rPr>
          <w:b/>
        </w:rPr>
        <w:tab/>
        <w:t>1 – DO OBJETO</w:t>
      </w:r>
    </w:p>
    <w:p w:rsidR="00C07F97" w:rsidRDefault="001F5A59">
      <w:pPr>
        <w:pStyle w:val="Standard"/>
        <w:numPr>
          <w:ilvl w:val="1"/>
          <w:numId w:val="12"/>
        </w:numPr>
        <w:spacing w:line="360" w:lineRule="auto"/>
        <w:jc w:val="both"/>
      </w:pPr>
      <w:r>
        <w:t xml:space="preserve">- Constitui objeto da presente licitação a Aquisição de </w:t>
      </w:r>
      <w:r>
        <w:rPr>
          <w:b/>
        </w:rPr>
        <w:t>GÊNEROS ALIMENTÍCIOS PARA O PREPARO DA</w:t>
      </w:r>
      <w:r>
        <w:t xml:space="preserve"> </w:t>
      </w:r>
      <w:r>
        <w:rPr>
          <w:b/>
        </w:rPr>
        <w:t>MERENDA ESCOLAR AOS ALUNOS DA EDUCAÇÃO INFANTIL E ENSINO FUNDAMENTAL DA REDE MUNICIPAL DE ENSINO</w:t>
      </w:r>
      <w:r>
        <w:rPr>
          <w:rFonts w:ascii="Arial" w:eastAsia="Arial" w:hAnsi="Arial" w:cs="Arial"/>
          <w:b/>
          <w:sz w:val="20"/>
          <w:szCs w:val="20"/>
        </w:rPr>
        <w:t xml:space="preserve"> </w:t>
      </w:r>
      <w:r w:rsidR="00885997">
        <w:rPr>
          <w:b/>
        </w:rPr>
        <w:t xml:space="preserve">PARA </w:t>
      </w:r>
      <w:r w:rsidR="00F42630">
        <w:rPr>
          <w:b/>
        </w:rPr>
        <w:t>AGOSTO</w:t>
      </w:r>
      <w:r w:rsidR="00885997">
        <w:rPr>
          <w:b/>
        </w:rPr>
        <w:t xml:space="preserve"> À </w:t>
      </w:r>
      <w:r w:rsidR="00F42630">
        <w:rPr>
          <w:b/>
        </w:rPr>
        <w:t>DEZEMBRO</w:t>
      </w:r>
      <w:r>
        <w:rPr>
          <w:b/>
        </w:rPr>
        <w:t xml:space="preserve"> DE 202</w:t>
      </w:r>
      <w:r w:rsidR="007D6FF4">
        <w:rPr>
          <w:b/>
        </w:rPr>
        <w:t>6</w:t>
      </w:r>
      <w:r>
        <w:rPr>
          <w:b/>
        </w:rPr>
        <w:t>.</w:t>
      </w:r>
    </w:p>
    <w:p w:rsidR="00C07F97" w:rsidRDefault="001F5A59">
      <w:pPr>
        <w:pStyle w:val="Standard"/>
        <w:numPr>
          <w:ilvl w:val="1"/>
          <w:numId w:val="12"/>
        </w:numPr>
        <w:spacing w:line="360" w:lineRule="auto"/>
        <w:jc w:val="both"/>
      </w:pPr>
      <w:proofErr w:type="gramStart"/>
      <w:r>
        <w:t>conforme</w:t>
      </w:r>
      <w:proofErr w:type="gramEnd"/>
      <w:r>
        <w:t xml:space="preserve"> Termo de Referência - ANEXO I deste instrumento.</w:t>
      </w:r>
    </w:p>
    <w:p w:rsidR="00C07F97" w:rsidRDefault="001F5A59">
      <w:pPr>
        <w:pStyle w:val="Standard"/>
        <w:spacing w:line="276" w:lineRule="auto"/>
        <w:jc w:val="both"/>
      </w:pPr>
      <w:r>
        <w:t xml:space="preserve">  </w:t>
      </w:r>
    </w:p>
    <w:p w:rsidR="00C07F97" w:rsidRDefault="001F5A59">
      <w:pPr>
        <w:pStyle w:val="Standard"/>
        <w:spacing w:line="276" w:lineRule="auto"/>
        <w:jc w:val="both"/>
      </w:pPr>
      <w:r>
        <w:rPr>
          <w:b/>
        </w:rPr>
        <w:tab/>
        <w:t xml:space="preserve">2 – LOCAL, DATA E </w:t>
      </w:r>
      <w:proofErr w:type="gramStart"/>
      <w:r>
        <w:rPr>
          <w:b/>
        </w:rPr>
        <w:t>HORA</w:t>
      </w:r>
      <w:proofErr w:type="gramEnd"/>
    </w:p>
    <w:p w:rsidR="00C07F97" w:rsidRDefault="001F5A59">
      <w:pPr>
        <w:pStyle w:val="Standard"/>
        <w:spacing w:line="276" w:lineRule="auto"/>
        <w:ind w:firstLine="709"/>
        <w:jc w:val="both"/>
      </w:pPr>
      <w:r>
        <w:t>2.1 A sessão pública será realizada no site</w:t>
      </w:r>
      <w:r w:rsidRPr="009F291D">
        <w:t xml:space="preserve"> </w:t>
      </w:r>
      <w:hyperlink r:id="rId9" w:history="1">
        <w:r w:rsidRPr="009F291D">
          <w:rPr>
            <w:color w:val="0000FF"/>
            <w:u w:val="single"/>
          </w:rPr>
          <w:t>www.portaldecompraspublicas.com.br</w:t>
        </w:r>
      </w:hyperlink>
      <w:r w:rsidRPr="009F291D">
        <w:t xml:space="preserve">, </w:t>
      </w:r>
      <w:r>
        <w:t xml:space="preserve">no dia </w:t>
      </w:r>
      <w:r w:rsidR="00F64DDD" w:rsidRPr="00F64DDD">
        <w:rPr>
          <w:b/>
        </w:rPr>
        <w:t>27</w:t>
      </w:r>
      <w:r w:rsidRPr="009F291D">
        <w:rPr>
          <w:b/>
        </w:rPr>
        <w:t xml:space="preserve"> de </w:t>
      </w:r>
      <w:r w:rsidR="00371B32">
        <w:rPr>
          <w:b/>
        </w:rPr>
        <w:t>Julho</w:t>
      </w:r>
      <w:r w:rsidRPr="009F291D">
        <w:rPr>
          <w:b/>
        </w:rPr>
        <w:t xml:space="preserve"> de 202</w:t>
      </w:r>
      <w:r w:rsidR="007D6FF4">
        <w:rPr>
          <w:b/>
        </w:rPr>
        <w:t>6</w:t>
      </w:r>
      <w:r w:rsidRPr="009F291D">
        <w:t xml:space="preserve">, com início às </w:t>
      </w:r>
      <w:proofErr w:type="gramStart"/>
      <w:r w:rsidRPr="009F291D">
        <w:t>0</w:t>
      </w:r>
      <w:r w:rsidR="009F291D" w:rsidRPr="009F291D">
        <w:t>8</w:t>
      </w:r>
      <w:r w:rsidRPr="009F291D">
        <w:t>:</w:t>
      </w:r>
      <w:r w:rsidR="007D6FF4">
        <w:t>3</w:t>
      </w:r>
      <w:r w:rsidRPr="009F291D">
        <w:t>0</w:t>
      </w:r>
      <w:proofErr w:type="gramEnd"/>
      <w:r w:rsidRPr="009F291D">
        <w:t xml:space="preserve"> horas, horário de Brasília – DF, no prazo previsto no art. 55, inciso I, aliena “a”, da Lei nº 14.133, de 1º de abril de 2021.</w:t>
      </w:r>
    </w:p>
    <w:p w:rsidR="00C07F97" w:rsidRDefault="00C07F97">
      <w:pPr>
        <w:pStyle w:val="Standard"/>
        <w:spacing w:line="276" w:lineRule="auto"/>
        <w:jc w:val="both"/>
      </w:pPr>
    </w:p>
    <w:p w:rsidR="00C07F97" w:rsidRDefault="001F5A59">
      <w:pPr>
        <w:pStyle w:val="Standard"/>
        <w:spacing w:line="276" w:lineRule="auto"/>
        <w:jc w:val="both"/>
      </w:pPr>
      <w:r>
        <w:tab/>
        <w:t>2.2 Somente poderão participar da sessão pública, as empresas que apresentarem propostas através do site descrito no item 2.1, até as 08h30min do mesmo dia.</w:t>
      </w:r>
    </w:p>
    <w:p w:rsidR="00C07F97" w:rsidRDefault="00C07F97">
      <w:pPr>
        <w:pStyle w:val="Standard"/>
        <w:spacing w:line="276" w:lineRule="auto"/>
        <w:jc w:val="both"/>
      </w:pPr>
    </w:p>
    <w:p w:rsidR="00C07F97" w:rsidRDefault="001F5A59">
      <w:pPr>
        <w:pStyle w:val="Standard"/>
        <w:spacing w:line="276" w:lineRule="auto"/>
        <w:jc w:val="both"/>
      </w:pPr>
      <w:r>
        <w:tab/>
        <w:t>2.3 O Pregoeiro, via sistema eletrônico, dará início à Sessão Pública, na data e horário previstos neste edital, com a divulgação da melhor proposta para cada item.</w:t>
      </w:r>
    </w:p>
    <w:p w:rsidR="00C07F97" w:rsidRDefault="00C07F97">
      <w:pPr>
        <w:pStyle w:val="Standard"/>
        <w:spacing w:line="276" w:lineRule="auto"/>
        <w:jc w:val="both"/>
      </w:pPr>
    </w:p>
    <w:p w:rsidR="00C07F97" w:rsidRDefault="001F5A59">
      <w:pPr>
        <w:pStyle w:val="Standard"/>
        <w:spacing w:line="276" w:lineRule="auto"/>
        <w:jc w:val="both"/>
      </w:pPr>
      <w:r>
        <w:tab/>
        <w:t xml:space="preserve">2.4 Ocorrendo decretação de feriado ou outro fato superveniente que impeça a realização desta licitação na data acima mencionada, o evento será automaticamente transferido para o primeiro dia útil </w:t>
      </w:r>
      <w:proofErr w:type="spellStart"/>
      <w:r>
        <w:t>subseqüente</w:t>
      </w:r>
      <w:proofErr w:type="spellEnd"/>
      <w:r>
        <w:t>, no mesmo horário, independente de nova comunicação.</w:t>
      </w:r>
    </w:p>
    <w:p w:rsidR="00C07F97" w:rsidRDefault="00C07F97">
      <w:pPr>
        <w:pStyle w:val="Standard"/>
        <w:spacing w:line="276" w:lineRule="auto"/>
        <w:jc w:val="both"/>
      </w:pPr>
    </w:p>
    <w:p w:rsidR="00C07F97" w:rsidRDefault="00C07F97">
      <w:pPr>
        <w:pStyle w:val="Standard"/>
        <w:spacing w:line="276" w:lineRule="auto"/>
        <w:jc w:val="both"/>
        <w:rPr>
          <w:sz w:val="16"/>
          <w:szCs w:val="16"/>
        </w:rPr>
      </w:pPr>
    </w:p>
    <w:p w:rsidR="00C07F97" w:rsidRDefault="001F5A59" w:rsidP="00F64DDD">
      <w:pPr>
        <w:pStyle w:val="Standard"/>
        <w:numPr>
          <w:ilvl w:val="0"/>
          <w:numId w:val="12"/>
        </w:numPr>
        <w:spacing w:line="276" w:lineRule="auto"/>
        <w:jc w:val="both"/>
        <w:rPr>
          <w:b/>
        </w:rPr>
      </w:pPr>
      <w:r>
        <w:rPr>
          <w:b/>
        </w:rPr>
        <w:t>– PARTICIPAÇÃO</w:t>
      </w:r>
    </w:p>
    <w:p w:rsidR="00F64DDD" w:rsidRDefault="00F64DDD" w:rsidP="00F64DDD">
      <w:pPr>
        <w:pStyle w:val="Standard"/>
        <w:spacing w:line="276" w:lineRule="auto"/>
        <w:ind w:left="420"/>
        <w:jc w:val="both"/>
      </w:pPr>
    </w:p>
    <w:p w:rsidR="00C07F97" w:rsidRDefault="001F5A59">
      <w:pPr>
        <w:pStyle w:val="Standard"/>
        <w:spacing w:line="276" w:lineRule="auto"/>
        <w:ind w:firstLine="709"/>
        <w:jc w:val="both"/>
      </w:pPr>
      <w: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9F291D">
          <w:rPr>
            <w:color w:val="0000FF"/>
            <w:u w:val="single"/>
          </w:rPr>
          <w:t>www.portaldecompraspublicas.com.br</w:t>
        </w:r>
      </w:hyperlink>
      <w:r w:rsidRPr="009F291D">
        <w:t>.</w:t>
      </w:r>
    </w:p>
    <w:p w:rsidR="00C07F97" w:rsidRDefault="00C07F97">
      <w:pPr>
        <w:pStyle w:val="Standard"/>
        <w:spacing w:line="276" w:lineRule="auto"/>
        <w:jc w:val="both"/>
      </w:pPr>
    </w:p>
    <w:p w:rsidR="00C07F97" w:rsidRDefault="001F5A59">
      <w:pPr>
        <w:pStyle w:val="Standard"/>
        <w:spacing w:line="276" w:lineRule="auto"/>
        <w:jc w:val="both"/>
      </w:pPr>
      <w:r>
        <w:rPr>
          <w:rFonts w:ascii="Arial" w:eastAsia="Arial" w:hAnsi="Arial" w:cs="Arial"/>
        </w:rPr>
        <w:tab/>
      </w:r>
      <w:r>
        <w:t>3.2 Como requisito para participação no pregão, em campo próprio do sistema eletrônico, o licitante deverá manifestar o pleno conhecimento e atendimento às exigências de habilitação previstas no Edital.</w:t>
      </w:r>
    </w:p>
    <w:p w:rsidR="00C07F97" w:rsidRDefault="001F5A59">
      <w:pPr>
        <w:pStyle w:val="Standard"/>
        <w:spacing w:line="276" w:lineRule="auto"/>
        <w:ind w:firstLine="720"/>
        <w:jc w:val="both"/>
      </w:pPr>
      <w:r>
        <w:t xml:space="preserve">3.3 Poderão participar os interessados que não </w:t>
      </w:r>
      <w:proofErr w:type="gramStart"/>
      <w:r>
        <w:t>estiverem</w:t>
      </w:r>
      <w:proofErr w:type="gramEnd"/>
      <w:r>
        <w:t xml:space="preserve"> elencados nas vedações do art. 14, da Lei nº 14.133/2021;</w:t>
      </w:r>
    </w:p>
    <w:p w:rsidR="00C07F97" w:rsidRDefault="00C07F97">
      <w:pPr>
        <w:pStyle w:val="Standard"/>
        <w:spacing w:line="276" w:lineRule="auto"/>
        <w:jc w:val="both"/>
      </w:pPr>
    </w:p>
    <w:p w:rsidR="00C07F97" w:rsidRDefault="001F5A59">
      <w:pPr>
        <w:pStyle w:val="Standard"/>
        <w:spacing w:line="276" w:lineRule="auto"/>
        <w:jc w:val="both"/>
      </w:pPr>
      <w:r>
        <w:rPr>
          <w:b/>
        </w:rPr>
        <w:tab/>
        <w:t>4 – REPRESENTAÇÃO E CREDENCIAMENTO</w:t>
      </w:r>
    </w:p>
    <w:p w:rsidR="00C07F97" w:rsidRDefault="00C07F97">
      <w:pPr>
        <w:pStyle w:val="Standard"/>
        <w:spacing w:line="276" w:lineRule="auto"/>
        <w:jc w:val="both"/>
      </w:pPr>
    </w:p>
    <w:p w:rsidR="00C07F97" w:rsidRDefault="001F5A59">
      <w:pPr>
        <w:pStyle w:val="Standard"/>
        <w:spacing w:line="276" w:lineRule="auto"/>
        <w:ind w:firstLine="709"/>
        <w:jc w:val="both"/>
      </w:pPr>
      <w:r>
        <w:t xml:space="preserve">4.1 Para participar do pregão, o licitante deverá se credenciar no Sistema “PREGÃO ELETRÔNICO” através do </w:t>
      </w:r>
      <w:r w:rsidRPr="009F291D">
        <w:t xml:space="preserve">site </w:t>
      </w:r>
      <w:hyperlink r:id="rId11" w:history="1">
        <w:r w:rsidRPr="009F291D">
          <w:rPr>
            <w:color w:val="0000FF"/>
            <w:u w:val="single"/>
          </w:rPr>
          <w:t>www.portaldecompraspublicas.com.br</w:t>
        </w:r>
      </w:hyperlink>
      <w:r w:rsidRPr="009F291D">
        <w:t>.</w:t>
      </w:r>
    </w:p>
    <w:p w:rsidR="00C07F97" w:rsidRDefault="00C07F97">
      <w:pPr>
        <w:pStyle w:val="Standard"/>
        <w:spacing w:line="276" w:lineRule="auto"/>
        <w:jc w:val="both"/>
      </w:pPr>
    </w:p>
    <w:p w:rsidR="00C07F97" w:rsidRDefault="001F5A59">
      <w:pPr>
        <w:pStyle w:val="Standard"/>
        <w:spacing w:line="276" w:lineRule="auto"/>
        <w:ind w:firstLine="709"/>
        <w:jc w:val="both"/>
      </w:pPr>
      <w:r>
        <w:t>4.1.1 O credenciamento dar-se-á pela atribuição de chave de identificação e de senha, pessoal e intransferível, para acesso ao sistema eletrônico.</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4.1.2 O credenciamento do licitante, junto ao provedor do sistema implica a responsabilidade legal do licitante ou seu representante legal e a presunção de sua capacidade técnica para realização das transações inerentes ao pregão eletrônico.</w:t>
      </w:r>
    </w:p>
    <w:p w:rsidR="00C07F97" w:rsidRDefault="001F5A59">
      <w:pPr>
        <w:pStyle w:val="Standard"/>
        <w:spacing w:line="276" w:lineRule="auto"/>
        <w:jc w:val="both"/>
      </w:pPr>
      <w:r>
        <w:tab/>
      </w:r>
    </w:p>
    <w:p w:rsidR="00C07F97" w:rsidRDefault="001F5A59">
      <w:pPr>
        <w:pStyle w:val="Standard"/>
        <w:spacing w:line="276" w:lineRule="auto"/>
        <w:ind w:firstLine="708"/>
        <w:jc w:val="both"/>
      </w:pPr>
      <w: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C07F97" w:rsidRDefault="00C07F97">
      <w:pPr>
        <w:pStyle w:val="Standard"/>
        <w:spacing w:line="276" w:lineRule="auto"/>
      </w:pPr>
    </w:p>
    <w:p w:rsidR="00C07F97" w:rsidRDefault="001F5A59">
      <w:pPr>
        <w:pStyle w:val="Standard"/>
        <w:spacing w:line="276" w:lineRule="auto"/>
        <w:jc w:val="both"/>
      </w:pPr>
      <w:r>
        <w:rPr>
          <w:b/>
        </w:rPr>
        <w:tab/>
        <w:t xml:space="preserve">5 – </w:t>
      </w:r>
      <w:proofErr w:type="gramStart"/>
      <w:r>
        <w:rPr>
          <w:b/>
        </w:rPr>
        <w:t>ENVIO</w:t>
      </w:r>
      <w:proofErr w:type="gramEnd"/>
      <w:r>
        <w:rPr>
          <w:b/>
        </w:rPr>
        <w:t xml:space="preserve"> DAS PROPOSTAS DE PREÇOS</w:t>
      </w:r>
    </w:p>
    <w:p w:rsidR="00C07F97" w:rsidRDefault="00C07F97">
      <w:pPr>
        <w:pStyle w:val="Standard"/>
        <w:spacing w:line="276" w:lineRule="auto"/>
        <w:jc w:val="both"/>
      </w:pPr>
    </w:p>
    <w:p w:rsidR="00C07F97" w:rsidRDefault="001F5A59">
      <w:pPr>
        <w:pStyle w:val="Standard"/>
        <w:spacing w:line="276" w:lineRule="auto"/>
        <w:jc w:val="both"/>
      </w:pPr>
      <w:r>
        <w:tab/>
        <w:t xml:space="preserve">5.1 A participação no pregão eletrônico dar-se-á por meio de digitação da senha privativa do licitante e </w:t>
      </w:r>
      <w:r w:rsidR="00885997">
        <w:t>subsequente</w:t>
      </w:r>
      <w:r>
        <w:t xml:space="preserve"> encaminhamento da proposta de preços, contendo marca do produto, valor unitário e valor total, por item e demais informações necessárias, até o horário previsto no item 2.2.</w:t>
      </w:r>
    </w:p>
    <w:p w:rsidR="00C07F97" w:rsidRDefault="00C07F97">
      <w:pPr>
        <w:pStyle w:val="Standard"/>
        <w:spacing w:line="276" w:lineRule="auto"/>
        <w:jc w:val="both"/>
      </w:pPr>
    </w:p>
    <w:p w:rsidR="00C07F97" w:rsidRPr="00293048" w:rsidRDefault="001F5A59">
      <w:pPr>
        <w:pStyle w:val="Standard"/>
        <w:spacing w:line="276" w:lineRule="auto"/>
        <w:ind w:firstLine="709"/>
        <w:jc w:val="both"/>
      </w:pPr>
      <w:r w:rsidRPr="00293048">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C07F97" w:rsidRPr="00293048" w:rsidRDefault="00C07F97">
      <w:pPr>
        <w:pStyle w:val="Standard"/>
        <w:spacing w:line="276" w:lineRule="auto"/>
        <w:ind w:firstLine="709"/>
        <w:jc w:val="both"/>
      </w:pPr>
    </w:p>
    <w:p w:rsidR="00C07F97" w:rsidRPr="00293048" w:rsidRDefault="001F5A59">
      <w:pPr>
        <w:pStyle w:val="Standard"/>
        <w:spacing w:line="276" w:lineRule="auto"/>
        <w:ind w:firstLine="709"/>
        <w:jc w:val="both"/>
      </w:pPr>
      <w:r w:rsidRPr="00293048">
        <w:t>5.1.2 A falsidade da declaração de que trata o item 5.1.1 sujeitará o licitante às sanções previstas na Lei nº 14.133, de 2021;</w:t>
      </w:r>
    </w:p>
    <w:p w:rsidR="00C07F97" w:rsidRPr="00293048" w:rsidRDefault="00C07F97">
      <w:pPr>
        <w:pStyle w:val="Standard"/>
        <w:spacing w:line="276" w:lineRule="auto"/>
        <w:ind w:left="720" w:hanging="720"/>
        <w:jc w:val="both"/>
      </w:pPr>
    </w:p>
    <w:p w:rsidR="00C07F97" w:rsidRPr="00293048" w:rsidRDefault="001F5A59">
      <w:pPr>
        <w:pStyle w:val="Standard"/>
        <w:spacing w:line="276" w:lineRule="auto"/>
        <w:jc w:val="both"/>
      </w:pPr>
      <w:r w:rsidRPr="00293048">
        <w:tab/>
        <w:t>5.2 Os representantes de microempresas e empresas de pequeno porte deverão declarar em campo próprio do sistema eletrônico, quando do envio da proposta inicial, que as respectivas empresas se enquadram nessa(s) categoria(s) e que não estão limitadas ao benefício nos termos e condições do § 2º do art. 4º da Lei nº 14.133, de 1º de abril de 2021.</w:t>
      </w:r>
    </w:p>
    <w:p w:rsidR="00C07F97" w:rsidRPr="00293048" w:rsidRDefault="001F5A59">
      <w:pPr>
        <w:pStyle w:val="Standard"/>
        <w:spacing w:line="276" w:lineRule="auto"/>
        <w:jc w:val="both"/>
      </w:pPr>
      <w:r w:rsidRPr="00293048">
        <w:lastRenderedPageBreak/>
        <w:tab/>
        <w:t>5.3 O licitante se responsabilizará por todas as transações que forem efetuadas em seu nome no sistema eletrônico, assumindo como firmes e verdadeiras suas propostas, assim como os lances inseridos durante a sessão pública.</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5.5 Os itens de propostas que eventualmente contemplem produtos que não correspondam às especificações contidas no ANEXO I deste edital serão desconsideradas.</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 xml:space="preserve">5.6 </w:t>
      </w:r>
      <w:r w:rsidRPr="00293048">
        <w:rPr>
          <w:b/>
        </w:rPr>
        <w:t>Nas propostas serão consideradas obrigatoriamente</w:t>
      </w:r>
      <w:r w:rsidRPr="00293048">
        <w:t>:</w:t>
      </w:r>
    </w:p>
    <w:p w:rsidR="00C07F97" w:rsidRPr="00293048" w:rsidRDefault="001F5A59">
      <w:pPr>
        <w:pStyle w:val="Standard"/>
        <w:numPr>
          <w:ilvl w:val="0"/>
          <w:numId w:val="17"/>
        </w:numPr>
        <w:spacing w:line="276" w:lineRule="auto"/>
        <w:jc w:val="both"/>
      </w:pPr>
      <w:proofErr w:type="gramStart"/>
      <w:r w:rsidRPr="00293048">
        <w:rPr>
          <w:b/>
        </w:rPr>
        <w:t>preço</w:t>
      </w:r>
      <w:proofErr w:type="gramEnd"/>
      <w:r w:rsidRPr="00293048">
        <w:rPr>
          <w:b/>
        </w:rPr>
        <w:t xml:space="preserve"> unitário e total para cada item</w:t>
      </w:r>
      <w:r w:rsidRPr="00293048">
        <w:t xml:space="preserve"> em moeda corrente nacional, em algarismo com no máximo </w:t>
      </w:r>
      <w:r w:rsidRPr="00293048">
        <w:rPr>
          <w:b/>
        </w:rPr>
        <w:t>duas casas decimais;</w:t>
      </w:r>
    </w:p>
    <w:p w:rsidR="00C07F97" w:rsidRPr="00293048" w:rsidRDefault="001F5A59">
      <w:pPr>
        <w:pStyle w:val="Standard"/>
        <w:numPr>
          <w:ilvl w:val="0"/>
          <w:numId w:val="3"/>
        </w:numPr>
        <w:spacing w:line="276" w:lineRule="auto"/>
        <w:jc w:val="both"/>
      </w:pPr>
      <w:proofErr w:type="gramStart"/>
      <w:r w:rsidRPr="00293048">
        <w:rPr>
          <w:b/>
        </w:rPr>
        <w:t>marca</w:t>
      </w:r>
      <w:proofErr w:type="gramEnd"/>
      <w:r w:rsidRPr="00293048">
        <w:t xml:space="preserve"> e as </w:t>
      </w:r>
      <w:r w:rsidRPr="00293048">
        <w:rPr>
          <w:b/>
        </w:rPr>
        <w:t>especificações detalhadas do objeto</w:t>
      </w:r>
      <w:r w:rsidRPr="00293048">
        <w:t xml:space="preserve"> ofertado, consoante exigências </w:t>
      </w:r>
      <w:proofErr w:type="spellStart"/>
      <w:r w:rsidRPr="00293048">
        <w:t>editalícias</w:t>
      </w:r>
      <w:proofErr w:type="spellEnd"/>
      <w:r w:rsidRPr="00293048">
        <w:t>;</w:t>
      </w:r>
    </w:p>
    <w:p w:rsidR="00C07F97" w:rsidRPr="00293048" w:rsidRDefault="001F5A59">
      <w:pPr>
        <w:pStyle w:val="Standard"/>
        <w:numPr>
          <w:ilvl w:val="0"/>
          <w:numId w:val="3"/>
        </w:numPr>
        <w:spacing w:line="276" w:lineRule="auto"/>
        <w:jc w:val="both"/>
      </w:pPr>
      <w:proofErr w:type="gramStart"/>
      <w:r w:rsidRPr="00293048">
        <w:t>inclusão</w:t>
      </w:r>
      <w:proofErr w:type="gramEnd"/>
      <w:r w:rsidRPr="00293048">
        <w:t xml:space="preserve"> de todas as despesas que influam nos custos, tais como: custo, transporte, seguro e frete, tributos (impostos, taxas, emolumentos, contribuições fiscais e para fiscais), obrigações sociais, trabalhistas, fiscais, encargos comerciais ou de qualquer natureza, incidentes ou necessárias para o cumprimento do objeto e para a entrega no local definido pela Administração Municipal e todos os ônus diretos;</w:t>
      </w:r>
    </w:p>
    <w:p w:rsidR="00C07F97" w:rsidRPr="00293048" w:rsidRDefault="001F5A59">
      <w:pPr>
        <w:pStyle w:val="Standard"/>
        <w:numPr>
          <w:ilvl w:val="0"/>
          <w:numId w:val="3"/>
        </w:numPr>
        <w:spacing w:line="276" w:lineRule="auto"/>
        <w:jc w:val="both"/>
      </w:pPr>
      <w:proofErr w:type="gramStart"/>
      <w:r w:rsidRPr="00293048">
        <w:t>prazo</w:t>
      </w:r>
      <w:proofErr w:type="gramEnd"/>
      <w:r w:rsidRPr="00293048">
        <w:t xml:space="preserve"> de validade da proposta de, no mínimo, 60 (sessenta) dias, a contar da data da sessão deste pregão eletrônico;</w:t>
      </w:r>
    </w:p>
    <w:p w:rsidR="00C07F97" w:rsidRPr="00293048" w:rsidRDefault="001F5A59">
      <w:pPr>
        <w:pStyle w:val="Standard"/>
        <w:numPr>
          <w:ilvl w:val="0"/>
          <w:numId w:val="3"/>
        </w:numPr>
        <w:spacing w:line="276" w:lineRule="auto"/>
        <w:jc w:val="both"/>
      </w:pPr>
      <w:proofErr w:type="gramStart"/>
      <w:r w:rsidRPr="00293048">
        <w:t>os</w:t>
      </w:r>
      <w:proofErr w:type="gramEnd"/>
      <w:r w:rsidRPr="00293048">
        <w:t xml:space="preserve"> produtos ofertados deverão ser de qualidade e atenderem aos padrões de mercado, </w:t>
      </w:r>
      <w:r w:rsidRPr="00293048">
        <w:rPr>
          <w:b/>
        </w:rPr>
        <w:t xml:space="preserve">de acordo com as normas da ABNT, </w:t>
      </w:r>
      <w:r w:rsidRPr="00293048">
        <w:t>quando for o caso;</w:t>
      </w:r>
    </w:p>
    <w:p w:rsidR="00C07F97" w:rsidRPr="00293048" w:rsidRDefault="001F5A59">
      <w:pPr>
        <w:pStyle w:val="Standard"/>
        <w:numPr>
          <w:ilvl w:val="0"/>
          <w:numId w:val="3"/>
        </w:numPr>
        <w:spacing w:line="276" w:lineRule="auto"/>
        <w:jc w:val="both"/>
      </w:pPr>
      <w:proofErr w:type="gramStart"/>
      <w:r w:rsidRPr="00293048">
        <w:t>prazo</w:t>
      </w:r>
      <w:proofErr w:type="gramEnd"/>
      <w:r w:rsidRPr="00293048">
        <w:t xml:space="preserve"> de entrega conforme disposto no ANEXO I deste edital, sujeito a alterações a depender da necessidade da Administração.</w:t>
      </w:r>
    </w:p>
    <w:p w:rsidR="00C07F97" w:rsidRPr="00293048" w:rsidRDefault="001F5A59">
      <w:pPr>
        <w:pStyle w:val="Standard"/>
        <w:numPr>
          <w:ilvl w:val="0"/>
          <w:numId w:val="3"/>
        </w:numPr>
        <w:spacing w:line="276" w:lineRule="auto"/>
        <w:jc w:val="both"/>
      </w:pPr>
      <w:proofErr w:type="gramStart"/>
      <w:r w:rsidRPr="00293048">
        <w:rPr>
          <w:rFonts w:eastAsia="Arial"/>
          <w:color w:val="000000"/>
          <w:sz w:val="22"/>
          <w:szCs w:val="22"/>
        </w:rPr>
        <w:t>Sob pena</w:t>
      </w:r>
      <w:proofErr w:type="gramEnd"/>
      <w:r w:rsidRPr="00293048">
        <w:rPr>
          <w:rFonts w:eastAsia="Arial"/>
          <w:color w:val="000000"/>
          <w:sz w:val="22"/>
          <w:szCs w:val="22"/>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Pr="00293048" w:rsidRDefault="00C07F97">
      <w:pPr>
        <w:pStyle w:val="Standard"/>
        <w:spacing w:line="276" w:lineRule="auto"/>
        <w:jc w:val="both"/>
      </w:pPr>
    </w:p>
    <w:p w:rsidR="00C07F97" w:rsidRPr="00293048" w:rsidRDefault="001F5A59">
      <w:pPr>
        <w:pStyle w:val="Standard"/>
        <w:spacing w:line="276" w:lineRule="auto"/>
        <w:ind w:firstLine="708"/>
        <w:jc w:val="both"/>
      </w:pPr>
      <w:r w:rsidRPr="00293048">
        <w:t>5.7 Poderão ser admitidos, pelo pregoeiro, erros de natureza formal, desde que não comprometam o interesse público e da Administração.</w:t>
      </w:r>
    </w:p>
    <w:p w:rsidR="00C07F97" w:rsidRPr="00293048" w:rsidRDefault="00C07F97">
      <w:pPr>
        <w:pStyle w:val="Standard"/>
        <w:spacing w:line="276" w:lineRule="auto"/>
        <w:ind w:firstLine="708"/>
        <w:jc w:val="both"/>
      </w:pPr>
    </w:p>
    <w:p w:rsidR="00C07F97" w:rsidRPr="00293048" w:rsidRDefault="001F5A59">
      <w:pPr>
        <w:pStyle w:val="Standard"/>
        <w:spacing w:line="276" w:lineRule="auto"/>
        <w:ind w:firstLine="708"/>
        <w:jc w:val="both"/>
      </w:pPr>
      <w:proofErr w:type="gramStart"/>
      <w:r w:rsidRPr="00293048">
        <w:rPr>
          <w:b/>
        </w:rPr>
        <w:t>6 – FORMULAÇÃO</w:t>
      </w:r>
      <w:proofErr w:type="gramEnd"/>
      <w:r w:rsidRPr="00293048">
        <w:rPr>
          <w:b/>
        </w:rPr>
        <w:t xml:space="preserve"> DE LANCES</w:t>
      </w:r>
    </w:p>
    <w:p w:rsidR="00C07F97" w:rsidRPr="00293048" w:rsidRDefault="00C07F97">
      <w:pPr>
        <w:pStyle w:val="Standard"/>
        <w:spacing w:line="276" w:lineRule="auto"/>
        <w:ind w:firstLine="708"/>
        <w:jc w:val="both"/>
      </w:pPr>
    </w:p>
    <w:p w:rsidR="00C07F97" w:rsidRPr="00293048" w:rsidRDefault="001F5A59">
      <w:pPr>
        <w:pStyle w:val="Standard"/>
        <w:spacing w:line="276" w:lineRule="auto"/>
        <w:ind w:firstLine="708"/>
        <w:jc w:val="both"/>
      </w:pPr>
      <w:proofErr w:type="gramStart"/>
      <w:r w:rsidRPr="00293048">
        <w:t>6.1 Aberta</w:t>
      </w:r>
      <w:proofErr w:type="gramEnd"/>
      <w:r w:rsidRPr="00293048">
        <w:t xml:space="preserve"> a etapa competitiva (Sessão Pública), os licitantes deverão encaminhar lances, exclusivamente, por meio do sistema eletrônico, sendo o licitante imediatamente informado do seu recebimento e respectivo valor.</w:t>
      </w:r>
    </w:p>
    <w:p w:rsidR="00F64DDD" w:rsidRDefault="00F64DDD">
      <w:pPr>
        <w:pStyle w:val="Standard"/>
        <w:spacing w:line="276" w:lineRule="auto"/>
        <w:ind w:firstLine="708"/>
        <w:jc w:val="both"/>
      </w:pPr>
    </w:p>
    <w:p w:rsidR="00C07F97" w:rsidRDefault="001F5A59">
      <w:pPr>
        <w:pStyle w:val="Standard"/>
        <w:spacing w:line="276" w:lineRule="auto"/>
        <w:ind w:firstLine="708"/>
        <w:jc w:val="both"/>
      </w:pPr>
      <w:r>
        <w:t>6.2 Os licitantes poderão oferecer lances sucessivos, pelo VALOR DO ITEM, observando o horário fixado e as regras de aceitação dos mesmos.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lastRenderedPageBreak/>
        <w:t>6.3 Somente serão aceitos os lances cujos valores forem inferiores ao último lance que tenha sido anteriormente registrado no sistema.</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6.4 Não serão aceitos dois ou mais lances do mesmo valor, prevalecendo aquele que foi recebido e registrado em primeiro lugar pelo sistema eletrônico.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6.5 Durante a Sessão Pública do Pregão Eletrônico, os licitantes serão informados em tempo real, do valor do menor lance registrado.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6.6 A etapa de lances será encerrada por decisão do Pregoeiro através de encaminhamento de aviso de fechamento dos lances. Após o que transcorrerá período de tempo de até 10 (dez) minutos, aleatoriamente determinado pelo sistema eletrônico, findo o qual será automaticamente encerrada a recepção de lances.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C07F97" w:rsidRDefault="00C07F97">
      <w:pPr>
        <w:pStyle w:val="Standard"/>
        <w:spacing w:line="276" w:lineRule="auto"/>
        <w:ind w:firstLine="708"/>
        <w:jc w:val="both"/>
      </w:pPr>
    </w:p>
    <w:p w:rsidR="00C07F97" w:rsidRDefault="001F5A59">
      <w:pPr>
        <w:pStyle w:val="Standard"/>
        <w:spacing w:line="276" w:lineRule="auto"/>
        <w:ind w:left="720"/>
        <w:jc w:val="both"/>
      </w:pPr>
      <w:r>
        <w:t>6.7.1 Quando a desconexão persistir por tempo superior a 10 (dez) minutos a Sessão de Pregão Eletrônico será suspensa e terá reinício somente após a comunicação expressa aos participantes.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C07F97" w:rsidRDefault="00C07F97">
      <w:pPr>
        <w:pStyle w:val="Standard"/>
        <w:spacing w:line="276" w:lineRule="auto"/>
        <w:ind w:firstLine="708"/>
        <w:jc w:val="both"/>
      </w:pPr>
    </w:p>
    <w:p w:rsidR="00C07F97" w:rsidRDefault="001F5A59">
      <w:pPr>
        <w:pStyle w:val="Standard"/>
        <w:spacing w:before="120" w:line="360" w:lineRule="auto"/>
        <w:jc w:val="both"/>
      </w:pPr>
      <w:r>
        <w:t xml:space="preserve">           6.9 </w:t>
      </w:r>
      <w:r>
        <w:rPr>
          <w:b/>
        </w:rPr>
        <w:t>A empresa enquadrada como microempresa ou empresa de pequeno porte</w:t>
      </w:r>
      <w:r>
        <w:t>, se</w:t>
      </w:r>
      <w:r>
        <w:rPr>
          <w:b/>
        </w:rPr>
        <w:t xml:space="preserve"> </w:t>
      </w:r>
      <w:r>
        <w:t xml:space="preserve">pretender se utilizar dos benefícios previstos nos art. 42 </w:t>
      </w:r>
      <w:proofErr w:type="gramStart"/>
      <w:r>
        <w:t>à</w:t>
      </w:r>
      <w:proofErr w:type="gramEnd"/>
      <w:r>
        <w:t xml:space="preserve"> 45 da Lei Complementar 123, de 14 de dezembro de 2006,  deverá apresentar, no momento do credenciamento, </w:t>
      </w:r>
      <w:r>
        <w:rPr>
          <w:b/>
        </w:rPr>
        <w:t>C</w:t>
      </w:r>
      <w:r>
        <w:rPr>
          <w:b/>
          <w:color w:val="000000"/>
        </w:rPr>
        <w:t>ertidão</w:t>
      </w:r>
      <w:r>
        <w:rPr>
          <w:color w:val="000000"/>
        </w:rPr>
        <w:t xml:space="preserve"> de enquadramento no Estatuto Nacional da Microempresa e Empresa de Pequeno Porte fornecida pela Junta Comercial da sede do licitante, </w:t>
      </w:r>
      <w:r>
        <w:rPr>
          <w:b/>
          <w:color w:val="000000"/>
        </w:rPr>
        <w:t>do exercício vigente</w:t>
      </w:r>
      <w:r>
        <w:rPr>
          <w:color w:val="000000"/>
        </w:rPr>
        <w:t xml:space="preserve"> </w:t>
      </w:r>
      <w:r>
        <w:rPr>
          <w:b/>
          <w:color w:val="000000"/>
        </w:rPr>
        <w:t xml:space="preserve">OU </w:t>
      </w:r>
      <w:r>
        <w:t>Declaração Firmada por Contador</w:t>
      </w:r>
      <w:r>
        <w:rPr>
          <w:color w:val="000000"/>
        </w:rPr>
        <w:t xml:space="preserve"> de enquadramento no Estatuto Nacional da Microempresa e Empresa de Pequeno Porte, </w:t>
      </w:r>
      <w:r>
        <w:rPr>
          <w:b/>
          <w:color w:val="000000"/>
        </w:rPr>
        <w:t>do exercício vigente</w:t>
      </w:r>
      <w:r>
        <w:rPr>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C07F97" w:rsidRDefault="001F5A59">
      <w:pPr>
        <w:pStyle w:val="Standard"/>
        <w:spacing w:before="120" w:line="360" w:lineRule="auto"/>
        <w:ind w:left="720"/>
        <w:jc w:val="both"/>
      </w:pPr>
      <w: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w:t>
      </w:r>
      <w:r>
        <w:lastRenderedPageBreak/>
        <w:t xml:space="preserve">bruta máxima admitida para fins de enquadramento como empresa de pequeno porte, devendo a licitante </w:t>
      </w:r>
      <w:r>
        <w:rPr>
          <w:b/>
        </w:rPr>
        <w:t>apresentar declaração de observância desse limite na licitação</w:t>
      </w:r>
      <w:r>
        <w:t>.</w:t>
      </w:r>
    </w:p>
    <w:p w:rsidR="00C07F97" w:rsidRDefault="001F5A59">
      <w:pPr>
        <w:pStyle w:val="Standard"/>
        <w:spacing w:before="120" w:line="360" w:lineRule="auto"/>
        <w:jc w:val="both"/>
      </w:pPr>
      <w:r>
        <w:t xml:space="preserve">       6.10 Os benefícios e condições das alíneas “6.9” se estendem as Cooperativas, que se enquadrem na receita de ME ou EPP, que deverá apresentar declaração de ser elegível aos benefícios do tratamento aludido, nos termos do Decreto 8.538/2015.  </w:t>
      </w:r>
    </w:p>
    <w:p w:rsidR="00C07F97" w:rsidRDefault="001F5A59">
      <w:pPr>
        <w:pStyle w:val="Standard"/>
        <w:spacing w:before="120" w:line="360" w:lineRule="auto"/>
        <w:jc w:val="both"/>
      </w:pPr>
      <w:r>
        <w:t xml:space="preserve">       6.11 Ocorrendo o empate, a microempresa ou empresa de pequeno porte melhor classificada poderá apresentar proposta de preço inferior àquela considerada vencedora do certame. O sistema disponibilizará tempo de </w:t>
      </w:r>
      <w:proofErr w:type="gramStart"/>
      <w:r>
        <w:t>5</w:t>
      </w:r>
      <w:proofErr w:type="gramEnd"/>
      <w: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C07F97" w:rsidRDefault="001F5A59">
      <w:pPr>
        <w:pStyle w:val="Standard"/>
        <w:spacing w:before="120" w:line="360" w:lineRule="auto"/>
        <w:ind w:firstLine="720"/>
        <w:jc w:val="both"/>
      </w:pPr>
      <w:r>
        <w:t xml:space="preserve">6.12 Na hipótese de </w:t>
      </w:r>
      <w:proofErr w:type="spellStart"/>
      <w:proofErr w:type="gramStart"/>
      <w:r>
        <w:t>não-contratação</w:t>
      </w:r>
      <w:proofErr w:type="spellEnd"/>
      <w:proofErr w:type="gramEnd"/>
      <w: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6.13 Em caso de empate entre duas ou mais propostas, serão utilizados os critérios de desempate previstos no art. 60 da Lei nº 14.133, de 2021.</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6.13.1 Empatadas as propostas iniciais e não havendo o envio de lances após o início da fase competitiva, aplicam-se os critérios de desempate de que trata o item 6.13</w:t>
      </w:r>
      <w:r>
        <w:rPr>
          <w:b/>
        </w:rP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6.14 O disposto no item 6.11 não se aplica às hipóteses em que a proposta de menor valor inicial tiver sido apresentada por microempresa ou empresa de pequeno porte.</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6.15 </w:t>
      </w:r>
      <w:r>
        <w:rPr>
          <w:b/>
        </w:rPr>
        <w:t xml:space="preserve">Após comunicado do Pregoeiro, o licitante detentor da melhor oferta deverá comprovar a situação de regularidade, conforme documentação exigida no ITEM </w:t>
      </w:r>
      <w:proofErr w:type="gramStart"/>
      <w:r>
        <w:rPr>
          <w:b/>
        </w:rPr>
        <w:t>8</w:t>
      </w:r>
      <w:proofErr w:type="gramEnd"/>
      <w:r>
        <w:rPr>
          <w:b/>
        </w:rPr>
        <w:t>, a proposta de preços e as declarações exigidas através de encaminhamento do original ou cópia autenticada, em cartório ou por servidor do Município, no prazo máximo de até 3 (três) dias úteis.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6.14.1 A critério do Pregoeiro, esse prazo poderá ser prorrogado ou as documentações poderão ser enviadas por meio de </w:t>
      </w:r>
      <w:r>
        <w:rPr>
          <w:rFonts w:ascii="Arial" w:eastAsia="Arial" w:hAnsi="Arial" w:cs="Arial"/>
          <w:color w:val="000000"/>
          <w:sz w:val="22"/>
          <w:szCs w:val="22"/>
        </w:rPr>
        <w:t xml:space="preserve">por processo eletrônico de envio </w:t>
      </w:r>
      <w:r>
        <w:rPr>
          <w:rFonts w:ascii="Arial" w:eastAsia="Arial" w:hAnsi="Arial" w:cs="Arial"/>
          <w:sz w:val="22"/>
          <w:szCs w:val="22"/>
        </w:rPr>
        <w:t>à distância</w:t>
      </w:r>
      <w:r>
        <w:rPr>
          <w:rFonts w:ascii="Arial" w:eastAsia="Arial" w:hAnsi="Arial" w:cs="Arial"/>
          <w:color w:val="000000"/>
          <w:sz w:val="22"/>
          <w:szCs w:val="22"/>
        </w:rPr>
        <w:t>, com assinatura eletrônica</w:t>
      </w:r>
      <w: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proofErr w:type="gramStart"/>
      <w:r>
        <w:rPr>
          <w:b/>
        </w:rPr>
        <w:t>7 – JULGAMENTO</w:t>
      </w:r>
      <w:proofErr w:type="gramEnd"/>
      <w:r>
        <w:rPr>
          <w:b/>
        </w:rPr>
        <w:t xml:space="preserve"> DAS PROPOSTAS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7.1 Após análise da proposta e documentação, o Pregoeiro anunciará o licitante vencedor.</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7.2 Na hipótese da proposta ou do lance de menor valor não ser aceito ou se o licitante vencedor desatender às exigências </w:t>
      </w:r>
      <w:proofErr w:type="spellStart"/>
      <w:r>
        <w:t>habilitatórias</w:t>
      </w:r>
      <w:proofErr w:type="spellEnd"/>
      <w:r>
        <w:t xml:space="preserve"> o Pregoeiro examinará a proposta ou lance </w:t>
      </w:r>
      <w:proofErr w:type="spellStart"/>
      <w:r>
        <w:t>subseqüente</w:t>
      </w:r>
      <w:proofErr w:type="spellEnd"/>
      <w:r>
        <w:t xml:space="preserve">, verificando a sua aceitabilidade e procedendo à sua habilitação na ordem de classificação, segundo o </w:t>
      </w:r>
      <w:r>
        <w:lastRenderedPageBreak/>
        <w:t>critério do menor preço e assim sucessivamente até a apuração de uma proposta ou lance que atenda ao edital.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C07F97" w:rsidRDefault="00C07F97">
      <w:pPr>
        <w:pStyle w:val="Standard"/>
        <w:spacing w:line="276" w:lineRule="auto"/>
        <w:ind w:firstLine="708"/>
        <w:jc w:val="both"/>
      </w:pPr>
    </w:p>
    <w:p w:rsidR="00C07F97" w:rsidRDefault="001F5A59">
      <w:pPr>
        <w:pStyle w:val="Standard"/>
        <w:spacing w:line="276" w:lineRule="auto"/>
        <w:jc w:val="both"/>
      </w:pPr>
      <w:r>
        <w:t xml:space="preserve">           7.3.1 O licitante que não atender ao disposto no item anterior, em prazo estabelecido pelo Pregoeiro, estará sujeito </w:t>
      </w:r>
      <w:proofErr w:type="gramStart"/>
      <w:r>
        <w:t>a</w:t>
      </w:r>
      <w:proofErr w:type="gramEnd"/>
      <w:r>
        <w:t xml:space="preserve"> desclassificação do item proposto.</w:t>
      </w:r>
    </w:p>
    <w:p w:rsidR="00C07F97" w:rsidRDefault="00C07F97">
      <w:pPr>
        <w:pStyle w:val="Standard"/>
        <w:spacing w:line="276" w:lineRule="auto"/>
        <w:ind w:left="720" w:firstLine="708"/>
        <w:jc w:val="both"/>
      </w:pPr>
    </w:p>
    <w:p w:rsidR="00C07F97" w:rsidRDefault="001F5A59">
      <w:pPr>
        <w:pStyle w:val="Standard"/>
        <w:spacing w:line="276" w:lineRule="auto"/>
        <w:ind w:firstLine="708"/>
        <w:jc w:val="both"/>
        <w:rPr>
          <w:b/>
        </w:rPr>
      </w:pPr>
      <w:r>
        <w:rPr>
          <w:b/>
        </w:rPr>
        <w:t>8 – HABILITAÇÃO</w:t>
      </w:r>
    </w:p>
    <w:p w:rsidR="00F64DDD" w:rsidRDefault="00F64DDD">
      <w:pPr>
        <w:pStyle w:val="Standard"/>
        <w:spacing w:line="276" w:lineRule="auto"/>
        <w:ind w:firstLine="708"/>
        <w:jc w:val="both"/>
      </w:pPr>
    </w:p>
    <w:p w:rsidR="00C07F97" w:rsidRDefault="001F5A59">
      <w:pPr>
        <w:pStyle w:val="Standard"/>
        <w:spacing w:line="276" w:lineRule="auto"/>
        <w:ind w:firstLine="708"/>
        <w:jc w:val="both"/>
      </w:pPr>
      <w:r>
        <w:t>8.1 A habilitação do licitante vencedor será verificada mediante apresentação dos seguintes documentos:</w:t>
      </w:r>
    </w:p>
    <w:p w:rsidR="00C07F97" w:rsidRDefault="001F5A59">
      <w:pPr>
        <w:pStyle w:val="Standard"/>
        <w:numPr>
          <w:ilvl w:val="0"/>
          <w:numId w:val="18"/>
        </w:numPr>
        <w:spacing w:line="276" w:lineRule="auto"/>
        <w:jc w:val="both"/>
      </w:pPr>
      <w:proofErr w:type="gramStart"/>
      <w:r>
        <w:rPr>
          <w:b/>
        </w:rPr>
        <w:t>registro</w:t>
      </w:r>
      <w:proofErr w:type="gramEnd"/>
      <w:r>
        <w:rPr>
          <w:b/>
        </w:rPr>
        <w:t xml:space="preserve"> comercial</w:t>
      </w:r>
      <w:r>
        <w:t>, no caso de empresa individual;</w:t>
      </w:r>
    </w:p>
    <w:p w:rsidR="00C07F97" w:rsidRDefault="001F5A59">
      <w:pPr>
        <w:pStyle w:val="Standard"/>
        <w:numPr>
          <w:ilvl w:val="0"/>
          <w:numId w:val="8"/>
        </w:numPr>
        <w:spacing w:line="276" w:lineRule="auto"/>
        <w:jc w:val="both"/>
      </w:pPr>
      <w:proofErr w:type="gramStart"/>
      <w:r>
        <w:rPr>
          <w:b/>
        </w:rPr>
        <w:t>ato</w:t>
      </w:r>
      <w:proofErr w:type="gramEnd"/>
      <w:r>
        <w:rPr>
          <w:b/>
        </w:rPr>
        <w:t xml:space="preserve"> constitutivo, estatuto social, contrato social</w:t>
      </w:r>
      <w: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C07F97" w:rsidRDefault="001F5A59">
      <w:pPr>
        <w:pStyle w:val="Standard"/>
        <w:numPr>
          <w:ilvl w:val="0"/>
          <w:numId w:val="8"/>
        </w:numPr>
        <w:spacing w:line="276" w:lineRule="auto"/>
        <w:jc w:val="both"/>
      </w:pPr>
      <w:proofErr w:type="gramStart"/>
      <w:r>
        <w:t>prova</w:t>
      </w:r>
      <w:proofErr w:type="gramEnd"/>
      <w:r>
        <w:t xml:space="preserve"> de inscrição no </w:t>
      </w:r>
      <w:r>
        <w:rPr>
          <w:b/>
        </w:rPr>
        <w:t>Cadastro Nacional de Pessoa Jurídica</w:t>
      </w:r>
      <w:r>
        <w:t xml:space="preserve"> (CNPJ) emitido a menos de três meses;</w:t>
      </w:r>
    </w:p>
    <w:p w:rsidR="00C07F97" w:rsidRDefault="001F5A59">
      <w:pPr>
        <w:pStyle w:val="Standard"/>
        <w:numPr>
          <w:ilvl w:val="0"/>
          <w:numId w:val="8"/>
        </w:numPr>
        <w:spacing w:line="276" w:lineRule="auto"/>
        <w:jc w:val="both"/>
      </w:pPr>
      <w:proofErr w:type="gramStart"/>
      <w:r>
        <w:t>prova</w:t>
      </w:r>
      <w:proofErr w:type="gramEnd"/>
      <w:r>
        <w:t xml:space="preserve"> de inscrição no </w:t>
      </w:r>
      <w:r>
        <w:rPr>
          <w:b/>
        </w:rPr>
        <w:t xml:space="preserve">Cadastro de Contribuintes do Estado (e municipal, se houver) </w:t>
      </w:r>
      <w:r>
        <w:t>relativo ao domicílio ou sede do licitante pertinente ao ramo de atividade e compatível com o objeto contratual;</w:t>
      </w:r>
    </w:p>
    <w:p w:rsidR="00C07F97" w:rsidRDefault="001F5A59">
      <w:pPr>
        <w:pStyle w:val="Standard"/>
        <w:numPr>
          <w:ilvl w:val="0"/>
          <w:numId w:val="8"/>
        </w:numPr>
        <w:spacing w:line="276" w:lineRule="auto"/>
        <w:jc w:val="both"/>
      </w:pPr>
      <w:proofErr w:type="gramStart"/>
      <w:r>
        <w:t>cópia</w:t>
      </w:r>
      <w:proofErr w:type="gramEnd"/>
      <w:r>
        <w:t xml:space="preserve"> do </w:t>
      </w:r>
      <w:r>
        <w:rPr>
          <w:b/>
        </w:rPr>
        <w:t>enquadramento em Microempresa – ME</w:t>
      </w:r>
      <w:r>
        <w:t xml:space="preserve"> ou Empresa de Pequeno Porte – EPP autenticada pela Junta Comercial ou Cartório de Registros Especiais, e/ou  </w:t>
      </w:r>
      <w:r>
        <w:rPr>
          <w:b/>
        </w:rPr>
        <w:t>declaração, firmada por contador, de que se enquadra como microempresa e/ou empresa de pequeno porte,</w:t>
      </w:r>
      <w:r>
        <w:t xml:space="preserve"> caso se tratar de Microempresa ou Empresa de Pequeno Porte; </w:t>
      </w:r>
      <w:r>
        <w:rPr>
          <w:b/>
        </w:rPr>
        <w:t>importante</w:t>
      </w:r>
      <w:r>
        <w:t xml:space="preserve"> – </w:t>
      </w:r>
      <w:r>
        <w:rPr>
          <w:b/>
        </w:rPr>
        <w:t>não será aceito documento impresso do site do Simples Nacional – Consulta Optantes.</w:t>
      </w:r>
    </w:p>
    <w:p w:rsidR="00C07F97" w:rsidRDefault="001F5A59">
      <w:pPr>
        <w:pStyle w:val="Standard"/>
        <w:numPr>
          <w:ilvl w:val="0"/>
          <w:numId w:val="8"/>
        </w:numPr>
        <w:spacing w:line="276" w:lineRule="auto"/>
        <w:jc w:val="both"/>
      </w:pPr>
      <w:proofErr w:type="gramStart"/>
      <w:r>
        <w:t>prova</w:t>
      </w:r>
      <w:proofErr w:type="gramEnd"/>
      <w:r>
        <w:t xml:space="preserve"> de regularidade com a </w:t>
      </w:r>
      <w:r>
        <w:rPr>
          <w:b/>
        </w:rPr>
        <w:t>Fazenda Federal, Estadual e Municipal</w:t>
      </w:r>
      <w:r>
        <w:t>, sendo a última do domicílio ou sede do licitante, e Declaração de que não está limitadas ao beneficio nos termos e condições do § 2º do art. 4º da Lei nº 14.133, de 1º de abril de 2021;</w:t>
      </w:r>
    </w:p>
    <w:p w:rsidR="00C07F97" w:rsidRDefault="001F5A59">
      <w:pPr>
        <w:pStyle w:val="Standard"/>
        <w:numPr>
          <w:ilvl w:val="0"/>
          <w:numId w:val="8"/>
        </w:numPr>
        <w:spacing w:line="276" w:lineRule="auto"/>
        <w:jc w:val="both"/>
      </w:pPr>
      <w:proofErr w:type="gramStart"/>
      <w:r>
        <w:t>prova</w:t>
      </w:r>
      <w:proofErr w:type="gramEnd"/>
      <w:r>
        <w:t xml:space="preserve"> de regularidade junto à </w:t>
      </w:r>
      <w:r>
        <w:rPr>
          <w:b/>
        </w:rPr>
        <w:t xml:space="preserve">Seguridade Social </w:t>
      </w:r>
      <w:r>
        <w:t xml:space="preserve">e ao </w:t>
      </w:r>
      <w:r>
        <w:rPr>
          <w:b/>
        </w:rPr>
        <w:t>Fundo de Garantia por Tempo de Serviço (FGTS)</w:t>
      </w:r>
      <w:r>
        <w:t>;</w:t>
      </w:r>
    </w:p>
    <w:p w:rsidR="00C07F97" w:rsidRDefault="001F5A59">
      <w:pPr>
        <w:pStyle w:val="Standard"/>
        <w:numPr>
          <w:ilvl w:val="0"/>
          <w:numId w:val="8"/>
        </w:numPr>
        <w:spacing w:line="276" w:lineRule="auto"/>
        <w:jc w:val="both"/>
      </w:pPr>
      <w:r>
        <w:rPr>
          <w:b/>
          <w:shd w:val="clear" w:color="auto" w:fill="FFFFFF"/>
        </w:rPr>
        <w:t>Certidão Negativa de Falência ou Concordata</w:t>
      </w:r>
      <w:r>
        <w:rPr>
          <w:shd w:val="clear" w:color="auto" w:fill="FFFFFF"/>
        </w:rPr>
        <w:t xml:space="preserve"> expedida pelo distribuidor da sede da pessoa jurídica.</w:t>
      </w:r>
    </w:p>
    <w:p w:rsidR="00C07F97" w:rsidRDefault="001F5A59">
      <w:pPr>
        <w:pStyle w:val="Standard"/>
        <w:numPr>
          <w:ilvl w:val="0"/>
          <w:numId w:val="8"/>
        </w:numPr>
        <w:spacing w:line="276" w:lineRule="auto"/>
        <w:jc w:val="both"/>
      </w:pPr>
      <w:r>
        <w:rPr>
          <w:b/>
          <w:shd w:val="clear" w:color="auto" w:fill="FFFFFF"/>
        </w:rPr>
        <w:t>Declaração</w:t>
      </w:r>
      <w:r>
        <w:rPr>
          <w:shd w:val="clear" w:color="auto" w:fill="FFFFFF"/>
        </w:rPr>
        <w:t>, sob as penas da lei, de que inexistem fatos impeditivos da sua habilitação.</w:t>
      </w:r>
    </w:p>
    <w:p w:rsidR="00C07F97" w:rsidRDefault="001F5A59">
      <w:pPr>
        <w:pStyle w:val="Standard"/>
        <w:numPr>
          <w:ilvl w:val="0"/>
          <w:numId w:val="8"/>
        </w:numPr>
        <w:spacing w:line="276" w:lineRule="auto"/>
        <w:jc w:val="both"/>
      </w:pPr>
      <w:r>
        <w:rPr>
          <w:b/>
          <w:shd w:val="clear" w:color="auto" w:fill="FFFFFF"/>
        </w:rPr>
        <w:t xml:space="preserve">Declaração </w:t>
      </w:r>
      <w:r>
        <w:rPr>
          <w:shd w:val="clear" w:color="auto" w:fill="FFFFFF"/>
        </w:rPr>
        <w:t>do disposto no inciso XXXIII do art. 7º da Constituição e na Lei nº 9.854, de 27 de outubro de 1999. (ANEXO VI)</w:t>
      </w:r>
    </w:p>
    <w:p w:rsidR="00C07F97" w:rsidRDefault="001F5A59">
      <w:pPr>
        <w:pStyle w:val="Standard"/>
        <w:numPr>
          <w:ilvl w:val="0"/>
          <w:numId w:val="8"/>
        </w:numPr>
        <w:spacing w:line="276" w:lineRule="auto"/>
        <w:jc w:val="both"/>
      </w:pPr>
      <w:r>
        <w:rPr>
          <w:b/>
          <w:shd w:val="clear" w:color="auto" w:fill="FFFFFF"/>
        </w:rPr>
        <w:t>Prova de inexistência de débitos inadimplidos perante a Justiça do Trabalho (CNDT)</w:t>
      </w:r>
      <w:r>
        <w:rPr>
          <w:shd w:val="clear" w:color="auto" w:fill="FFFFFF"/>
        </w:rPr>
        <w:t>, mediante a apresentação de certidão negativa, nos termos do Título VII-A da Consolidação das leis do Trabalho, aprovada pelo Decreto nº 5.452, de 1º de maio de 1943.</w:t>
      </w:r>
    </w:p>
    <w:p w:rsidR="00C07F97" w:rsidRDefault="001F5A59">
      <w:pPr>
        <w:pStyle w:val="Standard"/>
        <w:numPr>
          <w:ilvl w:val="0"/>
          <w:numId w:val="8"/>
        </w:numPr>
        <w:spacing w:line="276" w:lineRule="auto"/>
        <w:jc w:val="both"/>
      </w:pPr>
      <w:r>
        <w:rPr>
          <w:b/>
          <w:shd w:val="clear" w:color="auto" w:fill="FFFFFF"/>
        </w:rPr>
        <w:lastRenderedPageBreak/>
        <w:t xml:space="preserve">Declaração de Idoneidade. </w:t>
      </w:r>
      <w:r>
        <w:rPr>
          <w:shd w:val="clear" w:color="auto" w:fill="FFFFFF"/>
        </w:rPr>
        <w:t>(anexo VII)</w:t>
      </w:r>
    </w:p>
    <w:p w:rsidR="00C07F97" w:rsidRDefault="001F5A59">
      <w:pPr>
        <w:pStyle w:val="Standard"/>
        <w:numPr>
          <w:ilvl w:val="0"/>
          <w:numId w:val="8"/>
        </w:numPr>
        <w:spacing w:line="276" w:lineRule="auto"/>
        <w:jc w:val="both"/>
      </w:pPr>
      <w:r>
        <w:rPr>
          <w:b/>
          <w:shd w:val="clear" w:color="auto" w:fill="FFFFFF"/>
        </w:rPr>
        <w:t xml:space="preserve">Declaração que cumpre requisito edital. </w:t>
      </w:r>
      <w:r>
        <w:rPr>
          <w:shd w:val="clear" w:color="auto" w:fill="FFFFFF"/>
        </w:rPr>
        <w:t>(anexo VIII)</w:t>
      </w:r>
    </w:p>
    <w:p w:rsidR="00C07F97" w:rsidRDefault="001F5A59">
      <w:pPr>
        <w:pStyle w:val="Standard"/>
        <w:numPr>
          <w:ilvl w:val="0"/>
          <w:numId w:val="8"/>
        </w:numPr>
        <w:spacing w:line="276" w:lineRule="auto"/>
        <w:jc w:val="both"/>
      </w:pPr>
      <w:proofErr w:type="gramStart"/>
      <w:r>
        <w:rPr>
          <w:b/>
        </w:rPr>
        <w:t>Sob pena</w:t>
      </w:r>
      <w:proofErr w:type="gramEnd"/>
      <w:r>
        <w:rPr>
          <w:b/>
        </w:rPr>
        <w:t xml:space="preserve"> de desclassificação, Declaração do § 1º do art. 63.</w:t>
      </w:r>
      <w:r>
        <w:t xml:space="preserve"> (anexo XI)</w:t>
      </w:r>
    </w:p>
    <w:p w:rsidR="00C07F97" w:rsidRDefault="001F5A59">
      <w:pPr>
        <w:pStyle w:val="Standard"/>
        <w:numPr>
          <w:ilvl w:val="0"/>
          <w:numId w:val="8"/>
        </w:numPr>
        <w:spacing w:line="276" w:lineRule="auto"/>
        <w:jc w:val="both"/>
      </w:pPr>
      <w:r>
        <w:rPr>
          <w:b/>
        </w:rPr>
        <w:t xml:space="preserve">Declaração que atende às exigências do inciso IV, do art. 62. </w:t>
      </w:r>
      <w:r>
        <w:t>(anexo X)</w:t>
      </w:r>
    </w:p>
    <w:p w:rsidR="00C07F97" w:rsidRDefault="001F5A59">
      <w:pPr>
        <w:pStyle w:val="Standard"/>
        <w:spacing w:before="120" w:line="276" w:lineRule="auto"/>
        <w:ind w:left="720" w:firstLine="696"/>
        <w:jc w:val="both"/>
      </w:pPr>
      <w:r>
        <w:rPr>
          <w:color w:val="000000"/>
        </w:rPr>
        <w:t xml:space="preserve">8.2.1 </w:t>
      </w:r>
      <w:r>
        <w:rPr>
          <w:b/>
          <w:color w:val="000000"/>
        </w:rPr>
        <w:t xml:space="preserve">As certidões expedidas pelos Órgãos da Administração fiscal e </w:t>
      </w:r>
      <w:proofErr w:type="gramStart"/>
      <w:r>
        <w:rPr>
          <w:b/>
          <w:color w:val="000000"/>
        </w:rPr>
        <w:t>tributária emitidos</w:t>
      </w:r>
      <w:proofErr w:type="gramEnd"/>
      <w:r>
        <w:rPr>
          <w:b/>
          <w:color w:val="000000"/>
        </w:rPr>
        <w:t xml:space="preserve"> e extraídos da internet somente serão aceitos no original impresso.</w:t>
      </w:r>
    </w:p>
    <w:p w:rsidR="00C07F97" w:rsidRDefault="001F5A59">
      <w:pPr>
        <w:pStyle w:val="Standard"/>
        <w:spacing w:before="120" w:line="276" w:lineRule="auto"/>
        <w:ind w:left="720" w:firstLine="696"/>
        <w:jc w:val="both"/>
      </w:pPr>
      <w:r>
        <w:rPr>
          <w:b/>
          <w:color w:val="000000"/>
          <w:shd w:val="clear" w:color="auto" w:fill="FFFFFF"/>
        </w:rPr>
        <w:t>8.2.2 - Para Produtor Rural Pessoa Física:</w:t>
      </w:r>
    </w:p>
    <w:p w:rsidR="00C07F97" w:rsidRDefault="001F5A59">
      <w:pPr>
        <w:pStyle w:val="Standard"/>
        <w:spacing w:before="120" w:line="276" w:lineRule="auto"/>
        <w:ind w:left="720" w:firstLine="696"/>
        <w:jc w:val="both"/>
      </w:pPr>
      <w:r>
        <w:rPr>
          <w:color w:val="000000"/>
          <w:shd w:val="clear" w:color="auto" w:fill="FFFFFF"/>
        </w:rPr>
        <w:t>Prova de inscrição no Cadastro de Pessoa Física (CPF)</w:t>
      </w:r>
    </w:p>
    <w:p w:rsidR="00C07F97" w:rsidRDefault="001F5A59">
      <w:pPr>
        <w:pStyle w:val="Standard"/>
        <w:spacing w:before="120" w:line="276" w:lineRule="auto"/>
        <w:ind w:left="720" w:firstLine="696"/>
        <w:jc w:val="both"/>
      </w:pPr>
      <w:r>
        <w:rPr>
          <w:color w:val="000000"/>
          <w:shd w:val="clear" w:color="auto" w:fill="FFFFFF"/>
        </w:rPr>
        <w:t>Certidão Negativa da Fazenda Federal e Dívida Ativa da União.</w:t>
      </w:r>
    </w:p>
    <w:p w:rsidR="00C07F97" w:rsidRDefault="001F5A59">
      <w:pPr>
        <w:pStyle w:val="Standard"/>
        <w:spacing w:before="120" w:line="276" w:lineRule="auto"/>
        <w:ind w:left="720" w:firstLine="696"/>
        <w:jc w:val="both"/>
      </w:pPr>
      <w:r>
        <w:rPr>
          <w:color w:val="000000"/>
          <w:shd w:val="clear" w:color="auto" w:fill="FFFFFF"/>
        </w:rPr>
        <w:t>Certidão Negativa da Fazenda Estadual.</w:t>
      </w:r>
    </w:p>
    <w:p w:rsidR="00C07F97" w:rsidRDefault="001F5A59">
      <w:pPr>
        <w:pStyle w:val="Standard"/>
        <w:spacing w:before="120" w:line="276" w:lineRule="auto"/>
        <w:ind w:left="720" w:firstLine="696"/>
        <w:jc w:val="both"/>
      </w:pPr>
      <w:r>
        <w:rPr>
          <w:color w:val="000000"/>
          <w:shd w:val="clear" w:color="auto" w:fill="FFFFFF"/>
        </w:rPr>
        <w:t>Certidão Negativa da Fazenda Municipal.</w:t>
      </w:r>
    </w:p>
    <w:p w:rsidR="00C07F97" w:rsidRDefault="001F5A59">
      <w:pPr>
        <w:pStyle w:val="Standard"/>
        <w:spacing w:before="120" w:line="276" w:lineRule="auto"/>
        <w:ind w:left="720" w:firstLine="696"/>
        <w:jc w:val="both"/>
      </w:pPr>
      <w:r>
        <w:rPr>
          <w:color w:val="000000"/>
          <w:shd w:val="clear" w:color="auto" w:fill="FFFFFF"/>
        </w:rPr>
        <w:t>Comprovação de inscrição como Produtor Rural.</w:t>
      </w:r>
    </w:p>
    <w:p w:rsidR="00C07F97" w:rsidRDefault="001F5A59">
      <w:pPr>
        <w:pStyle w:val="Standard"/>
        <w:spacing w:before="120" w:line="276" w:lineRule="auto"/>
        <w:ind w:left="720" w:firstLine="696"/>
        <w:jc w:val="both"/>
      </w:pPr>
      <w:r>
        <w:rPr>
          <w:color w:val="000000"/>
          <w:shd w:val="clear" w:color="auto" w:fill="FFFFFF"/>
        </w:rPr>
        <w:t>Inspeção Sanitária (Federal, Estadual ou Municipal) para gêneros de origem animal, inclusive mel.</w:t>
      </w:r>
    </w:p>
    <w:p w:rsidR="00C07F97" w:rsidRDefault="001F5A59">
      <w:pPr>
        <w:pStyle w:val="Standard"/>
        <w:spacing w:before="120" w:line="276" w:lineRule="auto"/>
        <w:ind w:left="720" w:firstLine="696"/>
        <w:jc w:val="both"/>
      </w:pPr>
      <w:r>
        <w:rPr>
          <w:color w:val="000000"/>
        </w:rPr>
        <w:t xml:space="preserve">8.2.3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color w:val="000000"/>
        </w:rPr>
        <w:t>2</w:t>
      </w:r>
      <w:proofErr w:type="gramEnd"/>
      <w:r>
        <w:rPr>
          <w:color w:val="000000"/>
        </w:rPr>
        <w:t xml:space="preserve"> (dois) dois dias úteis, a partir da adjudicação da licitação.</w:t>
      </w:r>
    </w:p>
    <w:p w:rsidR="00C07F97" w:rsidRDefault="00C07F97">
      <w:pPr>
        <w:pStyle w:val="Standard"/>
        <w:spacing w:before="120" w:line="276" w:lineRule="auto"/>
        <w:ind w:left="720" w:firstLine="696"/>
        <w:jc w:val="both"/>
        <w:rPr>
          <w:color w:val="000000"/>
          <w:sz w:val="16"/>
          <w:szCs w:val="16"/>
          <w:shd w:val="clear" w:color="auto" w:fill="FFFF00"/>
        </w:rPr>
      </w:pPr>
    </w:p>
    <w:p w:rsidR="00C07F97" w:rsidRDefault="001F5A59">
      <w:pPr>
        <w:pStyle w:val="Standard"/>
        <w:spacing w:before="120" w:line="276" w:lineRule="auto"/>
        <w:ind w:left="720" w:firstLine="696"/>
        <w:jc w:val="both"/>
      </w:pPr>
      <w:r>
        <w:rPr>
          <w:color w:val="000000"/>
        </w:rPr>
        <w:t>8.2.4 A não regularização da documentação, no prazo fixado no item 8.2.</w:t>
      </w:r>
      <w:r>
        <w:t>3</w:t>
      </w:r>
      <w:r>
        <w:rPr>
          <w:color w:val="000000"/>
        </w:rPr>
        <w:t>, implicará na inabilitação do licitante, sendo facultado à Administração convocar os licitantes remanescentes, na ordem de classificação, para a assinatura do contrato, ou revogar a licitação</w:t>
      </w:r>
      <w:r>
        <w:rPr>
          <w:color w:val="FF0000"/>
        </w:rPr>
        <w:t>.</w:t>
      </w:r>
    </w:p>
    <w:p w:rsidR="00C07F97" w:rsidRDefault="00C07F97">
      <w:pPr>
        <w:pStyle w:val="Standard"/>
        <w:spacing w:line="276" w:lineRule="auto"/>
        <w:ind w:firstLine="708"/>
        <w:jc w:val="both"/>
      </w:pPr>
    </w:p>
    <w:p w:rsidR="00C07F97" w:rsidRDefault="001F5A59">
      <w:pPr>
        <w:pStyle w:val="Standard"/>
        <w:spacing w:line="276" w:lineRule="auto"/>
        <w:ind w:left="720" w:hanging="12"/>
        <w:jc w:val="both"/>
      </w:pPr>
      <w:r>
        <w:tab/>
      </w:r>
      <w:r>
        <w:tab/>
        <w:t xml:space="preserve">8.2.5 Os documentos de habilitação, a proposta de preços e as declarações exigidas, nos termos do § 2º, do art. 65 da Lei nº 14.133/21, preferencialmente deverão ser encaminhados em envelope lacrado para o seguinte endereço: </w:t>
      </w:r>
      <w:r>
        <w:rPr>
          <w:b/>
        </w:rPr>
        <w:t>Prefeitura Municipal de Capela De Santana/RS, Rua Av. Cel. Orestes Lucas, 2335, Bairro Centro, Capela De Santana/RS, CEP 95745-000, ou, a critério do pregoeiro,</w:t>
      </w:r>
      <w:r>
        <w:rPr>
          <w:b/>
          <w:color w:val="FF0000"/>
        </w:rPr>
        <w:t xml:space="preserve"> </w:t>
      </w:r>
      <w:r>
        <w:rPr>
          <w:rFonts w:ascii="Arial" w:eastAsia="Arial" w:hAnsi="Arial" w:cs="Arial"/>
          <w:color w:val="000000"/>
          <w:sz w:val="22"/>
          <w:szCs w:val="22"/>
        </w:rPr>
        <w:t>ser enviado por processo eletrônico de envio digital à distância, nos termos da legislação de regência, com assinatura eletrônica.</w:t>
      </w:r>
    </w:p>
    <w:p w:rsidR="00C07F97" w:rsidRDefault="00C07F97">
      <w:pPr>
        <w:pStyle w:val="Standard"/>
        <w:spacing w:line="276" w:lineRule="auto"/>
        <w:ind w:firstLine="708"/>
        <w:jc w:val="both"/>
        <w:rPr>
          <w:color w:val="FF0000"/>
        </w:rPr>
      </w:pPr>
    </w:p>
    <w:p w:rsidR="00C07F97" w:rsidRDefault="001F5A59">
      <w:pPr>
        <w:pStyle w:val="Standard"/>
        <w:spacing w:line="276" w:lineRule="auto"/>
        <w:ind w:left="720" w:firstLine="708"/>
        <w:jc w:val="both"/>
      </w:pPr>
      <w:r>
        <w:t>8.2.6 O envelope deverá ser identificado na face externa com os seguintes dados:</w:t>
      </w:r>
    </w:p>
    <w:p w:rsidR="00F64DDD" w:rsidRDefault="00F64DDD">
      <w:pPr>
        <w:pStyle w:val="Standard"/>
        <w:spacing w:line="276" w:lineRule="auto"/>
        <w:ind w:left="720" w:firstLine="708"/>
        <w:jc w:val="both"/>
      </w:pPr>
    </w:p>
    <w:p w:rsidR="00C07F97" w:rsidRDefault="001F5A59">
      <w:pPr>
        <w:pStyle w:val="Standard"/>
        <w:spacing w:line="276" w:lineRule="auto"/>
        <w:ind w:left="720" w:firstLine="708"/>
        <w:jc w:val="both"/>
      </w:pPr>
      <w:r>
        <w:rPr>
          <w:b/>
        </w:rPr>
        <w:t xml:space="preserve">PREF. MUNIC. DE CAPELA DE SANTANA/RS – SETOR DE </w:t>
      </w:r>
      <w:proofErr w:type="gramStart"/>
      <w:r>
        <w:rPr>
          <w:b/>
        </w:rPr>
        <w:t>COMPRAS</w:t>
      </w:r>
      <w:proofErr w:type="gramEnd"/>
    </w:p>
    <w:p w:rsidR="00C07F97" w:rsidRDefault="001F5A59">
      <w:pPr>
        <w:pStyle w:val="Standard"/>
        <w:spacing w:line="276" w:lineRule="auto"/>
        <w:ind w:left="720" w:firstLine="708"/>
        <w:jc w:val="both"/>
      </w:pPr>
      <w:r>
        <w:rPr>
          <w:b/>
        </w:rPr>
        <w:t xml:space="preserve">PREGÃO ELETRÔNICO Nº </w:t>
      </w:r>
      <w:r w:rsidR="00371B32">
        <w:rPr>
          <w:b/>
        </w:rPr>
        <w:t>10</w:t>
      </w:r>
      <w:r>
        <w:rPr>
          <w:b/>
        </w:rPr>
        <w:t>/202</w:t>
      </w:r>
      <w:r w:rsidR="00044666">
        <w:rPr>
          <w:b/>
        </w:rPr>
        <w:t>6</w:t>
      </w:r>
    </w:p>
    <w:p w:rsidR="00C07F97" w:rsidRDefault="001F5A59">
      <w:pPr>
        <w:pStyle w:val="Standard"/>
        <w:spacing w:line="276" w:lineRule="auto"/>
        <w:ind w:left="720" w:firstLine="708"/>
        <w:jc w:val="both"/>
      </w:pPr>
      <w:r>
        <w:rPr>
          <w:b/>
        </w:rPr>
        <w:t>HABILITAÇÃO</w:t>
      </w:r>
    </w:p>
    <w:p w:rsidR="00C07F97" w:rsidRDefault="001F5A59">
      <w:pPr>
        <w:pStyle w:val="Standard"/>
        <w:spacing w:line="276" w:lineRule="auto"/>
        <w:ind w:left="720" w:firstLine="708"/>
        <w:jc w:val="both"/>
      </w:pPr>
      <w:r>
        <w:rPr>
          <w:b/>
        </w:rPr>
        <w:t>RAZÃO SOCIAL DA EMPRESA</w:t>
      </w:r>
    </w:p>
    <w:p w:rsidR="00C07F97" w:rsidRDefault="001F5A59">
      <w:pPr>
        <w:pStyle w:val="Standard"/>
        <w:spacing w:line="276" w:lineRule="auto"/>
        <w:ind w:left="720" w:firstLine="708"/>
        <w:jc w:val="both"/>
      </w:pPr>
      <w:r>
        <w:rPr>
          <w:b/>
        </w:rPr>
        <w:t>CNPJ</w:t>
      </w:r>
    </w:p>
    <w:p w:rsidR="00C07F97" w:rsidRDefault="00C07F97">
      <w:pPr>
        <w:pStyle w:val="Standard"/>
        <w:spacing w:line="276" w:lineRule="auto"/>
        <w:ind w:left="720" w:firstLine="708"/>
        <w:jc w:val="both"/>
      </w:pPr>
    </w:p>
    <w:p w:rsidR="00C07F97" w:rsidRDefault="001F5A59">
      <w:pPr>
        <w:pStyle w:val="Standard"/>
        <w:spacing w:line="276" w:lineRule="auto"/>
        <w:ind w:firstLine="708"/>
        <w:jc w:val="both"/>
      </w:pPr>
      <w:r>
        <w:rPr>
          <w:b/>
        </w:rPr>
        <w:lastRenderedPageBreak/>
        <w:t>8.3</w:t>
      </w:r>
      <w:r>
        <w:t xml:space="preserve"> </w:t>
      </w:r>
      <w:r>
        <w:rPr>
          <w:b/>
        </w:rPr>
        <w:t>A proposta</w:t>
      </w:r>
      <w:r>
        <w:t xml:space="preserve">, a ser encaminhada juntamente com a documentação, deverá estar devidamente identificada em folha da empresa, assinada pelo responsável, sem rasuras ou entrelinhas, </w:t>
      </w:r>
      <w:r>
        <w:rPr>
          <w:b/>
        </w:rPr>
        <w:t xml:space="preserve">contendo o telefone, </w:t>
      </w:r>
      <w:proofErr w:type="gramStart"/>
      <w:r>
        <w:rPr>
          <w:b/>
        </w:rPr>
        <w:t>e-mail ,</w:t>
      </w:r>
      <w:proofErr w:type="gramEnd"/>
      <w:r>
        <w:rPr>
          <w:b/>
        </w:rPr>
        <w:t xml:space="preserve"> para contato e o nome do responsável</w:t>
      </w:r>
      <w: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8.4 O não cumprimento das condições </w:t>
      </w:r>
      <w:proofErr w:type="spellStart"/>
      <w:r>
        <w:t>habilitatórias</w:t>
      </w:r>
      <w:proofErr w:type="spellEnd"/>
      <w:r>
        <w:t xml:space="preserve"> implicará a inabilitação do licitante sem prejuízo da aplicação das penalidades cabíveis.</w:t>
      </w:r>
    </w:p>
    <w:p w:rsidR="00C07F97" w:rsidRDefault="00C07F97">
      <w:pPr>
        <w:pStyle w:val="Standard"/>
        <w:spacing w:line="276" w:lineRule="auto"/>
        <w:ind w:firstLine="708"/>
        <w:jc w:val="both"/>
      </w:pPr>
    </w:p>
    <w:p w:rsidR="00C07F97" w:rsidRDefault="001F5A59">
      <w:pPr>
        <w:pStyle w:val="Standard"/>
        <w:spacing w:line="276" w:lineRule="auto"/>
        <w:ind w:firstLine="709"/>
        <w:jc w:val="both"/>
      </w:pPr>
      <w:r>
        <w:t xml:space="preserve">8.5 Considerar-se-á tão somente aqueles documentos com o respectivo prazo de validade em vigor, ou, conforme o caso, se inexistir ou for omisso esse prazo, </w:t>
      </w:r>
      <w:r>
        <w:rPr>
          <w:b/>
        </w:rPr>
        <w:t xml:space="preserve">emitido há menos de </w:t>
      </w:r>
      <w:proofErr w:type="gramStart"/>
      <w:r>
        <w:rPr>
          <w:b/>
        </w:rPr>
        <w:t>3</w:t>
      </w:r>
      <w:proofErr w:type="gramEnd"/>
      <w:r>
        <w:rPr>
          <w:b/>
        </w:rPr>
        <w:t xml:space="preserve"> (três) meses na data da entrega daquela documentação</w:t>
      </w:r>
      <w:r>
        <w:t xml:space="preserve">, de sorte que, </w:t>
      </w:r>
      <w:proofErr w:type="spellStart"/>
      <w:r>
        <w:t>inobservada</w:t>
      </w:r>
      <w:proofErr w:type="spellEnd"/>
      <w:r>
        <w:t xml:space="preserve"> essa condição, tal acarretará na inabilitação do interessado, para todos os fins e efeitos.</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8.6 A documentação, na fase pertinente, será rubricada pelo Pregoeiro e pela Equipe de Apoio e após examinada, será anexada ao processo desta licitação, sendo inabilitados aqueles proponentes cuja documentação apresente irregularidades.</w:t>
      </w:r>
    </w:p>
    <w:p w:rsidR="00C07F97" w:rsidRDefault="00C07F97">
      <w:pPr>
        <w:pStyle w:val="Standard"/>
        <w:spacing w:line="276" w:lineRule="auto"/>
        <w:ind w:firstLine="709"/>
        <w:jc w:val="both"/>
      </w:pPr>
    </w:p>
    <w:p w:rsidR="00C07F97" w:rsidRDefault="001F5A59" w:rsidP="00F64DDD">
      <w:pPr>
        <w:pStyle w:val="Standard"/>
        <w:spacing w:line="276" w:lineRule="auto"/>
        <w:ind w:firstLine="709"/>
        <w:jc w:val="both"/>
      </w:pPr>
      <w:r>
        <w:t>8.7 Nos termos do § 2º, do art. 36, da Instrução Normativa SEGES/ME nº 73, de 30 de setembro de 2022, a documentação de habilitação de que trata o </w:t>
      </w:r>
      <w:r>
        <w:rPr>
          <w:b/>
        </w:rPr>
        <w:t>caput</w:t>
      </w:r>
      <w: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b/>
        </w:rPr>
        <w:t>caput</w:t>
      </w:r>
      <w:r>
        <w:t> do art. 7º e o § 3º do art. 195 da Constituição Federal.</w:t>
      </w:r>
    </w:p>
    <w:p w:rsidR="00C07F97" w:rsidRDefault="00C07F97">
      <w:pPr>
        <w:pStyle w:val="Standard"/>
        <w:spacing w:line="276" w:lineRule="auto"/>
        <w:ind w:firstLine="708"/>
        <w:jc w:val="both"/>
        <w:rPr>
          <w:sz w:val="16"/>
          <w:szCs w:val="16"/>
        </w:rPr>
      </w:pPr>
    </w:p>
    <w:p w:rsidR="00C07F97" w:rsidRDefault="001F5A59">
      <w:pPr>
        <w:pStyle w:val="Standard"/>
        <w:spacing w:line="276" w:lineRule="auto"/>
        <w:ind w:firstLine="708"/>
        <w:jc w:val="both"/>
      </w:pPr>
      <w:proofErr w:type="gramStart"/>
      <w:r>
        <w:rPr>
          <w:b/>
        </w:rPr>
        <w:t>9 – IMPUGNAÇÃO</w:t>
      </w:r>
      <w:proofErr w:type="gramEnd"/>
      <w:r>
        <w:rPr>
          <w:b/>
        </w:rPr>
        <w:t xml:space="preserve"> AO ATO CONVOCATÓRIO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9.1 Qualquer pessoa é parte legítima para impugnar edital de licitação por irregularidade ou para solicitar esclarecimento sobre os seus termos, devendo encaminhar o pedido até </w:t>
      </w:r>
      <w:proofErr w:type="gramStart"/>
      <w:r>
        <w:t>3</w:t>
      </w:r>
      <w:proofErr w:type="gramEnd"/>
      <w:r>
        <w:t xml:space="preserve"> (três) dias úteis antes da data de abertura da sessão pública, exclusivamente por meio eletrônico,</w:t>
      </w:r>
    </w:p>
    <w:p w:rsidR="00C07F97" w:rsidRDefault="00C07F97">
      <w:pPr>
        <w:pStyle w:val="Standard"/>
        <w:spacing w:line="276" w:lineRule="auto"/>
        <w:jc w:val="both"/>
      </w:pPr>
    </w:p>
    <w:p w:rsidR="00C07F97" w:rsidRDefault="001F5A59">
      <w:pPr>
        <w:pStyle w:val="Standard"/>
        <w:spacing w:line="276" w:lineRule="auto"/>
        <w:ind w:firstLine="1418"/>
        <w:jc w:val="both"/>
      </w:pPr>
      <w:r>
        <w:rPr>
          <w:i/>
        </w:rPr>
        <w:t xml:space="preserve">Obs.: a descrição do objeto é de exclusiva responsabilidade do </w:t>
      </w:r>
      <w:r>
        <w:rPr>
          <w:b/>
          <w:i/>
        </w:rPr>
        <w:t>órgão/Secretaria solicitante</w:t>
      </w:r>
      <w:r>
        <w:rPr>
          <w:i/>
        </w:rPr>
        <w:t>, que será, neste prazo, intimada a prestar esclarecimentos, caso necessário, para consubstanciar a decisão do Pregoeiro.</w:t>
      </w:r>
    </w:p>
    <w:p w:rsidR="00C07F97" w:rsidRDefault="00C07F97">
      <w:pPr>
        <w:pStyle w:val="Standard"/>
        <w:spacing w:line="276" w:lineRule="auto"/>
        <w:ind w:firstLine="1418"/>
        <w:jc w:val="both"/>
      </w:pPr>
    </w:p>
    <w:p w:rsidR="00C07F97" w:rsidRDefault="001F5A59">
      <w:pPr>
        <w:pStyle w:val="Standard"/>
        <w:spacing w:line="276" w:lineRule="auto"/>
        <w:ind w:left="708" w:firstLine="708"/>
        <w:jc w:val="both"/>
      </w:pPr>
      <w:r>
        <w:t>9.1.1 Caberá ao Pregoeiro decidir sobre a petição no prazo de 48 (quarenta e oito) horas;</w:t>
      </w:r>
    </w:p>
    <w:p w:rsidR="00C07F97" w:rsidRDefault="00C07F97">
      <w:pPr>
        <w:pStyle w:val="Standard"/>
        <w:spacing w:line="276" w:lineRule="auto"/>
        <w:ind w:left="708" w:firstLine="708"/>
        <w:jc w:val="both"/>
      </w:pPr>
    </w:p>
    <w:p w:rsidR="00C07F97" w:rsidRDefault="001F5A59">
      <w:pPr>
        <w:pStyle w:val="Standard"/>
        <w:spacing w:line="276" w:lineRule="auto"/>
        <w:ind w:left="708" w:firstLine="708"/>
        <w:jc w:val="both"/>
      </w:pPr>
      <w:r>
        <w:t>9.1.2 Deferida a impugnação contra o ato convocatório, será designada nova data para realização do certame.</w:t>
      </w:r>
    </w:p>
    <w:p w:rsidR="00C07F97" w:rsidRDefault="00C07F97">
      <w:pPr>
        <w:pStyle w:val="Standard"/>
        <w:spacing w:line="276" w:lineRule="auto"/>
        <w:ind w:left="708" w:firstLine="708"/>
        <w:jc w:val="both"/>
      </w:pPr>
    </w:p>
    <w:p w:rsidR="00C07F97" w:rsidRDefault="001F5A59">
      <w:pPr>
        <w:pStyle w:val="Standard"/>
        <w:spacing w:line="276" w:lineRule="auto"/>
        <w:jc w:val="both"/>
      </w:pPr>
      <w:r>
        <w:rPr>
          <w:b/>
        </w:rPr>
        <w:tab/>
        <w:t>10 – RECURSOS ADMINISTRATIVOS</w:t>
      </w:r>
    </w:p>
    <w:p w:rsidR="00C07F97" w:rsidRDefault="00C07F97">
      <w:pPr>
        <w:pStyle w:val="Standard"/>
        <w:spacing w:line="276" w:lineRule="auto"/>
        <w:jc w:val="both"/>
      </w:pPr>
    </w:p>
    <w:p w:rsidR="00C07F97" w:rsidRDefault="001F5A59">
      <w:pPr>
        <w:pStyle w:val="Standard"/>
        <w:spacing w:line="276" w:lineRule="auto"/>
        <w:jc w:val="both"/>
      </w:pPr>
      <w:r>
        <w:tab/>
        <w:t xml:space="preserve">10.1 Nos termos do art. 40, da Instrução Normativa SEGES/ME nº 73, de 30 de setembro de 2022, qualquer licitante poderá, durante o prazo concedido na sessão pública, não inferior a 10 minutos, de </w:t>
      </w:r>
      <w:r>
        <w:lastRenderedPageBreak/>
        <w:t xml:space="preserve">forma imediata após o término do julgamento das propostas e do ato de habilitação ou inabilitação, em campo próprio do sistema, manifestar sua intenção de recorrer, sob pena de preclusão, ficando </w:t>
      </w:r>
      <w:proofErr w:type="gramStart"/>
      <w:r>
        <w:t>a autoridade superior autorizada a adjudicar o objeto ao licitante declarado</w:t>
      </w:r>
      <w:proofErr w:type="gramEnd"/>
      <w:r>
        <w:t xml:space="preserve"> vencedor.</w:t>
      </w:r>
    </w:p>
    <w:p w:rsidR="00C07F97" w:rsidRDefault="00C07F97">
      <w:pPr>
        <w:pStyle w:val="Standard"/>
        <w:spacing w:line="276" w:lineRule="auto"/>
        <w:jc w:val="both"/>
      </w:pPr>
    </w:p>
    <w:p w:rsidR="00C07F97" w:rsidRDefault="001F5A59">
      <w:pPr>
        <w:pStyle w:val="Standard"/>
        <w:spacing w:line="276" w:lineRule="auto"/>
        <w:ind w:firstLine="709"/>
        <w:jc w:val="both"/>
      </w:pPr>
      <w: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10.3 Os demais licitantes ficarão intimados para, se desejarem, apresentar suas contrarrazões, no prazo de três dias úteis, contado da data de intimação pessoal ou de divulgação da interposição do recurso.</w:t>
      </w:r>
    </w:p>
    <w:p w:rsidR="00C07F97" w:rsidRDefault="00C07F97">
      <w:pPr>
        <w:pStyle w:val="Standard"/>
        <w:spacing w:line="276" w:lineRule="auto"/>
        <w:jc w:val="both"/>
      </w:pPr>
    </w:p>
    <w:p w:rsidR="00C07F97" w:rsidRDefault="001F5A59">
      <w:pPr>
        <w:pStyle w:val="Standard"/>
        <w:spacing w:line="276" w:lineRule="auto"/>
        <w:jc w:val="both"/>
      </w:pPr>
      <w:r>
        <w:tab/>
        <w:t>10.4 O recurso contra decisão do Pregoeiro não terá efeito suspensivo.</w:t>
      </w:r>
    </w:p>
    <w:p w:rsidR="00C07F97" w:rsidRDefault="00C07F97">
      <w:pPr>
        <w:pStyle w:val="Standard"/>
        <w:spacing w:line="276" w:lineRule="auto"/>
        <w:jc w:val="both"/>
      </w:pPr>
    </w:p>
    <w:p w:rsidR="00C07F97" w:rsidRDefault="001F5A59">
      <w:pPr>
        <w:pStyle w:val="Standard"/>
        <w:spacing w:line="276" w:lineRule="auto"/>
        <w:jc w:val="both"/>
      </w:pPr>
      <w:r>
        <w:tab/>
        <w:t>10.5 O acolhimento do recurso importará a invalidação apenas dos atos insuscetíveis de aproveitamento.</w:t>
      </w:r>
    </w:p>
    <w:p w:rsidR="00C07F97" w:rsidRDefault="00C07F97">
      <w:pPr>
        <w:pStyle w:val="Standard"/>
        <w:spacing w:line="276" w:lineRule="auto"/>
        <w:jc w:val="both"/>
      </w:pPr>
    </w:p>
    <w:p w:rsidR="00C07F97" w:rsidRDefault="001F5A59">
      <w:pPr>
        <w:pStyle w:val="Standard"/>
        <w:spacing w:line="276" w:lineRule="auto"/>
        <w:jc w:val="both"/>
      </w:pPr>
      <w:r>
        <w:tab/>
        <w:t>10.6 Não serão conhecidos os recursos interpostos após os respectivos prazos legais, bem como os encaminhados por fax, correios ou entregues pessoalmente.</w:t>
      </w:r>
    </w:p>
    <w:p w:rsidR="00C07F97" w:rsidRDefault="00C07F97">
      <w:pPr>
        <w:pStyle w:val="Standard"/>
        <w:spacing w:line="276" w:lineRule="auto"/>
        <w:jc w:val="both"/>
      </w:pPr>
    </w:p>
    <w:p w:rsidR="00C07F97" w:rsidRDefault="001F5A59">
      <w:pPr>
        <w:pStyle w:val="Standard"/>
        <w:spacing w:line="276" w:lineRule="auto"/>
        <w:jc w:val="both"/>
      </w:pPr>
      <w:r>
        <w:tab/>
        <w:t xml:space="preserve">10.7 </w:t>
      </w:r>
      <w:proofErr w:type="gramStart"/>
      <w:r>
        <w:t>Decairá</w:t>
      </w:r>
      <w:proofErr w:type="gramEnd"/>
      <w:r>
        <w:t xml:space="preserve"> do direito de impugnar perante a Administração, os termos desta licitação, aquele que, aceitando-os sem objeção, venha apontar, depois do julgamento, falhas ou irregularidades que a viciariam, hipótese em que tal comunicação não terá efeito de recurso.</w:t>
      </w:r>
    </w:p>
    <w:p w:rsidR="00C07F97" w:rsidRDefault="00C07F97">
      <w:pPr>
        <w:pStyle w:val="Standard"/>
        <w:spacing w:line="276" w:lineRule="auto"/>
        <w:jc w:val="both"/>
      </w:pPr>
    </w:p>
    <w:p w:rsidR="00C07F97" w:rsidRDefault="001F5A59">
      <w:pPr>
        <w:pStyle w:val="Standard"/>
        <w:spacing w:line="276" w:lineRule="auto"/>
        <w:jc w:val="both"/>
        <w:rPr>
          <w:b/>
        </w:rPr>
      </w:pPr>
      <w:r>
        <w:rPr>
          <w:b/>
        </w:rPr>
        <w:tab/>
        <w:t>11 – ADJUDICAÇÃO E HOMOLOGAÇÃO</w:t>
      </w:r>
    </w:p>
    <w:p w:rsidR="00F64DDD" w:rsidRDefault="00F64DDD">
      <w:pPr>
        <w:pStyle w:val="Standard"/>
        <w:spacing w:line="276" w:lineRule="auto"/>
        <w:jc w:val="both"/>
      </w:pPr>
    </w:p>
    <w:p w:rsidR="00C07F97" w:rsidRDefault="001F5A59">
      <w:pPr>
        <w:pStyle w:val="Standard"/>
        <w:spacing w:line="276" w:lineRule="auto"/>
        <w:jc w:val="both"/>
      </w:pPr>
      <w:r>
        <w:tab/>
        <w:t>11.1 A adjudicação do objeto do presente certame será viabilizada pelo Pregoeiro sempre que não houver recurso.</w:t>
      </w:r>
    </w:p>
    <w:p w:rsidR="00C07F97" w:rsidRDefault="00C07F97">
      <w:pPr>
        <w:pStyle w:val="Standard"/>
        <w:spacing w:line="276" w:lineRule="auto"/>
        <w:jc w:val="both"/>
      </w:pPr>
    </w:p>
    <w:p w:rsidR="00C07F97" w:rsidRDefault="001F5A59">
      <w:pPr>
        <w:pStyle w:val="Standard"/>
        <w:spacing w:line="276" w:lineRule="auto"/>
        <w:jc w:val="both"/>
      </w:pPr>
      <w: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C07F97" w:rsidRDefault="00C07F97">
      <w:pPr>
        <w:pStyle w:val="Standard"/>
        <w:spacing w:line="276" w:lineRule="auto"/>
        <w:jc w:val="both"/>
      </w:pPr>
    </w:p>
    <w:p w:rsidR="00C07F97" w:rsidRDefault="001F5A59">
      <w:pPr>
        <w:pStyle w:val="Standard"/>
        <w:spacing w:line="276" w:lineRule="auto"/>
        <w:jc w:val="both"/>
        <w:rPr>
          <w:b/>
        </w:rPr>
      </w:pPr>
      <w:r>
        <w:rPr>
          <w:b/>
        </w:rPr>
        <w:tab/>
        <w:t>12 – RESPONSABILIDADES DO LICITANTE</w:t>
      </w:r>
    </w:p>
    <w:p w:rsidR="00F64DDD" w:rsidRDefault="00F64DDD">
      <w:pPr>
        <w:pStyle w:val="Standard"/>
        <w:spacing w:line="276" w:lineRule="auto"/>
        <w:jc w:val="both"/>
      </w:pPr>
    </w:p>
    <w:p w:rsidR="00C07F97" w:rsidRDefault="001F5A59">
      <w:pPr>
        <w:pStyle w:val="Standard"/>
        <w:numPr>
          <w:ilvl w:val="0"/>
          <w:numId w:val="19"/>
        </w:numPr>
        <w:spacing w:line="276" w:lineRule="auto"/>
        <w:jc w:val="both"/>
      </w:pPr>
      <w:proofErr w:type="gramStart"/>
      <w:r>
        <w:t>entregar</w:t>
      </w:r>
      <w:proofErr w:type="gramEnd"/>
      <w:r>
        <w:t xml:space="preserve"> o objeto licitado conforme especificações deste edital e em consonância com a proposta de preços;</w:t>
      </w:r>
    </w:p>
    <w:p w:rsidR="00C07F97" w:rsidRDefault="001F5A59">
      <w:pPr>
        <w:pStyle w:val="Standard"/>
        <w:numPr>
          <w:ilvl w:val="0"/>
          <w:numId w:val="9"/>
        </w:numPr>
        <w:spacing w:line="276" w:lineRule="auto"/>
        <w:jc w:val="both"/>
      </w:pPr>
      <w:proofErr w:type="gramStart"/>
      <w:r>
        <w:t>providenciar</w:t>
      </w:r>
      <w:proofErr w:type="gramEnd"/>
      <w:r>
        <w:t xml:space="preserve"> a imediata correção das deficiências e/ou irregularidades apontadas pelo MUNICÍPIO;</w:t>
      </w:r>
    </w:p>
    <w:p w:rsidR="00C07F97" w:rsidRDefault="001F5A59">
      <w:pPr>
        <w:pStyle w:val="Standard"/>
        <w:numPr>
          <w:ilvl w:val="0"/>
          <w:numId w:val="9"/>
        </w:numPr>
        <w:spacing w:line="276" w:lineRule="auto"/>
        <w:jc w:val="both"/>
      </w:pPr>
      <w:proofErr w:type="gramStart"/>
      <w:r>
        <w:t>arcar</w:t>
      </w:r>
      <w:proofErr w:type="gramEnd"/>
      <w:r>
        <w:t xml:space="preserve"> com eventuais prejuízos causados ao MUNICÍPIO e/ou a terceiros, provocados por ineficiência ou irregularidade cometida na execução do contrato;</w:t>
      </w:r>
    </w:p>
    <w:p w:rsidR="00C07F97" w:rsidRDefault="001F5A59">
      <w:pPr>
        <w:pStyle w:val="Standard"/>
        <w:numPr>
          <w:ilvl w:val="0"/>
          <w:numId w:val="9"/>
        </w:numPr>
        <w:spacing w:line="276" w:lineRule="auto"/>
        <w:jc w:val="both"/>
      </w:pPr>
      <w:proofErr w:type="gramStart"/>
      <w:r>
        <w:lastRenderedPageBreak/>
        <w:t>aceitar</w:t>
      </w:r>
      <w:proofErr w:type="gramEnd"/>
      <w:r>
        <w:t xml:space="preserve"> nas mesmas condições da licitação os acréscimos e supressões, no que preceitua o art. 125 da Lei nº 14.133/21;</w:t>
      </w:r>
    </w:p>
    <w:p w:rsidR="00C07F97" w:rsidRDefault="001F5A59">
      <w:pPr>
        <w:pStyle w:val="Standard"/>
        <w:numPr>
          <w:ilvl w:val="0"/>
          <w:numId w:val="9"/>
        </w:numPr>
        <w:spacing w:line="276" w:lineRule="auto"/>
        <w:jc w:val="both"/>
      </w:pPr>
      <w:proofErr w:type="gramStart"/>
      <w:r>
        <w:rPr>
          <w:shd w:val="clear" w:color="auto" w:fill="FFFFFF"/>
        </w:rPr>
        <w:t>arcar</w:t>
      </w:r>
      <w:proofErr w:type="gramEnd"/>
      <w:r>
        <w:rPr>
          <w:shd w:val="clear" w:color="auto" w:fill="FFFFFF"/>
        </w:rPr>
        <w:t xml:space="preserve"> com todas as despesas com transporte, taxas, impostos ou quaisquer outros acréscimos legais, que correrão por conta exclusiva do Licitante;</w:t>
      </w:r>
    </w:p>
    <w:p w:rsidR="00C07F97" w:rsidRDefault="001F5A59">
      <w:pPr>
        <w:pStyle w:val="Standard"/>
        <w:numPr>
          <w:ilvl w:val="0"/>
          <w:numId w:val="9"/>
        </w:numPr>
        <w:spacing w:line="276" w:lineRule="auto"/>
        <w:jc w:val="both"/>
      </w:pPr>
      <w:proofErr w:type="gramStart"/>
      <w:r>
        <w:rPr>
          <w:shd w:val="clear" w:color="auto" w:fill="FFFFFF"/>
        </w:rPr>
        <w:t>substituir</w:t>
      </w:r>
      <w:proofErr w:type="gramEnd"/>
      <w:r>
        <w:rPr>
          <w:shd w:val="clear" w:color="auto" w:fill="FFFFFF"/>
        </w:rPr>
        <w:t>, sem qualquer ônus ao MUNICÍPIO, no prazo máximo de 3 (três) dias úteis, os itens que apresentarem defeito.</w:t>
      </w:r>
    </w:p>
    <w:p w:rsidR="00860222" w:rsidRDefault="00860222">
      <w:pPr>
        <w:pStyle w:val="Standard"/>
        <w:spacing w:line="276" w:lineRule="auto"/>
        <w:jc w:val="both"/>
      </w:pPr>
    </w:p>
    <w:p w:rsidR="00C07F97" w:rsidRDefault="001F5A59">
      <w:pPr>
        <w:pStyle w:val="Standard"/>
        <w:spacing w:line="276" w:lineRule="auto"/>
        <w:ind w:left="705"/>
        <w:jc w:val="both"/>
      </w:pPr>
      <w:bookmarkStart w:id="0" w:name="_GoBack"/>
      <w:bookmarkEnd w:id="0"/>
      <w:r>
        <w:rPr>
          <w:b/>
        </w:rPr>
        <w:t>13 – CONTRATO</w:t>
      </w:r>
    </w:p>
    <w:p w:rsidR="00C07F97" w:rsidRDefault="001F5A59">
      <w:pPr>
        <w:pStyle w:val="Standard"/>
        <w:spacing w:line="276" w:lineRule="auto"/>
        <w:ind w:firstLine="705"/>
        <w:jc w:val="both"/>
      </w:pPr>
      <w:r>
        <w:t xml:space="preserve">13.1 Após a homologação, o licitante vencedor será convocado para, no prazo de 05 (cinco) dias, assinar o termo de contrato ou a ata de registro de preços, ou aceitar ou retirar o instrumento equivalente, </w:t>
      </w:r>
      <w:proofErr w:type="gramStart"/>
      <w:r>
        <w:t>sob pena</w:t>
      </w:r>
      <w:proofErr w:type="gramEnd"/>
      <w:r>
        <w:t xml:space="preserve"> de decair o direito à contratação, sem prejuízo das sanções previstas na Lei nº 14.133, de 2021, e em outras legislações aplicáveis.</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13.2 O prazo de convocação poderá ser prorrogado </w:t>
      </w:r>
      <w:proofErr w:type="gramStart"/>
      <w:r>
        <w:t>1</w:t>
      </w:r>
      <w:proofErr w:type="gramEnd"/>
      <w:r>
        <w:t xml:space="preserve"> (uma) vez, por igual período, mediante solicitação da parte durante seu transcurso, devidamente justificada, e desde que o motivo apresentado seja aceito pela Administração.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 </w:t>
      </w:r>
      <w:proofErr w:type="gramStart"/>
      <w:r>
        <w:t>3</w:t>
      </w:r>
      <w:proofErr w:type="gramEnd"/>
      <w:r>
        <w:t xml:space="preserve">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13.4 Caso nenhum dos licitantes </w:t>
      </w:r>
      <w:proofErr w:type="gramStart"/>
      <w:r>
        <w:t>aceitar</w:t>
      </w:r>
      <w:proofErr w:type="gramEnd"/>
      <w:r>
        <w:t xml:space="preserve"> a contratação nos termos do item anterior, 13.3, a Administração, observados o valor estimado e sua eventual atualização nos termos do edital de licitação, poderá:</w:t>
      </w:r>
    </w:p>
    <w:p w:rsidR="00C07F97" w:rsidRDefault="001F5A59">
      <w:pPr>
        <w:pStyle w:val="Standard"/>
        <w:spacing w:line="276" w:lineRule="auto"/>
        <w:ind w:firstLine="705"/>
        <w:jc w:val="both"/>
      </w:pPr>
      <w:r>
        <w:t>I - convocar os licitantes remanescentes para negociação, na ordem de classificação, com vistas à obtenção de preço melhor, mesmo que acima do preço ou inferior ao desconto do adjudicatário;</w:t>
      </w:r>
    </w:p>
    <w:p w:rsidR="00C07F97" w:rsidRDefault="001F5A59">
      <w:pPr>
        <w:pStyle w:val="Standard"/>
        <w:spacing w:line="276" w:lineRule="auto"/>
        <w:ind w:firstLine="705"/>
        <w:jc w:val="both"/>
      </w:pPr>
      <w:r>
        <w:t>II - adjudicar e celebrar o contrato nas condições ofertadas pelos licitantes remanescentes, atendida a ordem classificatória, quando frustrada a negociação de melhor condição.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13.6 A regra do item anterior, 13.5, não se aplicará aos licitantes remanescentes convocados na forma do inciso I do item 13.4.</w:t>
      </w:r>
    </w:p>
    <w:p w:rsidR="00247333" w:rsidRDefault="00247333">
      <w:pPr>
        <w:pStyle w:val="Standard"/>
        <w:spacing w:line="276" w:lineRule="auto"/>
        <w:ind w:firstLine="705"/>
        <w:jc w:val="both"/>
        <w:rPr>
          <w:shd w:val="clear" w:color="auto" w:fill="FFFF00"/>
        </w:rPr>
      </w:pPr>
    </w:p>
    <w:p w:rsidR="00C07F97" w:rsidRDefault="001F5A59">
      <w:pPr>
        <w:pStyle w:val="Standard"/>
        <w:spacing w:line="276" w:lineRule="auto"/>
        <w:ind w:firstLine="705"/>
        <w:jc w:val="both"/>
        <w:rPr>
          <w:b/>
        </w:rPr>
      </w:pPr>
      <w:r>
        <w:rPr>
          <w:b/>
        </w:rPr>
        <w:t>14 – SANÇÕES ADMINISTRATIVAS</w:t>
      </w:r>
    </w:p>
    <w:p w:rsidR="00F64DDD" w:rsidRDefault="00F64DDD">
      <w:pPr>
        <w:pStyle w:val="Standard"/>
        <w:spacing w:line="276" w:lineRule="auto"/>
        <w:ind w:firstLine="705"/>
        <w:jc w:val="both"/>
      </w:pPr>
    </w:p>
    <w:p w:rsidR="00C07F97" w:rsidRDefault="001F5A59">
      <w:pPr>
        <w:pStyle w:val="Standard"/>
        <w:spacing w:line="276" w:lineRule="auto"/>
        <w:ind w:firstLine="705"/>
        <w:jc w:val="both"/>
      </w:pPr>
      <w:r>
        <w:t xml:space="preserve">14.1 Os licitantes estarão sujeitos às sanções administrativas previstas na Lei nº 14.133, de 2021, e às demais cominações </w:t>
      </w:r>
      <w:proofErr w:type="gramStart"/>
      <w:r>
        <w:t>legais, resguardado</w:t>
      </w:r>
      <w:proofErr w:type="gramEnd"/>
      <w:r>
        <w:t xml:space="preserve"> o direito à ampla defesa.</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14.2 Em casos de inexecução parcial ou total das obrigações fixadas neste Pregão, em relação ao objeto desta licitação a Administração poderá, garantida a ampla defesa e o contraditório, aplicar as seguintes sanções:</w:t>
      </w:r>
    </w:p>
    <w:p w:rsidR="00C07F97" w:rsidRDefault="00C07F97">
      <w:pPr>
        <w:pStyle w:val="Standard"/>
        <w:spacing w:line="276" w:lineRule="auto"/>
        <w:ind w:firstLine="705"/>
        <w:jc w:val="both"/>
      </w:pPr>
    </w:p>
    <w:p w:rsidR="00C07F97" w:rsidRDefault="001F5A59">
      <w:pPr>
        <w:pStyle w:val="Standard"/>
        <w:numPr>
          <w:ilvl w:val="0"/>
          <w:numId w:val="20"/>
        </w:numPr>
        <w:spacing w:line="276" w:lineRule="auto"/>
        <w:jc w:val="both"/>
      </w:pPr>
      <w:proofErr w:type="gramStart"/>
      <w:r>
        <w:t>advertência</w:t>
      </w:r>
      <w:proofErr w:type="gramEnd"/>
      <w:r>
        <w:t>, por escrito, no caso de pequenas irregularidades;</w:t>
      </w:r>
    </w:p>
    <w:p w:rsidR="00C07F97" w:rsidRDefault="00C07F97">
      <w:pPr>
        <w:pStyle w:val="Standard"/>
        <w:spacing w:line="276" w:lineRule="auto"/>
        <w:ind w:firstLine="705"/>
        <w:jc w:val="both"/>
      </w:pPr>
    </w:p>
    <w:p w:rsidR="00C07F97" w:rsidRDefault="001F5A59">
      <w:pPr>
        <w:pStyle w:val="Standard"/>
        <w:numPr>
          <w:ilvl w:val="0"/>
          <w:numId w:val="10"/>
        </w:numPr>
        <w:spacing w:line="276" w:lineRule="auto"/>
        <w:jc w:val="both"/>
      </w:pPr>
      <w:proofErr w:type="gramStart"/>
      <w:r>
        <w:t>multa</w:t>
      </w:r>
      <w:proofErr w:type="gramEnd"/>
      <w: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w:t>
      </w:r>
      <w:r>
        <w:rPr>
          <w:color w:val="000000"/>
          <w:sz w:val="22"/>
          <w:szCs w:val="22"/>
        </w:rPr>
        <w:t>e será aplicada ao responsável por qualquer das infrações administrativas previstas no </w:t>
      </w:r>
      <w:hyperlink r:id="rId12" w:anchor="art155" w:history="1">
        <w:r>
          <w:rPr>
            <w:color w:val="000000"/>
          </w:rPr>
          <w:t>art. 155 desta Lei</w:t>
        </w:r>
      </w:hyperlink>
      <w:r>
        <w:rPr>
          <w:color w:val="000000"/>
          <w:sz w:val="22"/>
          <w:szCs w:val="22"/>
        </w:rPr>
        <w:t xml:space="preserve"> 14.133/21</w:t>
      </w:r>
    </w:p>
    <w:p w:rsidR="00C07F97" w:rsidRDefault="001F5A59">
      <w:pPr>
        <w:pStyle w:val="Standard"/>
        <w:numPr>
          <w:ilvl w:val="0"/>
          <w:numId w:val="10"/>
        </w:numPr>
        <w:spacing w:line="276" w:lineRule="auto"/>
        <w:jc w:val="both"/>
      </w:pPr>
      <w:proofErr w:type="gramStart"/>
      <w:r>
        <w:t>suspensão</w:t>
      </w:r>
      <w:proofErr w:type="gramEnd"/>
      <w:r>
        <w:t xml:space="preserve"> temporária do direito de licitar e impedimento de contratar com a Administração, pelo prazo máximo até 03 (três) anos, </w:t>
      </w:r>
      <w:r>
        <w:rPr>
          <w:color w:val="000000"/>
          <w:sz w:val="22"/>
          <w:szCs w:val="22"/>
        </w:rPr>
        <w:t>pelas infrações administrativas previstas nos </w:t>
      </w:r>
      <w:hyperlink r:id="rId13" w:anchor="art155ii" w:history="1">
        <w:r>
          <w:rPr>
            <w:color w:val="000000"/>
          </w:rPr>
          <w:t>incisos II, III, IV, V, VI e VII do caput do art. 155</w:t>
        </w:r>
      </w:hyperlink>
      <w:r>
        <w:rPr>
          <w:color w:val="000000"/>
          <w:sz w:val="22"/>
          <w:szCs w:val="22"/>
        </w:rPr>
        <w:t xml:space="preserve"> da Lei nº 14.133/21.</w:t>
      </w:r>
    </w:p>
    <w:p w:rsidR="00C07F97" w:rsidRDefault="001F5A59">
      <w:pPr>
        <w:pStyle w:val="Standard"/>
        <w:numPr>
          <w:ilvl w:val="0"/>
          <w:numId w:val="10"/>
        </w:numPr>
        <w:spacing w:line="276" w:lineRule="auto"/>
        <w:jc w:val="both"/>
      </w:pPr>
      <w:r>
        <w:rPr>
          <w:color w:val="000000"/>
          <w:sz w:val="22"/>
          <w:szCs w:val="22"/>
        </w:rPr>
        <w:t>Declaração de inidoneidade para licitar ou contratar, ao responsável pelas infrações administrativas previstas nos </w:t>
      </w:r>
      <w:hyperlink r:id="rId14" w:anchor="art155viii" w:history="1">
        <w:r>
          <w:rPr>
            <w:color w:val="000000"/>
          </w:rPr>
          <w:t>incisos VIII, IX, X, XI e XII do caput do art. 155 da Lei</w:t>
        </w:r>
      </w:hyperlink>
      <w:r>
        <w:rPr>
          <w:color w:val="000000"/>
          <w:sz w:val="22"/>
          <w:szCs w:val="22"/>
        </w:rPr>
        <w:t xml:space="preserve"> nº 14.133/21, bem como pelas infrações administrativas previstas nos incisos II, III, IV, V, VI e VII do </w:t>
      </w:r>
      <w:r>
        <w:rPr>
          <w:b/>
          <w:color w:val="000000"/>
          <w:sz w:val="22"/>
          <w:szCs w:val="22"/>
        </w:rPr>
        <w:t>caput</w:t>
      </w:r>
      <w:r>
        <w:rPr>
          <w:color w:val="000000"/>
          <w:sz w:val="22"/>
          <w:szCs w:val="22"/>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color w:val="000000"/>
          <w:sz w:val="22"/>
          <w:szCs w:val="22"/>
        </w:rPr>
        <w:t>3</w:t>
      </w:r>
      <w:proofErr w:type="gramEnd"/>
      <w:r>
        <w:rPr>
          <w:color w:val="000000"/>
          <w:sz w:val="22"/>
          <w:szCs w:val="22"/>
        </w:rPr>
        <w:t xml:space="preserve"> (três) anos e máximo de 6 (seis) anos.</w:t>
      </w:r>
    </w:p>
    <w:p w:rsidR="00C07F97" w:rsidRDefault="00C07F97">
      <w:pPr>
        <w:pStyle w:val="Standard"/>
        <w:spacing w:line="276" w:lineRule="auto"/>
        <w:jc w:val="both"/>
      </w:pPr>
    </w:p>
    <w:p w:rsidR="00C07F97" w:rsidRDefault="001F5A59">
      <w:pPr>
        <w:pStyle w:val="Standard"/>
        <w:spacing w:line="276" w:lineRule="auto"/>
        <w:jc w:val="both"/>
      </w:pPr>
      <w: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t>editalícia</w:t>
      </w:r>
      <w:proofErr w:type="spellEnd"/>
      <w:r>
        <w:t>, tenha causado transtornos no desenvolvimento dos serviços da CONTRATANTE.</w:t>
      </w:r>
    </w:p>
    <w:p w:rsidR="00C07F97" w:rsidRDefault="00C07F97">
      <w:pPr>
        <w:pStyle w:val="Standard"/>
        <w:spacing w:line="276" w:lineRule="auto"/>
        <w:jc w:val="both"/>
      </w:pPr>
    </w:p>
    <w:p w:rsidR="00C07F97" w:rsidRDefault="001F5A59">
      <w:pPr>
        <w:pStyle w:val="Standard"/>
        <w:spacing w:line="276" w:lineRule="auto"/>
        <w:jc w:val="both"/>
        <w:rPr>
          <w:b/>
        </w:rPr>
      </w:pPr>
      <w:r>
        <w:rPr>
          <w:b/>
        </w:rPr>
        <w:tab/>
      </w:r>
      <w:proofErr w:type="gramStart"/>
      <w:r>
        <w:rPr>
          <w:b/>
        </w:rPr>
        <w:t>15 – DOTAÇÃO</w:t>
      </w:r>
      <w:proofErr w:type="gramEnd"/>
      <w:r>
        <w:rPr>
          <w:b/>
        </w:rPr>
        <w:t xml:space="preserve"> ORÇAMENTÁRIA</w:t>
      </w:r>
    </w:p>
    <w:p w:rsidR="00F64DDD" w:rsidRDefault="00F64DDD">
      <w:pPr>
        <w:pStyle w:val="Standard"/>
        <w:spacing w:line="276" w:lineRule="auto"/>
        <w:jc w:val="both"/>
      </w:pPr>
    </w:p>
    <w:p w:rsidR="00C07F97" w:rsidRDefault="001F5A59">
      <w:pPr>
        <w:pStyle w:val="Standard"/>
        <w:spacing w:line="276" w:lineRule="auto"/>
        <w:ind w:firstLine="708"/>
        <w:jc w:val="both"/>
      </w:pPr>
      <w:r>
        <w:tab/>
        <w:t>15.1 As despesas decorrentes do presente procedimento, correrão à conta das seguintes dotações orçamentárias:</w:t>
      </w:r>
    </w:p>
    <w:p w:rsidR="00C07F97" w:rsidRDefault="00C07F97">
      <w:pPr>
        <w:pStyle w:val="Standard"/>
        <w:spacing w:line="276" w:lineRule="auto"/>
        <w:ind w:firstLine="708"/>
        <w:jc w:val="both"/>
      </w:pPr>
    </w:p>
    <w:p w:rsidR="00C07F97" w:rsidRPr="00F9024A" w:rsidRDefault="001F5A59">
      <w:pPr>
        <w:pStyle w:val="Standard"/>
        <w:spacing w:line="276" w:lineRule="auto"/>
        <w:ind w:firstLine="708"/>
        <w:jc w:val="both"/>
      </w:pPr>
      <w:r w:rsidRPr="00F9024A">
        <w:t>06.03.3.3.90.30.07 (</w:t>
      </w:r>
      <w:r w:rsidR="00D17BEB" w:rsidRPr="00F9024A">
        <w:t>189</w:t>
      </w:r>
      <w:r w:rsidRPr="00F9024A">
        <w:t>) Ensino Fundamental</w:t>
      </w:r>
    </w:p>
    <w:p w:rsidR="00C07F97" w:rsidRDefault="001F5A59">
      <w:pPr>
        <w:pStyle w:val="Standard"/>
        <w:spacing w:line="276" w:lineRule="auto"/>
        <w:ind w:firstLine="708"/>
        <w:jc w:val="both"/>
      </w:pPr>
      <w:r w:rsidRPr="00F9024A">
        <w:t>06.02.3.3.90.30.07 (</w:t>
      </w:r>
      <w:r w:rsidR="000F3642" w:rsidRPr="00F9024A">
        <w:t>203</w:t>
      </w:r>
      <w:r w:rsidRPr="00F9024A">
        <w:t>) Ensino Infantil</w:t>
      </w:r>
    </w:p>
    <w:p w:rsidR="00C07F97" w:rsidRDefault="00C07F97">
      <w:pPr>
        <w:pStyle w:val="Standard"/>
        <w:spacing w:line="276" w:lineRule="auto"/>
        <w:jc w:val="both"/>
      </w:pPr>
    </w:p>
    <w:p w:rsidR="00C07F97" w:rsidRDefault="001F5A59">
      <w:pPr>
        <w:pStyle w:val="Standard"/>
        <w:spacing w:line="276" w:lineRule="auto"/>
        <w:ind w:firstLine="708"/>
        <w:jc w:val="both"/>
      </w:pPr>
      <w:r>
        <w:rPr>
          <w:b/>
        </w:rPr>
        <w:t xml:space="preserve">16 – </w:t>
      </w:r>
      <w:proofErr w:type="gramStart"/>
      <w:r>
        <w:rPr>
          <w:b/>
        </w:rPr>
        <w:t>ENTREGA</w:t>
      </w:r>
      <w:proofErr w:type="gramEnd"/>
      <w:r>
        <w:rPr>
          <w:b/>
        </w:rPr>
        <w:t xml:space="preserve"> DOS PRODUTOS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16.1 O início para entrega das mercadorias será conforme solicitado pela SMEC e após o recebimento da Ordem de Compra, sendo o prazo do fornecimento até o término da quantidade adquirida ou até </w:t>
      </w:r>
      <w:r w:rsidR="00F42630">
        <w:t>Dezembro</w:t>
      </w:r>
      <w:r w:rsidRPr="009F291D">
        <w:t xml:space="preserve"> de 202</w:t>
      </w:r>
      <w:r w:rsidR="00044666">
        <w:t>6</w:t>
      </w:r>
      <w:r w:rsidRPr="009F291D">
        <w:t>.</w:t>
      </w:r>
    </w:p>
    <w:p w:rsidR="00C07F97" w:rsidRDefault="001F5A59">
      <w:pPr>
        <w:pStyle w:val="Standard"/>
        <w:numPr>
          <w:ilvl w:val="0"/>
          <w:numId w:val="21"/>
        </w:numPr>
        <w:tabs>
          <w:tab w:val="left" w:pos="6879"/>
        </w:tabs>
        <w:spacing w:line="276" w:lineRule="auto"/>
        <w:jc w:val="both"/>
      </w:pPr>
      <w:r>
        <w:t>A entrega das mercadorias deverá ser feita nos locais, dias e quantidades de acordo com o cronograma de entrega fornecido pela SMEC.</w:t>
      </w:r>
    </w:p>
    <w:p w:rsidR="00C07F97" w:rsidRDefault="001F5A59">
      <w:pPr>
        <w:pStyle w:val="Standard"/>
        <w:numPr>
          <w:ilvl w:val="0"/>
          <w:numId w:val="7"/>
        </w:numPr>
        <w:tabs>
          <w:tab w:val="left" w:pos="6879"/>
        </w:tabs>
        <w:spacing w:line="276" w:lineRule="auto"/>
        <w:jc w:val="both"/>
      </w:pPr>
      <w:r>
        <w:lastRenderedPageBreak/>
        <w:t>O recebimento das mercadorias dar-se-á mediante apresentação de recibos assinados pela pessoa responsável pela merenda no local de entrega.</w:t>
      </w:r>
    </w:p>
    <w:p w:rsidR="00C07F97" w:rsidRDefault="00C07F97">
      <w:pPr>
        <w:pStyle w:val="Standard"/>
        <w:tabs>
          <w:tab w:val="left" w:pos="6879"/>
        </w:tabs>
        <w:spacing w:line="276" w:lineRule="auto"/>
        <w:ind w:left="1776"/>
        <w:jc w:val="both"/>
      </w:pPr>
    </w:p>
    <w:p w:rsidR="00C07F97" w:rsidRDefault="001F5A59">
      <w:pPr>
        <w:pStyle w:val="Standard"/>
        <w:spacing w:line="276" w:lineRule="auto"/>
        <w:ind w:firstLine="708"/>
        <w:jc w:val="both"/>
      </w:pPr>
      <w:r>
        <w:t>16.2 No momento da entrega dos produtos nos locais mencionados nas planilhas fornecidas pela SMEC, a licitante deverá solicitar ao funcionário recebedor uma nota de aceite da mercadoria, em duas vias, mencionando quantidade e origem dos produtos. Uma destas vias fica com o funcionário e outra deverá ser juntada a Nota Fiscal no momento da solicitação de pagamento junto à Fazenda Municipal.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16.3 Caso o produto não corresponda ao exigido no Edital, a contratada deverá providenciar, no prazo máximo de 10 (dez) dias corridos, a sua substituição visando o atendimento das especificações, sem prejuízo da incidência das sanções previstas no Edital.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16.4 Os endereços para entrega da Merenda Escolar, de acordo com o cronograma e solicitação da SMEC, são os seguintes:</w:t>
      </w:r>
    </w:p>
    <w:p w:rsidR="00C07F97" w:rsidRDefault="00C07F97">
      <w:pPr>
        <w:pStyle w:val="Standard"/>
        <w:spacing w:line="276" w:lineRule="auto"/>
        <w:ind w:firstLine="708"/>
        <w:jc w:val="both"/>
      </w:pPr>
    </w:p>
    <w:p w:rsidR="00C07F97" w:rsidRPr="00F9024A" w:rsidRDefault="001F5A59">
      <w:pPr>
        <w:pStyle w:val="Standard"/>
        <w:spacing w:after="120" w:line="240" w:lineRule="auto"/>
        <w:ind w:left="709"/>
        <w:rPr>
          <w:color w:val="000000"/>
        </w:rPr>
      </w:pPr>
      <w:r w:rsidRPr="00F9024A">
        <w:rPr>
          <w:color w:val="000000"/>
        </w:rPr>
        <w:t xml:space="preserve">EMEF Antônio de Oliveira Carvalho: Rua Irai </w:t>
      </w:r>
      <w:proofErr w:type="gramStart"/>
      <w:r w:rsidRPr="00F9024A">
        <w:rPr>
          <w:color w:val="000000"/>
        </w:rPr>
        <w:t>n,</w:t>
      </w:r>
      <w:proofErr w:type="gramEnd"/>
      <w:r w:rsidRPr="00F9024A">
        <w:rPr>
          <w:color w:val="000000"/>
        </w:rPr>
        <w:t>25 Imigrantes;</w:t>
      </w:r>
    </w:p>
    <w:p w:rsidR="00D40462" w:rsidRPr="00F9024A" w:rsidRDefault="00D40462">
      <w:pPr>
        <w:pStyle w:val="Standard"/>
        <w:spacing w:after="120" w:line="240" w:lineRule="auto"/>
        <w:ind w:left="709"/>
        <w:rPr>
          <w:color w:val="000000"/>
        </w:rPr>
      </w:pPr>
      <w:r w:rsidRPr="00F9024A">
        <w:rPr>
          <w:color w:val="000000"/>
        </w:rPr>
        <w:t xml:space="preserve">EMEF Gente Inocente: Av. Coronel Orestes </w:t>
      </w:r>
      <w:proofErr w:type="gramStart"/>
      <w:r w:rsidRPr="00F9024A">
        <w:rPr>
          <w:color w:val="000000"/>
        </w:rPr>
        <w:t>Lucas,</w:t>
      </w:r>
      <w:proofErr w:type="gramEnd"/>
      <w:r w:rsidRPr="00F9024A">
        <w:rPr>
          <w:color w:val="000000"/>
        </w:rPr>
        <w:t>3509- Centro;</w:t>
      </w:r>
    </w:p>
    <w:p w:rsidR="00D40462" w:rsidRPr="00F9024A" w:rsidRDefault="00D40462" w:rsidP="00D40462">
      <w:pPr>
        <w:pStyle w:val="Standard"/>
        <w:spacing w:after="120" w:line="240" w:lineRule="auto"/>
        <w:ind w:left="709"/>
      </w:pPr>
      <w:r w:rsidRPr="00F9024A">
        <w:rPr>
          <w:color w:val="000000"/>
        </w:rPr>
        <w:t xml:space="preserve">EMEF Nossa Senhora das Graças: Rua </w:t>
      </w:r>
      <w:proofErr w:type="spellStart"/>
      <w:r w:rsidRPr="00F9024A">
        <w:rPr>
          <w:color w:val="000000"/>
        </w:rPr>
        <w:t>Helmo</w:t>
      </w:r>
      <w:proofErr w:type="spellEnd"/>
      <w:r w:rsidRPr="00F9024A">
        <w:rPr>
          <w:color w:val="000000"/>
        </w:rPr>
        <w:t xml:space="preserve"> </w:t>
      </w:r>
      <w:proofErr w:type="spellStart"/>
      <w:r w:rsidRPr="00F9024A">
        <w:rPr>
          <w:color w:val="000000"/>
        </w:rPr>
        <w:t>Nonnemacher</w:t>
      </w:r>
      <w:proofErr w:type="spellEnd"/>
      <w:r w:rsidRPr="00F9024A">
        <w:rPr>
          <w:color w:val="000000"/>
        </w:rPr>
        <w:t>, 1115- Pareci Velho;</w:t>
      </w:r>
    </w:p>
    <w:p w:rsidR="00D40462" w:rsidRPr="00F9024A" w:rsidRDefault="00D40462" w:rsidP="00D40462">
      <w:pPr>
        <w:pStyle w:val="Standard"/>
        <w:spacing w:after="120" w:line="240" w:lineRule="auto"/>
        <w:ind w:left="709"/>
      </w:pPr>
      <w:r w:rsidRPr="00F9024A">
        <w:t>EMEF Oito de Dezembro: Rua Santana Helena, 150 – Bosques;</w:t>
      </w:r>
    </w:p>
    <w:p w:rsidR="00D40462" w:rsidRPr="00F9024A" w:rsidRDefault="00D40462" w:rsidP="00D40462">
      <w:pPr>
        <w:pStyle w:val="Standard"/>
        <w:spacing w:after="120" w:line="240" w:lineRule="auto"/>
        <w:ind w:left="709"/>
      </w:pPr>
      <w:r w:rsidRPr="00F9024A">
        <w:rPr>
          <w:color w:val="000000"/>
        </w:rPr>
        <w:t xml:space="preserve">EMEF </w:t>
      </w:r>
      <w:proofErr w:type="spellStart"/>
      <w:proofErr w:type="gramStart"/>
      <w:r w:rsidRPr="00F9024A">
        <w:rPr>
          <w:color w:val="000000"/>
        </w:rPr>
        <w:t>Pe</w:t>
      </w:r>
      <w:proofErr w:type="spellEnd"/>
      <w:proofErr w:type="gramEnd"/>
      <w:r w:rsidRPr="00F9024A">
        <w:rPr>
          <w:color w:val="000000"/>
        </w:rPr>
        <w:t xml:space="preserve">. João Inácio de Mello: Rua São Pedro do </w:t>
      </w:r>
      <w:proofErr w:type="gramStart"/>
      <w:r w:rsidRPr="00F9024A">
        <w:rPr>
          <w:color w:val="000000"/>
        </w:rPr>
        <w:t>Sul,</w:t>
      </w:r>
      <w:proofErr w:type="gramEnd"/>
      <w:r w:rsidRPr="00F9024A">
        <w:rPr>
          <w:color w:val="000000"/>
        </w:rPr>
        <w:t>150-Progresso;</w:t>
      </w:r>
    </w:p>
    <w:p w:rsidR="00F9024A" w:rsidRPr="00F9024A" w:rsidRDefault="00F9024A" w:rsidP="00F9024A">
      <w:pPr>
        <w:pStyle w:val="Standard"/>
        <w:spacing w:after="120" w:line="240" w:lineRule="auto"/>
        <w:ind w:left="709"/>
      </w:pPr>
      <w:r w:rsidRPr="00F9024A">
        <w:rPr>
          <w:color w:val="000000"/>
        </w:rPr>
        <w:t xml:space="preserve">EMEF Victor Adalberto </w:t>
      </w:r>
      <w:proofErr w:type="spellStart"/>
      <w:r w:rsidRPr="00F9024A">
        <w:rPr>
          <w:color w:val="000000"/>
        </w:rPr>
        <w:t>Kessler</w:t>
      </w:r>
      <w:proofErr w:type="spellEnd"/>
      <w:r w:rsidRPr="00F9024A">
        <w:rPr>
          <w:color w:val="000000"/>
        </w:rPr>
        <w:t>: Av. Um, s/nº - Jardim De Capela,</w:t>
      </w:r>
    </w:p>
    <w:p w:rsidR="00F9024A" w:rsidRPr="00F9024A" w:rsidRDefault="00F9024A" w:rsidP="00F9024A">
      <w:pPr>
        <w:pStyle w:val="Standard"/>
        <w:spacing w:after="120" w:line="240" w:lineRule="auto"/>
        <w:ind w:left="709"/>
      </w:pPr>
      <w:r w:rsidRPr="00F9024A">
        <w:rPr>
          <w:color w:val="000000"/>
        </w:rPr>
        <w:t>EMEI Dona Clélia: Rua Princesa Isabel, s/nº - Vila Nova;</w:t>
      </w:r>
    </w:p>
    <w:p w:rsidR="00F9024A" w:rsidRPr="00F9024A" w:rsidRDefault="00F9024A" w:rsidP="00F9024A">
      <w:pPr>
        <w:pStyle w:val="Standard"/>
        <w:spacing w:after="120" w:line="240" w:lineRule="auto"/>
        <w:ind w:left="709"/>
      </w:pPr>
      <w:r w:rsidRPr="00F9024A">
        <w:rPr>
          <w:color w:val="000000"/>
        </w:rPr>
        <w:t xml:space="preserve">EMEI Pequeno Príncipe: Rua Odilon </w:t>
      </w:r>
      <w:proofErr w:type="gramStart"/>
      <w:r w:rsidRPr="00F9024A">
        <w:rPr>
          <w:color w:val="000000"/>
        </w:rPr>
        <w:t>Vieira ,</w:t>
      </w:r>
      <w:proofErr w:type="gramEnd"/>
      <w:r w:rsidRPr="00F9024A">
        <w:rPr>
          <w:color w:val="000000"/>
        </w:rPr>
        <w:t>65 – Loteamento Antunes;</w:t>
      </w:r>
    </w:p>
    <w:p w:rsidR="00F9024A" w:rsidRPr="00F9024A" w:rsidRDefault="00F9024A" w:rsidP="00F9024A">
      <w:pPr>
        <w:pStyle w:val="Standard"/>
        <w:spacing w:after="120" w:line="240" w:lineRule="auto"/>
        <w:ind w:left="709"/>
      </w:pPr>
      <w:r w:rsidRPr="00F9024A">
        <w:rPr>
          <w:color w:val="000000"/>
        </w:rPr>
        <w:t>EMEI Primeiros Passos: Rua Rodeio Bonito, 73 – Imigrantes;</w:t>
      </w:r>
      <w:proofErr w:type="gramStart"/>
      <w:r w:rsidRPr="00F9024A">
        <w:rPr>
          <w:color w:val="000000"/>
        </w:rPr>
        <w:tab/>
      </w:r>
      <w:proofErr w:type="gramEnd"/>
    </w:p>
    <w:p w:rsidR="00F9024A" w:rsidRPr="00F9024A" w:rsidRDefault="00F9024A" w:rsidP="00F9024A">
      <w:pPr>
        <w:pStyle w:val="Standard"/>
        <w:spacing w:after="120" w:line="240" w:lineRule="auto"/>
        <w:ind w:left="709"/>
      </w:pPr>
      <w:r w:rsidRPr="00F9024A">
        <w:rPr>
          <w:color w:val="000000"/>
        </w:rPr>
        <w:t xml:space="preserve">EMEI Professora Isabel Cristina </w:t>
      </w:r>
      <w:proofErr w:type="spellStart"/>
      <w:r w:rsidRPr="00F9024A">
        <w:rPr>
          <w:color w:val="000000"/>
        </w:rPr>
        <w:t>Metzen</w:t>
      </w:r>
      <w:proofErr w:type="spellEnd"/>
      <w:r w:rsidRPr="00F9024A">
        <w:rPr>
          <w:color w:val="000000"/>
        </w:rPr>
        <w:t xml:space="preserve"> Flores: Travessa Anita, 4324 – Pareci Velho;</w:t>
      </w:r>
      <w:proofErr w:type="gramStart"/>
      <w:r w:rsidRPr="00F9024A">
        <w:rPr>
          <w:color w:val="000000"/>
        </w:rPr>
        <w:tab/>
      </w:r>
      <w:proofErr w:type="gramEnd"/>
    </w:p>
    <w:p w:rsidR="00F9024A" w:rsidRDefault="00F9024A" w:rsidP="00F9024A">
      <w:pPr>
        <w:pStyle w:val="Standard"/>
        <w:spacing w:after="120" w:line="240" w:lineRule="auto"/>
        <w:ind w:left="709"/>
      </w:pPr>
      <w:r w:rsidRPr="00F9024A">
        <w:t xml:space="preserve">Núcleo de Atendimento Educacional: Av. Coronel Orestes Lucas, n° 3280 - </w:t>
      </w:r>
      <w:proofErr w:type="gramStart"/>
      <w:r w:rsidRPr="00F9024A">
        <w:t>Centro</w:t>
      </w:r>
      <w:proofErr w:type="gramEnd"/>
    </w:p>
    <w:p w:rsidR="00F64DDD" w:rsidRDefault="00F64DDD">
      <w:pPr>
        <w:pStyle w:val="Standard"/>
        <w:spacing w:line="276" w:lineRule="auto"/>
        <w:jc w:val="both"/>
        <w:rPr>
          <w:b/>
        </w:rPr>
      </w:pPr>
    </w:p>
    <w:p w:rsidR="00C07F97" w:rsidRDefault="001F5A59">
      <w:pPr>
        <w:pStyle w:val="Standard"/>
        <w:spacing w:line="276" w:lineRule="auto"/>
        <w:jc w:val="both"/>
      </w:pPr>
      <w:r>
        <w:rPr>
          <w:b/>
        </w:rPr>
        <w:tab/>
        <w:t>17 – PAGAMENTO</w:t>
      </w:r>
    </w:p>
    <w:p w:rsidR="00C07F97" w:rsidRDefault="00C07F97">
      <w:pPr>
        <w:pStyle w:val="Standard"/>
        <w:spacing w:line="276" w:lineRule="auto"/>
        <w:jc w:val="both"/>
        <w:rPr>
          <w:b/>
        </w:rPr>
      </w:pPr>
    </w:p>
    <w:p w:rsidR="00C07F97" w:rsidRDefault="001F5A59">
      <w:pPr>
        <w:pStyle w:val="Standard"/>
        <w:spacing w:line="276" w:lineRule="auto"/>
        <w:ind w:firstLine="720"/>
        <w:jc w:val="both"/>
      </w:pPr>
      <w:r>
        <w:t>17.1 O pagamento do objeto licitado poderá será efetuado até 30 dias após a entrega, ou conforme com as liberações do recurso pelo FNDE, de acordo também com os quantitativos solicitados, a entrega dos mesmos e a apresentação da nota fiscal.</w:t>
      </w:r>
    </w:p>
    <w:p w:rsidR="00C07F97" w:rsidRDefault="00C07F97">
      <w:pPr>
        <w:pStyle w:val="Standard"/>
        <w:spacing w:line="276" w:lineRule="auto"/>
        <w:jc w:val="both"/>
      </w:pPr>
    </w:p>
    <w:p w:rsidR="00C07F97" w:rsidRDefault="001F5A59">
      <w:pPr>
        <w:pStyle w:val="Standard"/>
        <w:spacing w:line="360" w:lineRule="auto"/>
        <w:ind w:firstLine="709"/>
        <w:jc w:val="both"/>
      </w:pPr>
      <w:r>
        <w:rPr>
          <w:b/>
        </w:rPr>
        <w:t>18 – AMOSTRAS</w:t>
      </w:r>
    </w:p>
    <w:p w:rsidR="00C07F97" w:rsidRDefault="00C07F97">
      <w:pPr>
        <w:pStyle w:val="Standard"/>
        <w:spacing w:line="360" w:lineRule="auto"/>
        <w:ind w:firstLine="709"/>
        <w:jc w:val="both"/>
      </w:pPr>
    </w:p>
    <w:p w:rsidR="00C07F97" w:rsidRDefault="001F5A59">
      <w:pPr>
        <w:pStyle w:val="Standard"/>
        <w:spacing w:line="276" w:lineRule="auto"/>
        <w:ind w:firstLine="708"/>
        <w:jc w:val="both"/>
      </w:pPr>
      <w:r>
        <w:rPr>
          <w:b/>
        </w:rPr>
        <w:t>18.1</w:t>
      </w:r>
      <w:r>
        <w:t xml:space="preserve"> Deverão ser apresentadas amostras pelo licitante provisoriamente classificado em PRIMEIRO LUGAR de cada item, (QUE FOR SOLICITADO CONFORM</w:t>
      </w:r>
      <w:r>
        <w:rPr>
          <w:shd w:val="clear" w:color="auto" w:fill="FFFFFF"/>
        </w:rPr>
        <w:t xml:space="preserve">E LISTA ANEXO II) após a etapa de lances, no prazo de até </w:t>
      </w:r>
      <w:proofErr w:type="gramStart"/>
      <w:r>
        <w:rPr>
          <w:shd w:val="clear" w:color="auto" w:fill="FFFFFF"/>
        </w:rPr>
        <w:t>3</w:t>
      </w:r>
      <w:proofErr w:type="gramEnd"/>
      <w:r>
        <w:rPr>
          <w:shd w:val="clear" w:color="auto" w:fill="FFFFFF"/>
        </w:rPr>
        <w:t xml:space="preserve"> (três) dias úteis. Exceto hortaliças e frutas que não necessitam de amostras.</w:t>
      </w:r>
    </w:p>
    <w:p w:rsidR="00C07F97" w:rsidRDefault="001F5A59">
      <w:pPr>
        <w:pStyle w:val="Standard"/>
        <w:spacing w:before="120" w:after="120" w:line="276" w:lineRule="auto"/>
        <w:ind w:firstLine="720"/>
        <w:jc w:val="both"/>
      </w:pPr>
      <w:r>
        <w:rPr>
          <w:b/>
          <w:shd w:val="clear" w:color="auto" w:fill="FFFFFF"/>
        </w:rPr>
        <w:lastRenderedPageBreak/>
        <w:t>18.2</w:t>
      </w:r>
      <w:r>
        <w:rPr>
          <w:shd w:val="clear" w:color="auto" w:fill="FFFFFF"/>
        </w:rPr>
        <w:t xml:space="preserve"> O Licitante deverá comprovar, </w:t>
      </w:r>
      <w:r>
        <w:rPr>
          <w:b/>
          <w:shd w:val="clear" w:color="auto" w:fill="FFFFFF"/>
        </w:rPr>
        <w:t>na apresentação das amostras</w:t>
      </w:r>
      <w:r>
        <w:rPr>
          <w:shd w:val="clear" w:color="auto" w:fill="FFFFFF"/>
        </w:rPr>
        <w:t xml:space="preserve">, que os itens de origem animal (carnes, frios, laticínios, ovos, maionese, margarina) têm registro de Inspeção Sanitária Federal, Estadual ou Municipal, que conste no rótulo da embalagem ou em certificado de inspeção, </w:t>
      </w:r>
      <w:r>
        <w:rPr>
          <w:b/>
          <w:shd w:val="clear" w:color="auto" w:fill="FFFFFF"/>
        </w:rPr>
        <w:t xml:space="preserve">bem como apresentar o </w:t>
      </w:r>
      <w:r>
        <w:rPr>
          <w:b/>
          <w:u w:val="single"/>
          <w:shd w:val="clear" w:color="auto" w:fill="FFFFFF"/>
        </w:rPr>
        <w:t>Certificado de Classificação</w:t>
      </w:r>
      <w:r>
        <w:rPr>
          <w:b/>
          <w:shd w:val="clear" w:color="auto" w:fill="FFFFFF"/>
        </w:rPr>
        <w:t xml:space="preserve"> dos Grãos (feijão, arroz e lentilha), atualizado.</w:t>
      </w:r>
    </w:p>
    <w:p w:rsidR="00C07F97" w:rsidRDefault="001F5A59">
      <w:pPr>
        <w:pStyle w:val="Standard"/>
        <w:tabs>
          <w:tab w:val="left" w:pos="1134"/>
          <w:tab w:val="left" w:pos="1701"/>
          <w:tab w:val="left" w:pos="4253"/>
        </w:tabs>
        <w:spacing w:line="276" w:lineRule="auto"/>
        <w:ind w:firstLine="737"/>
        <w:jc w:val="both"/>
      </w:pPr>
      <w:r>
        <w:rPr>
          <w:b/>
          <w:shd w:val="clear" w:color="auto" w:fill="FFFFFF"/>
        </w:rPr>
        <w:t>18.3</w:t>
      </w:r>
      <w:r>
        <w:rPr>
          <w:shd w:val="clear" w:color="auto" w:fill="FFFFFF"/>
        </w:rPr>
        <w:t xml:space="preserve"> Somente </w:t>
      </w:r>
      <w:proofErr w:type="gramStart"/>
      <w:r>
        <w:rPr>
          <w:shd w:val="clear" w:color="auto" w:fill="FFFFFF"/>
        </w:rPr>
        <w:t>será</w:t>
      </w:r>
      <w:proofErr w:type="gramEnd"/>
      <w:r>
        <w:rPr>
          <w:shd w:val="clear" w:color="auto" w:fill="FFFFFF"/>
        </w:rPr>
        <w:t xml:space="preserve"> necessária a apresentação de</w:t>
      </w:r>
      <w:r>
        <w:rPr>
          <w:b/>
          <w:i/>
          <w:shd w:val="clear" w:color="auto" w:fill="FFFFFF"/>
        </w:rPr>
        <w:t xml:space="preserve"> amostras de itens com marcas diferentes daquelas já aprovadas pela Comissão Técnica de Controle de Qualidade, conforme relação anexa. (anexo II)</w:t>
      </w:r>
    </w:p>
    <w:p w:rsidR="00C07F97" w:rsidRDefault="001F5A59">
      <w:pPr>
        <w:pStyle w:val="Standard"/>
        <w:spacing w:before="120" w:after="120" w:line="276" w:lineRule="auto"/>
        <w:ind w:firstLine="680"/>
        <w:jc w:val="both"/>
      </w:pPr>
      <w:r>
        <w:rPr>
          <w:b/>
          <w:color w:val="000000"/>
          <w:shd w:val="clear" w:color="auto" w:fill="FFFFFF"/>
        </w:rPr>
        <w:t>18.4</w:t>
      </w:r>
      <w:r>
        <w:rPr>
          <w:color w:val="000000"/>
          <w:shd w:val="clear" w:color="auto" w:fill="FFFFFF"/>
        </w:rPr>
        <w:t xml:space="preserve"> As amostra</w:t>
      </w:r>
      <w:r>
        <w:rPr>
          <w:color w:val="000000"/>
        </w:rPr>
        <w:t xml:space="preserve">s deverão ser identificadas com o número do edital, o nome do fornecedor, </w:t>
      </w:r>
      <w:r>
        <w:t>número</w:t>
      </w:r>
      <w:r>
        <w:rPr>
          <w:color w:val="000000"/>
        </w:rPr>
        <w:t xml:space="preserve"> do item e a especificação do produto, </w:t>
      </w:r>
      <w:r>
        <w:rPr>
          <w:b/>
          <w:color w:val="000000"/>
        </w:rPr>
        <w:t>não serão devolvidas</w:t>
      </w:r>
      <w:r>
        <w:rPr>
          <w:color w:val="000000"/>
        </w:rPr>
        <w:t>, nem ressarcidas.</w:t>
      </w:r>
    </w:p>
    <w:p w:rsidR="00C07F97" w:rsidRDefault="001F5A59">
      <w:pPr>
        <w:pStyle w:val="Standard"/>
        <w:tabs>
          <w:tab w:val="left" w:pos="1134"/>
          <w:tab w:val="left" w:pos="1701"/>
          <w:tab w:val="left" w:pos="4253"/>
        </w:tabs>
        <w:spacing w:before="120" w:after="120" w:line="276" w:lineRule="auto"/>
        <w:ind w:firstLine="680"/>
        <w:jc w:val="both"/>
      </w:pPr>
      <w:r>
        <w:rPr>
          <w:b/>
        </w:rPr>
        <w:t>18.5</w:t>
      </w:r>
      <w:r>
        <w:t xml:space="preserve"> A não apresentação da amostra ou a apresentação de amostra em desacordo com as exigências deste edital implicará na automática desclassificação do item e/ou da proposta.</w:t>
      </w:r>
    </w:p>
    <w:p w:rsidR="00C07F97" w:rsidRDefault="001F5A59">
      <w:pPr>
        <w:pStyle w:val="Standard"/>
        <w:tabs>
          <w:tab w:val="left" w:pos="1134"/>
          <w:tab w:val="left" w:pos="1701"/>
          <w:tab w:val="left" w:pos="4253"/>
        </w:tabs>
        <w:spacing w:before="120" w:after="120" w:line="276" w:lineRule="auto"/>
        <w:ind w:firstLine="680"/>
        <w:jc w:val="both"/>
      </w:pPr>
      <w:r>
        <w:rPr>
          <w:b/>
        </w:rPr>
        <w:t xml:space="preserve">18.6 </w:t>
      </w:r>
      <w:r>
        <w:t>As amostras serão analisadas pelo Núcleo de Controle de Qualidade deste município que emitirá parecer e laudo devidamente justificado e assinado.</w:t>
      </w:r>
    </w:p>
    <w:p w:rsidR="00C07F97" w:rsidRDefault="001F5A59">
      <w:pPr>
        <w:pStyle w:val="Standard"/>
        <w:spacing w:line="360" w:lineRule="auto"/>
        <w:jc w:val="both"/>
      </w:pPr>
      <w:r>
        <w:rPr>
          <w:b/>
        </w:rPr>
        <w:tab/>
        <w:t>19 – DISPOSIÇÕES GERAIS</w:t>
      </w:r>
    </w:p>
    <w:p w:rsidR="00C07F97" w:rsidRDefault="001F5A59">
      <w:pPr>
        <w:pStyle w:val="Standard"/>
        <w:spacing w:line="360" w:lineRule="auto"/>
        <w:jc w:val="both"/>
      </w:pPr>
      <w:r>
        <w:tab/>
        <w:t xml:space="preserve">19.1 </w:t>
      </w:r>
      <w:proofErr w:type="gramStart"/>
      <w:r>
        <w:t>É</w:t>
      </w:r>
      <w:proofErr w:type="gramEnd"/>
      <w:r>
        <w:t xml:space="preserve">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C07F97" w:rsidRDefault="001F5A59">
      <w:pPr>
        <w:pStyle w:val="Standard"/>
        <w:spacing w:line="276" w:lineRule="auto"/>
        <w:jc w:val="both"/>
      </w:pPr>
      <w:r>
        <w:tab/>
        <w:t>19.2 A critério da Administração o objeto da presente licitação poderá sofrer acréscimos ou supressões, de acordo com o artigo 125 da Lei nº 14.133/21.</w:t>
      </w:r>
    </w:p>
    <w:p w:rsidR="00C07F97" w:rsidRDefault="001F5A59">
      <w:pPr>
        <w:pStyle w:val="Standard"/>
        <w:spacing w:line="276" w:lineRule="auto"/>
        <w:ind w:firstLine="709"/>
        <w:jc w:val="both"/>
      </w:pPr>
      <w:r>
        <w:t>19.3 Nos termos do art. 2º da Instrução Normativa SEGES/ME nº 73, de 30 de Setembro de 2022 e art. 176 da Lei nº 14.133/21, no que couber, será utilizada as regras e os procedimentos da Instrução Normativa SEGES/ME nº 73, de 30 de Setembro de 2022.</w:t>
      </w:r>
    </w:p>
    <w:p w:rsidR="00C07F97" w:rsidRDefault="001F5A59">
      <w:pPr>
        <w:pStyle w:val="Standard"/>
        <w:spacing w:line="276" w:lineRule="auto"/>
        <w:jc w:val="both"/>
      </w:pPr>
      <w:r>
        <w:tab/>
        <w:t>19.4 Os casos omissos serão resolvidos pelo Pregoeiro, que decidirá com base na Lei nº 14.133/21 e Instrução Normativa SEGES/ME nº 73, de 30 de setembro de 2022.</w:t>
      </w:r>
    </w:p>
    <w:p w:rsidR="00C07F97" w:rsidRDefault="001F5A59">
      <w:pPr>
        <w:pStyle w:val="Standard"/>
        <w:spacing w:line="276" w:lineRule="auto"/>
        <w:jc w:val="both"/>
      </w:pPr>
      <w:r>
        <w:tab/>
        <w:t>19.5 O Município não aceitará, sob nenhum pretexto, a transferência de responsabilidade do LICITANTE para outras entidades, sejam fabricantes, técnicos ou quaisquer outros.</w:t>
      </w:r>
    </w:p>
    <w:p w:rsidR="00C07F97" w:rsidRDefault="001F5A59">
      <w:pPr>
        <w:pStyle w:val="Standard"/>
        <w:spacing w:line="276" w:lineRule="auto"/>
        <w:jc w:val="both"/>
      </w:pPr>
      <w:r>
        <w:tab/>
        <w:t>19.6 O Município de Capela de Santana reserva-se o direito de anular ou revogar a presente licitação, no total ou em parte, sem que caiba indenização de qualquer espécie.</w:t>
      </w:r>
    </w:p>
    <w:p w:rsidR="00C07F97" w:rsidRDefault="001F5A59">
      <w:pPr>
        <w:pStyle w:val="Standard"/>
        <w:spacing w:line="276" w:lineRule="auto"/>
        <w:jc w:val="both"/>
      </w:pPr>
      <w:r>
        <w:tab/>
        <w:t>19.7 Integram este Edital:</w:t>
      </w:r>
    </w:p>
    <w:p w:rsidR="00C07F97" w:rsidRDefault="001F5A59" w:rsidP="00F9024A">
      <w:pPr>
        <w:pStyle w:val="Standard"/>
        <w:spacing w:line="276" w:lineRule="auto"/>
        <w:jc w:val="both"/>
      </w:pPr>
      <w:r>
        <w:tab/>
      </w:r>
      <w:r>
        <w:tab/>
        <w:t>ANEXO I – Termo de Referência,</w:t>
      </w:r>
    </w:p>
    <w:p w:rsidR="00C07F97" w:rsidRDefault="001F5A59">
      <w:pPr>
        <w:pStyle w:val="Standard"/>
        <w:spacing w:line="276" w:lineRule="auto"/>
        <w:ind w:firstLine="1418"/>
        <w:jc w:val="both"/>
      </w:pPr>
      <w:r>
        <w:t>ANEXO II – Lista de amostras para serem Aprovadas;</w:t>
      </w:r>
    </w:p>
    <w:p w:rsidR="00C07F97" w:rsidRDefault="001F5A59">
      <w:pPr>
        <w:pStyle w:val="Standard"/>
        <w:spacing w:line="276" w:lineRule="auto"/>
        <w:ind w:firstLine="1418"/>
        <w:jc w:val="both"/>
      </w:pPr>
      <w:r>
        <w:t xml:space="preserve">ANEXO III – Exigências quanto </w:t>
      </w:r>
      <w:proofErr w:type="gramStart"/>
      <w:r>
        <w:t>a</w:t>
      </w:r>
      <w:proofErr w:type="gramEnd"/>
      <w:r>
        <w:t xml:space="preserve"> qualidade dos produtos,</w:t>
      </w:r>
    </w:p>
    <w:p w:rsidR="00C07F97" w:rsidRDefault="001F5A59">
      <w:pPr>
        <w:pStyle w:val="Standard"/>
        <w:spacing w:line="276" w:lineRule="auto"/>
        <w:ind w:firstLine="1418"/>
        <w:jc w:val="both"/>
      </w:pPr>
      <w:r>
        <w:t>ANEXO IV-</w:t>
      </w:r>
      <w:proofErr w:type="gramStart"/>
      <w:r>
        <w:t xml:space="preserve">  </w:t>
      </w:r>
      <w:proofErr w:type="gramEnd"/>
      <w:r>
        <w:t>Lista da amostras pré aprovadas.</w:t>
      </w:r>
    </w:p>
    <w:p w:rsidR="00C07F97" w:rsidRDefault="001F5A59">
      <w:pPr>
        <w:pStyle w:val="Standard"/>
        <w:spacing w:line="276" w:lineRule="auto"/>
        <w:jc w:val="both"/>
      </w:pPr>
      <w:r>
        <w:tab/>
      </w:r>
      <w:r>
        <w:tab/>
        <w:t>ANEXO V – Minuta DE Contrato.</w:t>
      </w:r>
    </w:p>
    <w:p w:rsidR="00C07F97" w:rsidRDefault="001F5A59">
      <w:pPr>
        <w:pStyle w:val="Standard"/>
        <w:spacing w:line="276" w:lineRule="auto"/>
        <w:jc w:val="both"/>
      </w:pPr>
      <w:r>
        <w:tab/>
      </w:r>
      <w:r>
        <w:tab/>
        <w:t>ANEXO VI –</w:t>
      </w:r>
      <w:proofErr w:type="gramStart"/>
      <w:r>
        <w:t xml:space="preserve">  </w:t>
      </w:r>
      <w:proofErr w:type="gramEnd"/>
      <w:r>
        <w:t>Declaração inciso VI do art. 68,</w:t>
      </w:r>
    </w:p>
    <w:p w:rsidR="00C07F97" w:rsidRDefault="001F5A59">
      <w:pPr>
        <w:pStyle w:val="Standard"/>
        <w:spacing w:line="276" w:lineRule="auto"/>
        <w:jc w:val="both"/>
      </w:pPr>
      <w:r>
        <w:tab/>
      </w:r>
      <w:r>
        <w:tab/>
        <w:t>ANEXO VII – Declaração de Idoneidade,</w:t>
      </w:r>
    </w:p>
    <w:p w:rsidR="00C07F97" w:rsidRDefault="001F5A59">
      <w:pPr>
        <w:pStyle w:val="Standard"/>
        <w:spacing w:line="276" w:lineRule="auto"/>
        <w:jc w:val="both"/>
      </w:pPr>
      <w:r>
        <w:tab/>
      </w:r>
      <w:r>
        <w:tab/>
        <w:t>ANEXO VIII –</w:t>
      </w:r>
      <w:proofErr w:type="gramStart"/>
      <w:r>
        <w:t xml:space="preserve">   </w:t>
      </w:r>
      <w:proofErr w:type="gramEnd"/>
      <w:r>
        <w:t>Declaração que cumpre com o Edital,</w:t>
      </w:r>
    </w:p>
    <w:p w:rsidR="00C07F97" w:rsidRDefault="001F5A59">
      <w:pPr>
        <w:pStyle w:val="Standard"/>
        <w:spacing w:line="276" w:lineRule="auto"/>
        <w:ind w:left="720" w:firstLine="720"/>
        <w:jc w:val="both"/>
      </w:pPr>
      <w:r>
        <w:t>ANEXO IX - MODELO DE PROPOSTA</w:t>
      </w:r>
    </w:p>
    <w:p w:rsidR="00C07F97" w:rsidRDefault="001F5A59" w:rsidP="00F9024A">
      <w:pPr>
        <w:pStyle w:val="Standard"/>
        <w:tabs>
          <w:tab w:val="left" w:pos="1418"/>
        </w:tabs>
        <w:spacing w:line="276" w:lineRule="auto"/>
        <w:jc w:val="both"/>
      </w:pPr>
      <w:r>
        <w:t xml:space="preserve">                     </w:t>
      </w:r>
      <w:r w:rsidR="00F9024A">
        <w:t xml:space="preserve">   </w:t>
      </w:r>
      <w:r>
        <w:t>ANEXO X – Declaração que atende as exigências do inciso IV, do art. 62.</w:t>
      </w:r>
    </w:p>
    <w:p w:rsidR="00C07F97" w:rsidRDefault="001F5A59">
      <w:pPr>
        <w:pStyle w:val="Standard"/>
        <w:spacing w:line="276" w:lineRule="auto"/>
        <w:jc w:val="both"/>
      </w:pPr>
      <w:r>
        <w:t xml:space="preserve">                    </w:t>
      </w:r>
      <w:r w:rsidR="00F9024A">
        <w:t xml:space="preserve"> </w:t>
      </w:r>
      <w:r>
        <w:t xml:space="preserve">  </w:t>
      </w:r>
      <w:r w:rsidR="00F9024A">
        <w:t xml:space="preserve"> </w:t>
      </w:r>
      <w:r>
        <w:t>ANEXO XI – Declaração § 1º do art. 63</w:t>
      </w:r>
    </w:p>
    <w:p w:rsidR="00C07F97" w:rsidRDefault="00C07F97">
      <w:pPr>
        <w:pStyle w:val="Standard"/>
        <w:spacing w:line="276" w:lineRule="auto"/>
        <w:jc w:val="both"/>
      </w:pPr>
    </w:p>
    <w:p w:rsidR="00C07F97" w:rsidRDefault="001F5A59">
      <w:pPr>
        <w:pStyle w:val="Standard"/>
        <w:spacing w:line="276" w:lineRule="auto"/>
        <w:jc w:val="both"/>
      </w:pPr>
      <w:r>
        <w:t xml:space="preserve">                     </w:t>
      </w:r>
      <w:r>
        <w:tab/>
        <w:t xml:space="preserve">19.8 O Edital e demais documentos pertinentes a esta licitação encontram-se à disposição no site </w:t>
      </w:r>
      <w:hyperlink r:id="rId15" w:history="1">
        <w:r>
          <w:rPr>
            <w:color w:val="0000FF"/>
            <w:u w:val="single"/>
          </w:rPr>
          <w:t>www.portaldecompraspublicas.com.br</w:t>
        </w:r>
      </w:hyperlink>
      <w:r>
        <w:t xml:space="preserve">, ou por email </w:t>
      </w:r>
      <w:proofErr w:type="gramStart"/>
      <w:r>
        <w:t>compras@capeladesantana.rs.gov.br .</w:t>
      </w:r>
      <w:proofErr w:type="gramEnd"/>
      <w:r>
        <w:t xml:space="preserve"> Maiores informações na Prefeitura Municipal de Capela de Santana/R</w:t>
      </w:r>
      <w:r w:rsidR="00247333">
        <w:t>S</w:t>
      </w:r>
      <w:r>
        <w:t>, Rua Av. Cel. Orestes Lucas 2335, Capela de Santana/RS – Fone: (51) 3698.1155, durante o horário de expediente: segunda - feira a sexta-feira das 7 horas e 30 minutos às 13 horas e 30 minutos.</w:t>
      </w:r>
    </w:p>
    <w:p w:rsidR="00247333" w:rsidRDefault="00247333">
      <w:pPr>
        <w:pStyle w:val="Standard"/>
        <w:spacing w:line="276" w:lineRule="auto"/>
        <w:jc w:val="both"/>
      </w:pPr>
    </w:p>
    <w:p w:rsidR="00247333" w:rsidRDefault="00247333">
      <w:pPr>
        <w:pStyle w:val="Standard"/>
        <w:spacing w:line="276" w:lineRule="auto"/>
        <w:jc w:val="both"/>
      </w:pPr>
    </w:p>
    <w:p w:rsidR="00C07F97" w:rsidRDefault="001F5A59">
      <w:pPr>
        <w:pStyle w:val="Standard"/>
        <w:spacing w:line="360" w:lineRule="auto"/>
        <w:jc w:val="right"/>
      </w:pPr>
      <w:r>
        <w:t xml:space="preserve">Capela de Santana, </w:t>
      </w:r>
      <w:r w:rsidR="00371B32">
        <w:t>14</w:t>
      </w:r>
      <w:r w:rsidRPr="009F291D">
        <w:t xml:space="preserve"> de </w:t>
      </w:r>
      <w:r w:rsidR="00371B32">
        <w:t xml:space="preserve">Julho </w:t>
      </w:r>
      <w:r w:rsidRPr="009F291D">
        <w:t>de 202</w:t>
      </w:r>
      <w:r w:rsidR="00FD5017">
        <w:t>6</w:t>
      </w:r>
      <w:r w:rsidRPr="009F291D">
        <w:t>.</w:t>
      </w:r>
    </w:p>
    <w:p w:rsidR="00C07F97" w:rsidRDefault="00C07F97">
      <w:pPr>
        <w:pStyle w:val="Standard"/>
        <w:spacing w:line="360" w:lineRule="auto"/>
        <w:jc w:val="right"/>
      </w:pPr>
    </w:p>
    <w:p w:rsidR="00247333" w:rsidRDefault="00247333">
      <w:pPr>
        <w:pStyle w:val="Standard"/>
        <w:spacing w:line="360" w:lineRule="auto"/>
        <w:jc w:val="right"/>
      </w:pPr>
    </w:p>
    <w:p w:rsidR="00C07F97" w:rsidRPr="00C91105" w:rsidRDefault="001F5A59">
      <w:pPr>
        <w:pStyle w:val="Standard"/>
        <w:spacing w:line="360" w:lineRule="auto"/>
        <w:jc w:val="center"/>
      </w:pPr>
      <w:r w:rsidRPr="00C91105">
        <w:t>_________________________</w:t>
      </w:r>
    </w:p>
    <w:tbl>
      <w:tblPr>
        <w:tblW w:w="16881" w:type="dxa"/>
        <w:jc w:val="center"/>
        <w:tblLayout w:type="fixed"/>
        <w:tblCellMar>
          <w:left w:w="10" w:type="dxa"/>
          <w:right w:w="10" w:type="dxa"/>
        </w:tblCellMar>
        <w:tblLook w:val="04A0"/>
      </w:tblPr>
      <w:tblGrid>
        <w:gridCol w:w="11458"/>
        <w:gridCol w:w="5423"/>
      </w:tblGrid>
      <w:tr w:rsidR="00C07F97" w:rsidRPr="00C91105" w:rsidTr="00BE4418">
        <w:trPr>
          <w:trHeight w:val="677"/>
          <w:jc w:val="center"/>
        </w:trPr>
        <w:tc>
          <w:tcPr>
            <w:tcW w:w="11458" w:type="dxa"/>
            <w:tcMar>
              <w:top w:w="0" w:type="dxa"/>
              <w:left w:w="108" w:type="dxa"/>
              <w:bottom w:w="0" w:type="dxa"/>
              <w:right w:w="108" w:type="dxa"/>
            </w:tcMar>
          </w:tcPr>
          <w:p w:rsidR="00BE4418" w:rsidRPr="00C91105" w:rsidRDefault="00BE4418" w:rsidP="00BE4418">
            <w:pPr>
              <w:pStyle w:val="Standard"/>
              <w:jc w:val="center"/>
              <w:rPr>
                <w:sz w:val="22"/>
              </w:rPr>
            </w:pPr>
            <w:r w:rsidRPr="00C91105">
              <w:t xml:space="preserve">                                                                                              </w:t>
            </w:r>
            <w:proofErr w:type="spellStart"/>
            <w:r w:rsidR="00C91105" w:rsidRPr="00C91105">
              <w:t>Oziel</w:t>
            </w:r>
            <w:proofErr w:type="spellEnd"/>
            <w:r w:rsidR="00C91105" w:rsidRPr="00C91105">
              <w:t xml:space="preserve"> </w:t>
            </w:r>
            <w:proofErr w:type="spellStart"/>
            <w:r w:rsidR="00C91105" w:rsidRPr="00C91105">
              <w:t>Carlebe</w:t>
            </w:r>
            <w:proofErr w:type="spellEnd"/>
            <w:r w:rsidR="00C91105" w:rsidRPr="00C91105">
              <w:t xml:space="preserve"> Rangel</w:t>
            </w:r>
          </w:p>
          <w:p w:rsidR="00BE4418" w:rsidRPr="00C91105" w:rsidRDefault="00BE4418" w:rsidP="00BE4418">
            <w:pPr>
              <w:pStyle w:val="Standard"/>
              <w:jc w:val="center"/>
              <w:rPr>
                <w:sz w:val="22"/>
              </w:rPr>
            </w:pPr>
            <w:r w:rsidRPr="00C91105">
              <w:t xml:space="preserve">                                                                                              Prefeito Municipal </w:t>
            </w:r>
          </w:p>
          <w:p w:rsidR="00C07F97" w:rsidRPr="00C91105" w:rsidRDefault="00C07F97">
            <w:pPr>
              <w:pStyle w:val="Standard"/>
              <w:jc w:val="right"/>
            </w:pPr>
          </w:p>
        </w:tc>
        <w:tc>
          <w:tcPr>
            <w:tcW w:w="5423" w:type="dxa"/>
            <w:tcMar>
              <w:top w:w="0" w:type="dxa"/>
              <w:left w:w="108" w:type="dxa"/>
              <w:bottom w:w="0" w:type="dxa"/>
              <w:right w:w="108" w:type="dxa"/>
            </w:tcMar>
          </w:tcPr>
          <w:p w:rsidR="00C07F97" w:rsidRPr="00C91105" w:rsidRDefault="00C07F97">
            <w:pPr>
              <w:pStyle w:val="Standard"/>
              <w:jc w:val="right"/>
            </w:pPr>
          </w:p>
        </w:tc>
      </w:tr>
      <w:tr w:rsidR="00C07F97" w:rsidTr="00BE4418">
        <w:trPr>
          <w:jc w:val="center"/>
        </w:trPr>
        <w:tc>
          <w:tcPr>
            <w:tcW w:w="11458" w:type="dxa"/>
            <w:tcMar>
              <w:top w:w="0" w:type="dxa"/>
              <w:left w:w="108" w:type="dxa"/>
              <w:bottom w:w="0" w:type="dxa"/>
              <w:right w:w="108" w:type="dxa"/>
            </w:tcMar>
          </w:tcPr>
          <w:p w:rsidR="00C07F97" w:rsidRDefault="00C07F97">
            <w:pPr>
              <w:pStyle w:val="Standard"/>
              <w:jc w:val="right"/>
            </w:pPr>
          </w:p>
        </w:tc>
        <w:tc>
          <w:tcPr>
            <w:tcW w:w="5423" w:type="dxa"/>
            <w:tcMar>
              <w:top w:w="0" w:type="dxa"/>
              <w:left w:w="108" w:type="dxa"/>
              <w:bottom w:w="0" w:type="dxa"/>
              <w:right w:w="108" w:type="dxa"/>
            </w:tcMar>
          </w:tcPr>
          <w:p w:rsidR="00C07F97" w:rsidRDefault="00C07F97">
            <w:pPr>
              <w:pStyle w:val="Standard"/>
            </w:pPr>
          </w:p>
        </w:tc>
      </w:tr>
    </w:tbl>
    <w:p w:rsidR="00C07F97" w:rsidRDefault="001F5A59">
      <w:pPr>
        <w:pStyle w:val="Standard"/>
        <w:spacing w:line="360" w:lineRule="auto"/>
      </w:pPr>
      <w:r>
        <w:tab/>
      </w:r>
      <w:r>
        <w:tab/>
      </w:r>
      <w:r>
        <w:tab/>
      </w:r>
      <w:r>
        <w:tab/>
      </w:r>
      <w:r>
        <w:tab/>
      </w:r>
      <w:r>
        <w:tab/>
      </w:r>
      <w:r>
        <w:tab/>
      </w:r>
      <w:r>
        <w:tab/>
      </w: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A68DC" w:rsidRDefault="00CA68DC">
      <w:pPr>
        <w:pStyle w:val="Standard"/>
        <w:spacing w:line="360" w:lineRule="auto"/>
      </w:pPr>
    </w:p>
    <w:p w:rsidR="00CA68DC" w:rsidRDefault="00CA68DC">
      <w:pPr>
        <w:pStyle w:val="Standard"/>
        <w:spacing w:line="360" w:lineRule="auto"/>
      </w:pPr>
    </w:p>
    <w:p w:rsidR="00CA68DC" w:rsidRDefault="00CA68DC">
      <w:pPr>
        <w:pStyle w:val="Standard"/>
        <w:spacing w:line="360" w:lineRule="auto"/>
      </w:pPr>
    </w:p>
    <w:p w:rsidR="00CA68DC" w:rsidRDefault="00CA68DC">
      <w:pPr>
        <w:pStyle w:val="Standard"/>
        <w:spacing w:line="360" w:lineRule="auto"/>
      </w:pPr>
    </w:p>
    <w:p w:rsidR="00CA68DC" w:rsidRDefault="00CA68DC">
      <w:pPr>
        <w:pStyle w:val="Standard"/>
        <w:spacing w:line="360" w:lineRule="auto"/>
      </w:pPr>
    </w:p>
    <w:p w:rsidR="005147C6" w:rsidRDefault="005147C6">
      <w:pPr>
        <w:pStyle w:val="Standard"/>
        <w:spacing w:line="360" w:lineRule="auto"/>
      </w:pPr>
    </w:p>
    <w:p w:rsidR="005147C6" w:rsidRDefault="005147C6">
      <w:pPr>
        <w:pStyle w:val="Standard"/>
        <w:spacing w:line="360" w:lineRule="auto"/>
      </w:pPr>
    </w:p>
    <w:p w:rsidR="00406CEB" w:rsidRDefault="00406CEB">
      <w:pPr>
        <w:pStyle w:val="Standard"/>
        <w:spacing w:line="360" w:lineRule="auto"/>
      </w:pPr>
    </w:p>
    <w:p w:rsidR="00406CEB" w:rsidRDefault="00406CEB">
      <w:pPr>
        <w:pStyle w:val="Standard"/>
        <w:spacing w:line="360" w:lineRule="auto"/>
      </w:pPr>
    </w:p>
    <w:p w:rsidR="00C3048D" w:rsidRDefault="00C3048D">
      <w:pPr>
        <w:pStyle w:val="Standard"/>
        <w:spacing w:line="360" w:lineRule="auto"/>
      </w:pPr>
    </w:p>
    <w:p w:rsidR="00C3048D" w:rsidRDefault="00C3048D">
      <w:pPr>
        <w:pStyle w:val="Standard"/>
        <w:spacing w:line="360" w:lineRule="auto"/>
      </w:pPr>
    </w:p>
    <w:p w:rsidR="00C3048D" w:rsidRDefault="00C3048D">
      <w:pPr>
        <w:pStyle w:val="Standard"/>
        <w:spacing w:line="360" w:lineRule="auto"/>
      </w:pPr>
    </w:p>
    <w:p w:rsidR="00C07F97" w:rsidRDefault="001F5A59">
      <w:pPr>
        <w:pStyle w:val="Standard"/>
        <w:spacing w:line="360" w:lineRule="auto"/>
        <w:jc w:val="center"/>
      </w:pPr>
      <w:r>
        <w:rPr>
          <w:b/>
        </w:rPr>
        <w:lastRenderedPageBreak/>
        <w:tab/>
      </w:r>
      <w:r>
        <w:rPr>
          <w:b/>
          <w:sz w:val="26"/>
          <w:szCs w:val="26"/>
        </w:rPr>
        <w:t>ANEXO I</w:t>
      </w:r>
      <w:r w:rsidR="00247333">
        <w:rPr>
          <w:b/>
          <w:sz w:val="26"/>
          <w:szCs w:val="26"/>
        </w:rPr>
        <w:t xml:space="preserve"> </w:t>
      </w:r>
      <w:r>
        <w:rPr>
          <w:b/>
          <w:sz w:val="26"/>
          <w:szCs w:val="26"/>
        </w:rPr>
        <w:t>-</w:t>
      </w:r>
      <w:r w:rsidR="00247333">
        <w:rPr>
          <w:b/>
          <w:sz w:val="26"/>
          <w:szCs w:val="26"/>
        </w:rPr>
        <w:t xml:space="preserve"> </w:t>
      </w:r>
      <w:r>
        <w:rPr>
          <w:b/>
          <w:sz w:val="26"/>
          <w:szCs w:val="26"/>
        </w:rPr>
        <w:t>TERMO DE REFERÊNCIA</w:t>
      </w:r>
    </w:p>
    <w:p w:rsidR="00B40251" w:rsidRDefault="00B40251">
      <w:pPr>
        <w:pStyle w:val="Standard"/>
        <w:spacing w:line="360" w:lineRule="auto"/>
        <w:jc w:val="center"/>
        <w:rPr>
          <w:b/>
          <w:sz w:val="26"/>
          <w:szCs w:val="26"/>
        </w:rPr>
      </w:pPr>
    </w:p>
    <w:p w:rsidR="00C07F97" w:rsidRDefault="00371B32">
      <w:pPr>
        <w:pStyle w:val="Standard"/>
        <w:spacing w:line="360" w:lineRule="auto"/>
        <w:jc w:val="center"/>
      </w:pPr>
      <w:r>
        <w:rPr>
          <w:b/>
          <w:sz w:val="26"/>
          <w:szCs w:val="26"/>
        </w:rPr>
        <w:t>PREGÃO ELETRÔNICO – EDITAL Nº 10</w:t>
      </w:r>
      <w:r w:rsidR="001F5A59">
        <w:rPr>
          <w:b/>
          <w:sz w:val="26"/>
          <w:szCs w:val="26"/>
        </w:rPr>
        <w:t>/202</w:t>
      </w:r>
      <w:r w:rsidR="00FD5017">
        <w:rPr>
          <w:b/>
          <w:sz w:val="26"/>
          <w:szCs w:val="26"/>
        </w:rPr>
        <w:t>6</w:t>
      </w:r>
    </w:p>
    <w:p w:rsidR="00C07F97" w:rsidRDefault="00C07F97">
      <w:pPr>
        <w:pStyle w:val="Standard"/>
      </w:pPr>
    </w:p>
    <w:p w:rsidR="008F522C" w:rsidRPr="00C522D1" w:rsidRDefault="001F5A59" w:rsidP="008F522C">
      <w:pPr>
        <w:pStyle w:val="SemEspaamento"/>
        <w:rPr>
          <w:rFonts w:ascii="Times New Roman" w:hAnsi="Times New Roman" w:cs="Times New Roman"/>
          <w:b/>
          <w:sz w:val="24"/>
          <w:szCs w:val="24"/>
          <w:lang w:val="pt-BR"/>
        </w:rPr>
      </w:pPr>
      <w:r>
        <w:rPr>
          <w:b/>
        </w:rPr>
        <w:tab/>
      </w:r>
    </w:p>
    <w:p w:rsidR="008F522C" w:rsidRDefault="008F522C" w:rsidP="008F522C">
      <w:r>
        <w:t xml:space="preserve">                                                                                                        Aquisição de Gêneros</w:t>
      </w:r>
      <w:proofErr w:type="gramStart"/>
      <w:r>
        <w:t xml:space="preserve">   </w:t>
      </w:r>
      <w:proofErr w:type="gramEnd"/>
      <w:r>
        <w:t xml:space="preserve">alimentícios para          </w:t>
      </w:r>
    </w:p>
    <w:p w:rsidR="008F522C" w:rsidRDefault="008F522C" w:rsidP="008F522C">
      <w:r>
        <w:t xml:space="preserve">                                                                                                         </w:t>
      </w:r>
      <w:proofErr w:type="gramStart"/>
      <w:r>
        <w:t>merenda</w:t>
      </w:r>
      <w:proofErr w:type="gramEnd"/>
      <w:r>
        <w:t xml:space="preserve"> escolar- Capela de Santana-RS</w:t>
      </w:r>
    </w:p>
    <w:p w:rsidR="008F522C" w:rsidRDefault="008F522C" w:rsidP="008F522C"/>
    <w:p w:rsidR="008F522C" w:rsidRDefault="008F522C" w:rsidP="008F522C"/>
    <w:p w:rsidR="008F522C" w:rsidRPr="00CA67CD" w:rsidRDefault="008F522C" w:rsidP="008F522C">
      <w:pPr>
        <w:rPr>
          <w:rStyle w:val="Forte"/>
        </w:rPr>
      </w:pPr>
      <w:r w:rsidRPr="00CA67CD">
        <w:rPr>
          <w:rStyle w:val="Forte"/>
        </w:rPr>
        <w:t>1 – OBJETO</w:t>
      </w:r>
    </w:p>
    <w:p w:rsidR="008F522C" w:rsidRPr="00CA67CD" w:rsidRDefault="008F522C" w:rsidP="008F522C"/>
    <w:p w:rsidR="008F522C" w:rsidRDefault="008F522C" w:rsidP="008F522C">
      <w:pPr>
        <w:pStyle w:val="Corpodetexto"/>
        <w:jc w:val="both"/>
      </w:pPr>
      <w:r w:rsidRPr="00CA67CD">
        <w:t>Constitui o objeto do presente Termo de Referência a aquisição de gêneros alimentícios para a alimentação escolar</w:t>
      </w:r>
      <w:r>
        <w:t>, sendo eles:</w:t>
      </w:r>
    </w:p>
    <w:p w:rsidR="008F522C" w:rsidRDefault="008F522C" w:rsidP="008F522C">
      <w:pPr>
        <w:pStyle w:val="Corpodetexto"/>
        <w:jc w:val="both"/>
      </w:pPr>
    </w:p>
    <w:tbl>
      <w:tblPr>
        <w:tblW w:w="9267" w:type="dxa"/>
        <w:jc w:val="center"/>
        <w:tblInd w:w="-663" w:type="dxa"/>
        <w:tblLayout w:type="fixed"/>
        <w:tblCellMar>
          <w:left w:w="10" w:type="dxa"/>
          <w:right w:w="10" w:type="dxa"/>
        </w:tblCellMar>
        <w:tblLook w:val="04A0"/>
      </w:tblPr>
      <w:tblGrid>
        <w:gridCol w:w="904"/>
        <w:gridCol w:w="6242"/>
        <w:gridCol w:w="1088"/>
        <w:gridCol w:w="1033"/>
      </w:tblGrid>
      <w:tr w:rsidR="008F522C" w:rsidTr="006E715C">
        <w:trPr>
          <w:trHeight w:val="23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Default="008F522C" w:rsidP="006E715C">
            <w:pPr>
              <w:pStyle w:val="Standard"/>
            </w:pPr>
            <w:proofErr w:type="gramStart"/>
            <w:r>
              <w:rPr>
                <w:b/>
                <w:color w:val="000000"/>
                <w:sz w:val="19"/>
                <w:szCs w:val="19"/>
              </w:rPr>
              <w:t>itens</w:t>
            </w:r>
            <w:proofErr w:type="gramEnd"/>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Default="008F522C" w:rsidP="006E715C">
            <w:pPr>
              <w:pStyle w:val="Standard"/>
              <w:jc w:val="center"/>
            </w:pPr>
            <w:r>
              <w:rPr>
                <w:rFonts w:ascii="Arial" w:eastAsia="Arial" w:hAnsi="Arial" w:cs="Arial"/>
                <w:b/>
                <w:color w:val="000000"/>
                <w:sz w:val="18"/>
                <w:szCs w:val="18"/>
              </w:rPr>
              <w:t>Alimento/descrição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Default="008F522C" w:rsidP="006E715C">
            <w:pPr>
              <w:pStyle w:val="Standard"/>
              <w:jc w:val="center"/>
            </w:pPr>
            <w:r>
              <w:rPr>
                <w:rFonts w:ascii="Arial" w:eastAsia="Arial" w:hAnsi="Arial" w:cs="Arial"/>
                <w:b/>
                <w:color w:val="000000"/>
                <w:sz w:val="18"/>
                <w:szCs w:val="18"/>
              </w:rPr>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Default="008F522C" w:rsidP="006E715C">
            <w:pPr>
              <w:pStyle w:val="Standard"/>
              <w:jc w:val="center"/>
            </w:pPr>
            <w:r>
              <w:rPr>
                <w:rFonts w:ascii="Arial" w:eastAsia="Arial" w:hAnsi="Arial" w:cs="Arial"/>
                <w:b/>
                <w:color w:val="000000"/>
                <w:sz w:val="16"/>
                <w:szCs w:val="16"/>
              </w:rPr>
              <w:t>Quantidade</w:t>
            </w:r>
            <w:r>
              <w:rPr>
                <w:rFonts w:ascii="Arial" w:eastAsia="Arial" w:hAnsi="Arial" w:cs="Arial"/>
                <w:b/>
                <w:color w:val="000000"/>
                <w:sz w:val="18"/>
                <w:szCs w:val="18"/>
              </w:rPr>
              <w:t xml:space="preserve"> Total</w:t>
            </w:r>
          </w:p>
        </w:tc>
      </w:tr>
      <w:tr w:rsidR="008F522C" w:rsidTr="006E715C">
        <w:trPr>
          <w:trHeight w:val="209"/>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Abacate, tamanho médio a grande, de boa qualidade, in natura, apresentando grau de maturação que permita suportar a manipulação, o transporte e a conservação, com ausência de sujidades, parasitas, larvas, ferrugem ou podridão e outros defeitos que possam alterar sua aparência e qualidade.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Abacaxi pérola, de boa qualidade, in natura, em condições adequadas para o consumo, com ausência de sujidades, parasitas e larvas, peso entre 1,5kg e </w:t>
            </w:r>
            <w:proofErr w:type="gramStart"/>
            <w:r w:rsidRPr="00AE6FE6">
              <w:t>2kg</w:t>
            </w:r>
            <w:proofErr w:type="gramEnd"/>
            <w:r w:rsidRPr="00AE6FE6">
              <w:t>, que apresente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1400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Abobrinha italiana, tamanho médio, bom estado de maturação, primeira qualidade,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Açúcar cristalizado, embalagem de plástico transparente, pacote de 1 kg, deve apresentar-se livre de substâncias estranhas ou nocivas, dizeres de rotulagem</w:t>
            </w:r>
            <w:proofErr w:type="gramStart"/>
            <w:r w:rsidRPr="00AE6FE6">
              <w:t>, data</w:t>
            </w:r>
            <w:proofErr w:type="gramEnd"/>
            <w:r w:rsidRPr="00AE6FE6">
              <w:t xml:space="preserve"> de fabricação, data de validade, informação dos ingredientes e informação nutricional. Data de validade de no mínimo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300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roofErr w:type="gramStart"/>
            <w:r w:rsidRPr="00AE6FE6">
              <w:t>Açúcar mascavo, integral, isento</w:t>
            </w:r>
            <w:proofErr w:type="gramEnd"/>
            <w:r w:rsidRPr="00AE6FE6">
              <w:t xml:space="preserve">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de no mínimo seis meses a contar da data de entrega da mercadoria. </w:t>
            </w:r>
            <w:proofErr w:type="gramStart"/>
            <w:r w:rsidRPr="00AE6FE6">
              <w:t>com</w:t>
            </w:r>
            <w:proofErr w:type="gramEnd"/>
            <w:r w:rsidRPr="00AE6FE6">
              <w:t xml:space="preserve">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Aipim, in natura, novo, descascado, limpo e congelado, cortado em pedaços, armazenado em sacos transparente de 1 kg. Deve estar livre de sujidades, sem manchas, sem terra </w:t>
            </w:r>
            <w:r w:rsidRPr="00AE6FE6">
              <w:lastRenderedPageBreak/>
              <w:t>aderente, sem perfurações, sem sinal de apodrecimento. A embalagem deverá estar rotulada conforme a legislação vigente, contendo informações nutricionais, peso, data de embalagem e prazo de validade. Fabricação: máximo até sessenta dias. Validade mínima de dez meses.</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150</w:t>
            </w:r>
          </w:p>
        </w:tc>
      </w:tr>
      <w:tr w:rsidR="008F522C" w:rsidTr="006E715C">
        <w:trPr>
          <w:trHeight w:val="14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Alface crespa ou lisa, tamanho médio, folhas íntegras, frescas, de boa qualidade, sem manchas ou picadas de insetos, sem sinal de apodrecimento,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Alho, tamanho médio, in natura, de boa qualidade, nacional de boa qualidade, firme e intacto, sem partes pútridas, parasitas e larvas, sem partes ressecadas, sem mofo,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75</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rPr>
                <w:color w:val="000000"/>
                <w:sz w:val="22"/>
                <w:szCs w:val="22"/>
                <w:shd w:val="clear" w:color="auto" w:fill="FFFF00"/>
              </w:rPr>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Amido de milho, embalagem plástica de 1 kg, data de validade de no mínimo três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w:t>
            </w:r>
          </w:p>
        </w:tc>
      </w:tr>
      <w:tr w:rsidR="008F522C" w:rsidTr="006E715C">
        <w:trPr>
          <w:trHeight w:val="24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Arroz tipo </w:t>
            </w:r>
            <w:proofErr w:type="gramStart"/>
            <w:r w:rsidRPr="00AE6FE6">
              <w:t>1</w:t>
            </w:r>
            <w:proofErr w:type="gramEnd"/>
            <w:r w:rsidRPr="00AE6FE6">
              <w:t xml:space="preserve">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Aveia em flocos </w:t>
            </w:r>
            <w:proofErr w:type="gramStart"/>
            <w:r w:rsidRPr="00AE6FE6">
              <w:t>finos/médios</w:t>
            </w:r>
            <w:proofErr w:type="gramEnd"/>
            <w:r w:rsidRPr="00AE6FE6">
              <w:t>, produto resultante da moagem de grãos de aveia, livre de sujidades, matéria terrosa, sem mofo ou bolor, sem conservantes químicos, pacote de 500gr, embalagem de plástico transparente, dizeres de rotulagem, data de fabricação, data de validade, informação dos ingredientes e informação nutricional. Prazo mínimo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125</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Banana </w:t>
            </w:r>
            <w:proofErr w:type="spellStart"/>
            <w:proofErr w:type="gramStart"/>
            <w:r w:rsidRPr="00AE6FE6">
              <w:t>catarina</w:t>
            </w:r>
            <w:proofErr w:type="spellEnd"/>
            <w:proofErr w:type="gramEnd"/>
            <w:r w:rsidRPr="00AE6FE6">
              <w:t xml:space="preserve">, de boa qualidade, tamanho médio, casca lisa, cor uniforme, bom estado de maturação, sem sinal de apodrecimentos, e sem partes amolecidas, sem danos físicos e mecânicos oriundos do manuseio e transporte, grau de maturação tal que lhe permita suportar a manipulação, o </w:t>
            </w:r>
            <w:proofErr w:type="spellStart"/>
            <w:r w:rsidRPr="00AE6FE6">
              <w:t>transposrte</w:t>
            </w:r>
            <w:proofErr w:type="spellEnd"/>
            <w:r w:rsidRPr="00AE6FE6">
              <w:t xml:space="preserv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3500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Batata doce, tubérculo de boa qualidade com aspecto, aroma e sabor típicos da variedade com uniformidade no tamanho e cor. Deve estar livre de sujidades, </w:t>
            </w:r>
            <w:proofErr w:type="gramStart"/>
            <w:r w:rsidRPr="00AE6FE6">
              <w:t>terra aderentes</w:t>
            </w:r>
            <w:proofErr w:type="gramEnd"/>
            <w:r w:rsidRPr="00AE6FE6">
              <w:t>, perfurações e larvas, sem brotos,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Batata inglesa, de boa qualidade, lavada, lisa e firme. Tamanho uniforme de acordo com a espécie. Ser de fácil cozimento</w:t>
            </w:r>
            <w:proofErr w:type="gramStart"/>
            <w:r w:rsidRPr="00AE6FE6">
              <w:t>, isenta</w:t>
            </w:r>
            <w:proofErr w:type="gramEnd"/>
            <w:r w:rsidRPr="00AE6FE6">
              <w:t xml:space="preserve"> de material terroso e umidade externa anormal, sem sinais de putrefação, sem danos físicos e mecânicos oriundos do manuseio e transporte. Grau de maturação tal que lhe permita suportar a manipulação, o </w:t>
            </w:r>
            <w:r w:rsidRPr="00AE6FE6">
              <w:lastRenderedPageBreak/>
              <w:t>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1300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Berinjela nova, tamanho médio e de aspecto fresco, sem sinal de putrefação,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14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doce, tipo Maria, pacotes de 340g </w:t>
            </w:r>
            <w:proofErr w:type="gramStart"/>
            <w:r w:rsidRPr="00AE6FE6">
              <w:t>à</w:t>
            </w:r>
            <w:proofErr w:type="gramEnd"/>
            <w:r w:rsidRPr="00AE6FE6">
              <w:t xml:space="preserve"> 400g, data de validade 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340 à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484"/>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doce, tipo de maisena, pacotes de 340g </w:t>
            </w:r>
            <w:proofErr w:type="gramStart"/>
            <w:r w:rsidRPr="00AE6FE6">
              <w:t>à</w:t>
            </w:r>
            <w:proofErr w:type="gramEnd"/>
            <w:r w:rsidRPr="00AE6FE6">
              <w:t xml:space="preserve"> 400g, data de validade 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340 à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484"/>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integral salgado sabor gergelim, pacotes de 340g </w:t>
            </w:r>
            <w:proofErr w:type="gramStart"/>
            <w:r w:rsidRPr="00AE6FE6">
              <w:t>à</w:t>
            </w:r>
            <w:proofErr w:type="gramEnd"/>
            <w:r w:rsidRPr="00AE6FE6">
              <w:t xml:space="preserve"> 400g, na composição fibra no mínimo 1g por porção de 30g. Data da validade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sem leite/sem lactose. Biscoito doce, tipo Maria. Ingredientes: farinha de trigo integral, farinha de trigo enriquecida com ferro e ácido fólico, açúcar mascavo, gordura vegetal de palma, amido de milho, sal, aromatizantes, emulsificante lecitina de soja, fermentos químicos bicarbonato de amônio e bicarbonato de sódio, </w:t>
            </w:r>
            <w:proofErr w:type="spellStart"/>
            <w:r w:rsidRPr="00AE6FE6">
              <w:t>melhorador</w:t>
            </w:r>
            <w:proofErr w:type="spellEnd"/>
            <w:r w:rsidRPr="00AE6FE6">
              <w:t xml:space="preserve"> de farinha </w:t>
            </w:r>
            <w:proofErr w:type="spellStart"/>
            <w:r w:rsidRPr="00AE6FE6">
              <w:t>metabissulfito</w:t>
            </w:r>
            <w:proofErr w:type="spellEnd"/>
            <w:r w:rsidRPr="00AE6FE6">
              <w:t xml:space="preserve"> de sódio. Embalagem transparente de plástico, pacote de 400gr, dizeres de rotulagem</w:t>
            </w:r>
            <w:proofErr w:type="gramStart"/>
            <w:r w:rsidRPr="00AE6FE6">
              <w:t>, data</w:t>
            </w:r>
            <w:proofErr w:type="gramEnd"/>
            <w:r w:rsidRPr="00AE6FE6">
              <w:t xml:space="preserve"> de fabricação, data de validade, informação dos ingredientes e informação nutricional. Data de validade de no mínimo seis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sem leite e sem ovo, biscoito doce, tipo Maria. Ingredientes: farinha de trigo enriquecida com ferro e ácido fólico, açúcar, gordura vegetal hidrogenada, açúcar invertido, amido, estabilizante lecitina de soja (INS 322), sal, fermento químico bicarbonato de sódio (INS500II) e bicarbonato de amônio (INS 503II), </w:t>
            </w:r>
            <w:proofErr w:type="spellStart"/>
            <w:r w:rsidRPr="00AE6FE6">
              <w:t>melhorador</w:t>
            </w:r>
            <w:proofErr w:type="spellEnd"/>
            <w:r w:rsidRPr="00AE6FE6">
              <w:t xml:space="preserve"> de farinha, protease (INS 1101I) e aromatizantes. Embalagem transparente de plástico, pacote de 400gr, dizeres de rotulagem</w:t>
            </w:r>
            <w:proofErr w:type="gramStart"/>
            <w:r w:rsidRPr="00AE6FE6">
              <w:t>, data</w:t>
            </w:r>
            <w:proofErr w:type="gramEnd"/>
            <w:r w:rsidRPr="00AE6FE6">
              <w:t xml:space="preserve"> de fabricação, data de validade, informação dos ingredientes e informação nutricional. Data de validade de no mínimo </w:t>
            </w:r>
            <w:proofErr w:type="gramStart"/>
            <w:r w:rsidRPr="00AE6FE6">
              <w:t>6</w:t>
            </w:r>
            <w:proofErr w:type="gramEnd"/>
            <w:r w:rsidRPr="00AE6FE6">
              <w:t xml:space="preserve">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Biscoito integral </w:t>
            </w:r>
            <w:proofErr w:type="spellStart"/>
            <w:r w:rsidRPr="00AE6FE6">
              <w:t>diet</w:t>
            </w:r>
            <w:proofErr w:type="spellEnd"/>
            <w:r w:rsidRPr="00AE6FE6">
              <w:t>, pacote 150g, data da validade 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150g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w:t>
            </w:r>
          </w:p>
        </w:tc>
      </w:tr>
      <w:tr w:rsidR="008F522C" w:rsidTr="006E715C">
        <w:trPr>
          <w:trHeight w:val="41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Bolacha de polvilho salgada sem glúten. Ingredientes: polvilho, gordura vegetal, sal, ovo em pó, soro de leite em pó e farinha integral de soja. Embalagem transparente de plástico, pacotes de 200gr, dizeres de rotulagem</w:t>
            </w:r>
            <w:proofErr w:type="gramStart"/>
            <w:r w:rsidRPr="00AE6FE6">
              <w:t>, data</w:t>
            </w:r>
            <w:proofErr w:type="gramEnd"/>
            <w:r w:rsidRPr="00AE6FE6">
              <w:t xml:space="preserve"> de fabricação, data de validade, informação dos ingredientes e informação nutricional, data de validade no mínimo seis meses a contar da data da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200g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w:t>
            </w:r>
          </w:p>
        </w:tc>
      </w:tr>
      <w:tr w:rsidR="008F522C" w:rsidTr="006E715C">
        <w:trPr>
          <w:trHeight w:val="55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Cacau em pó 100%, embalagem transparente de plástico, pacote de 400g, dizeres de rotulagem</w:t>
            </w:r>
            <w:proofErr w:type="gramStart"/>
            <w:r w:rsidRPr="00AE6FE6">
              <w:t>, data</w:t>
            </w:r>
            <w:proofErr w:type="gramEnd"/>
            <w:r w:rsidRPr="00AE6FE6">
              <w:t xml:space="preserve"> de fabricação, data de validade de no mínimo seis meses a contar da data de entrega da mercadoria,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300</w:t>
            </w:r>
          </w:p>
        </w:tc>
      </w:tr>
      <w:tr w:rsidR="008F522C" w:rsidTr="006E715C">
        <w:trPr>
          <w:trHeight w:val="24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Café em pó </w:t>
            </w:r>
            <w:proofErr w:type="gramStart"/>
            <w:r w:rsidRPr="00AE6FE6">
              <w:t>à</w:t>
            </w:r>
            <w:proofErr w:type="gramEnd"/>
            <w:r w:rsidRPr="00AE6FE6">
              <w:t xml:space="preserve"> vácuo, moído, tradicional, embalado à vácuo, pacotes de 500g, de boa qualidade, dizeres de rotulagem, data de fabricação, data de validade, informação dos ingredientes e informação nutricional, data de validade de no mínimo doze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150</w:t>
            </w:r>
          </w:p>
        </w:tc>
      </w:tr>
      <w:tr w:rsidR="008F522C" w:rsidTr="006E715C">
        <w:trPr>
          <w:trHeight w:val="24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Café solúvel em pó, 1005 puro, selo da ABIC, aparência homogêneo, fino, cor variando do castanho claro ao castanho escuro; sabor e cheiro próprios; dizeres de rotulagem</w:t>
            </w:r>
            <w:proofErr w:type="gramStart"/>
            <w:r w:rsidRPr="00AE6FE6">
              <w:rPr>
                <w:color w:val="auto"/>
              </w:rPr>
              <w:t>, data</w:t>
            </w:r>
            <w:proofErr w:type="gramEnd"/>
            <w:r w:rsidRPr="00AE6FE6">
              <w:rPr>
                <w:color w:val="auto"/>
              </w:rPr>
              <w:t xml:space="preserve"> de fabricação, data de validade, informação dos ingredientes e informação nutricional, data de validade de no mínimo doze meses a contar da data de entrega da mercadoria, com registro no Ministério da Agricultura. Embalagem primária, seca, com peso líquido de 200g. </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200g</w:t>
            </w:r>
          </w:p>
          <w:p w:rsidR="008F522C" w:rsidRPr="00AE6FE6" w:rsidRDefault="008F522C" w:rsidP="006E715C">
            <w:pPr>
              <w:jc w:val="cente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w:t>
            </w:r>
          </w:p>
        </w:tc>
      </w:tr>
      <w:tr w:rsidR="008F522C" w:rsidTr="006E715C">
        <w:trPr>
          <w:trHeight w:val="209"/>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Carne bovina de II sem gordura e sem osso, congelada, </w:t>
            </w:r>
            <w:proofErr w:type="spellStart"/>
            <w:r w:rsidRPr="00AE6FE6">
              <w:t>porcionada</w:t>
            </w:r>
            <w:proofErr w:type="spellEnd"/>
            <w:r w:rsidRPr="00AE6FE6">
              <w:t xml:space="preserve"> em cubos de 60g. Deverá ser acondicionada em embalagem primária constituída de plástico atóxico, transparente, em pacotes de </w:t>
            </w:r>
            <w:proofErr w:type="gramStart"/>
            <w:r w:rsidRPr="00AE6FE6">
              <w:t>1kg</w:t>
            </w:r>
            <w:proofErr w:type="gramEnd"/>
            <w:r w:rsidRPr="00AE6FE6">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w:t>
            </w:r>
            <w:proofErr w:type="gramStart"/>
            <w:r w:rsidRPr="00AE6FE6">
              <w:t xml:space="preserve">inferior, </w:t>
            </w:r>
            <w:proofErr w:type="spellStart"/>
            <w:r w:rsidRPr="00AE6FE6">
              <w:t>aseegurando</w:t>
            </w:r>
            <w:proofErr w:type="spellEnd"/>
            <w:proofErr w:type="gramEnd"/>
            <w:r w:rsidRPr="00AE6FE6">
              <w:t xml:space="preserve"> que o produto se mantenha congelado durante o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Carne bovina em iscas, no máximo 7% de gordura. Carne fracionada em iscas com aproximadamente </w:t>
            </w:r>
            <w:proofErr w:type="gramStart"/>
            <w:r w:rsidRPr="00AE6FE6">
              <w:t>5</w:t>
            </w:r>
            <w:proofErr w:type="gramEnd"/>
            <w:r w:rsidRPr="00AE6FE6">
              <w:t xml:space="preserve"> cm de comprimento x 1 cm de largura, congelada. Aspecto próprio da espécie, sem presença de ossos e </w:t>
            </w:r>
            <w:proofErr w:type="spellStart"/>
            <w:r w:rsidRPr="00AE6FE6">
              <w:t>aponevroses</w:t>
            </w:r>
            <w:proofErr w:type="spellEnd"/>
            <w:r w:rsidRPr="00AE6FE6">
              <w:t xml:space="preserve">. Deverá estar acondicionada em embalagem primária constituída de plástico </w:t>
            </w:r>
            <w:r w:rsidRPr="00AE6FE6">
              <w:lastRenderedPageBreak/>
              <w:t xml:space="preserve">atóxico, transparente, em pacotes de 1 kg, devidamente selada, com especificação de peso, nº do registro do órgão fiscalizador, validade do produto. Validade de no mínimo seis meses contados da data de entrega. Transporte: o produto </w:t>
            </w:r>
            <w:proofErr w:type="spellStart"/>
            <w:r w:rsidRPr="00AE6FE6">
              <w:t>deveá</w:t>
            </w:r>
            <w:proofErr w:type="spellEnd"/>
            <w:r w:rsidRPr="00AE6FE6">
              <w:t xml:space="preserve"> estar congelado, transportado em veículo com carroceria fechada, isotérmico, com temperatura de – 18°C ou inferior, assegurando que o produto se mantenha congelado durante o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sidRPr="00AE6FE6">
              <w:t>congelados</w:t>
            </w:r>
            <w:proofErr w:type="gramEnd"/>
            <w:r w:rsidRPr="00AE6FE6">
              <w:t xml:space="preserve"> durante o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1300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600</w:t>
            </w:r>
          </w:p>
        </w:tc>
      </w:tr>
      <w:tr w:rsidR="008F522C" w:rsidTr="006E715C">
        <w:trPr>
          <w:trHeight w:val="10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Chuchu, limpo,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Molho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350</w:t>
            </w:r>
          </w:p>
        </w:tc>
      </w:tr>
      <w:tr w:rsidR="008F522C" w:rsidTr="006E715C">
        <w:trPr>
          <w:trHeight w:val="24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Doce de fruta, tipo </w:t>
            </w:r>
            <w:proofErr w:type="spellStart"/>
            <w:r w:rsidRPr="00AE6FE6">
              <w:t>schimier</w:t>
            </w:r>
            <w:proofErr w:type="spellEnd"/>
            <w:r w:rsidRPr="00AE6FE6">
              <w:t>, pote de 400g, data de validade 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24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Doce de leite, pote entre 350g e 400g, data de validade de no </w:t>
            </w:r>
            <w:r w:rsidRPr="00AE6FE6">
              <w:lastRenderedPageBreak/>
              <w:t>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 xml:space="preserve">Unidade </w:t>
            </w:r>
            <w:r w:rsidRPr="00AE6FE6">
              <w:lastRenderedPageBreak/>
              <w:t>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150</w:t>
            </w:r>
          </w:p>
        </w:tc>
      </w:tr>
      <w:tr w:rsidR="008F522C" w:rsidTr="006E715C">
        <w:trPr>
          <w:trHeight w:val="14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Ervilha fresca verde, congelada, in natura, pacote plástico de 500g. Data de validade de no mínimo três meses a contar da data de entrega da mercadoria, dizeres de rotulagem</w:t>
            </w:r>
            <w:proofErr w:type="gramStart"/>
            <w:r w:rsidRPr="00AE6FE6">
              <w:t>, data</w:t>
            </w:r>
            <w:proofErr w:type="gramEnd"/>
            <w:r w:rsidRPr="00AE6FE6">
              <w:t xml:space="preserve">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Molho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180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Farinha de mandioca, média, branca, crua. Embalagem primária: sacos plásticos de </w:t>
            </w:r>
            <w:proofErr w:type="gramStart"/>
            <w:r w:rsidRPr="00AE6FE6">
              <w:t>1kg</w:t>
            </w:r>
            <w:proofErr w:type="gramEnd"/>
            <w:r w:rsidRPr="00AE6FE6">
              <w:t>. Data de validade de no mínimo três meses a contar da data de entrega da mercadoria, dizeres de rotulagem</w:t>
            </w:r>
            <w:proofErr w:type="gramStart"/>
            <w:r w:rsidRPr="00AE6FE6">
              <w:t>, data</w:t>
            </w:r>
            <w:proofErr w:type="gramEnd"/>
            <w:r w:rsidRPr="00AE6FE6">
              <w:t xml:space="preserve">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90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Farinha de milho média (polenta), enriquecida com ferro e ácido fólico, tipo </w:t>
            </w:r>
            <w:proofErr w:type="gramStart"/>
            <w:r w:rsidRPr="00AE6FE6">
              <w:t>1</w:t>
            </w:r>
            <w:proofErr w:type="gramEnd"/>
            <w:r w:rsidRPr="00AE6FE6">
              <w:t>, pacote de 500g, data de validade de no mínimo três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Farinha de trigo especial, tipo </w:t>
            </w:r>
            <w:proofErr w:type="gramStart"/>
            <w:r w:rsidRPr="00AE6FE6">
              <w:t>1</w:t>
            </w:r>
            <w:proofErr w:type="gramEnd"/>
            <w:r w:rsidRPr="00AE6FE6">
              <w:t xml:space="preserve">, embalagem de papel resistente e íntegra, pacotes de 1kg. Farinha de trigo de boa qualidade, enriquecida com ferro e ácido fólico, sem </w:t>
            </w:r>
            <w:proofErr w:type="gramStart"/>
            <w:r w:rsidRPr="00AE6FE6">
              <w:t>aditivo químicos, com glúten natural do trigo,</w:t>
            </w:r>
            <w:proofErr w:type="gramEnd"/>
            <w:r w:rsidRPr="00AE6FE6">
              <w:t xml:space="preserve"> data de validade de no mínimo seis meses a contar da data de entrega da mercadoria. Dizeres de rotulagem</w:t>
            </w:r>
            <w:proofErr w:type="gramStart"/>
            <w:r w:rsidRPr="00AE6FE6">
              <w:t>, data</w:t>
            </w:r>
            <w:proofErr w:type="gramEnd"/>
            <w:r w:rsidRPr="00AE6FE6">
              <w:t xml:space="preserve">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Farinha integral especial, composta somente de grãos integrais, sem adição de farinha de trigo, embalagem de papel resistente e íntegra, pacotes de 1 kg, data de validade de no mínimo </w:t>
            </w:r>
            <w:proofErr w:type="gramStart"/>
            <w:r w:rsidRPr="00AE6FE6">
              <w:t>6</w:t>
            </w:r>
            <w:proofErr w:type="gramEnd"/>
            <w:r w:rsidRPr="00AE6FE6">
              <w:t xml:space="preserve"> meses a contar da data de entrega da mercadoria, dizeres de rotulagem, data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150</w:t>
            </w:r>
          </w:p>
        </w:tc>
      </w:tr>
      <w:tr w:rsidR="008F522C" w:rsidTr="006E715C">
        <w:trPr>
          <w:trHeight w:val="55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Feijão preto, tipo </w:t>
            </w:r>
            <w:proofErr w:type="gramStart"/>
            <w:r w:rsidRPr="00AE6FE6">
              <w:t>1</w:t>
            </w:r>
            <w:proofErr w:type="gramEnd"/>
            <w:r w:rsidRPr="00AE6FE6">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750</w:t>
            </w:r>
          </w:p>
        </w:tc>
      </w:tr>
      <w:tr w:rsidR="008F522C" w:rsidTr="006E715C">
        <w:trPr>
          <w:trHeight w:val="14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Fermento em pó químico, embalagem plástica de 250g. Características organolépticas: aspecto próprio, cor própria, cheiro próprio, sabor próprio. O produto deverá estar em </w:t>
            </w:r>
            <w:r w:rsidRPr="00AE6FE6">
              <w:lastRenderedPageBreak/>
              <w:t>conformidade com as leis específicas vigentes. Validade de no mínimo seis meses a contar da data de entrega.  Na rotulagem deverá conter as seguintes informações: nome e/ou marca, ingredientes, data de validade, lote e informações nutricionais.</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Unidade 250g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w:t>
            </w:r>
          </w:p>
        </w:tc>
      </w:tr>
      <w:tr w:rsidR="008F522C" w:rsidTr="006E715C">
        <w:trPr>
          <w:trHeight w:val="726"/>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Fermento seco para pão, embalagem de 500g, plástico resistente, embalado </w:t>
            </w:r>
            <w:proofErr w:type="gramStart"/>
            <w:r w:rsidRPr="00AE6FE6">
              <w:t>à</w:t>
            </w:r>
            <w:proofErr w:type="gramEnd"/>
            <w:r w:rsidRPr="00AE6FE6">
              <w:t xml:space="preserve"> vácuo. A embalagem deverá estar intacta, sem apresentar ar no espaço interno. Data de validade de no mínimo 10 meses a contar da data de entrega da mercadoria. Dizeres de rotulagem</w:t>
            </w:r>
            <w:proofErr w:type="gramStart"/>
            <w:r w:rsidRPr="00AE6FE6">
              <w:t>, data</w:t>
            </w:r>
            <w:proofErr w:type="gramEnd"/>
            <w:r w:rsidRPr="00AE6FE6">
              <w:t xml:space="preserve"> de fabricação, data de validade, informação dos ingredientes e informação nutricional.</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Filé de frango </w:t>
            </w:r>
            <w:proofErr w:type="spellStart"/>
            <w:r w:rsidRPr="00AE6FE6">
              <w:t>sassami</w:t>
            </w:r>
            <w:proofErr w:type="spellEnd"/>
            <w:r w:rsidRPr="00AE6FE6">
              <w:t>,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característicos.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1400</w:t>
            </w:r>
          </w:p>
        </w:tc>
      </w:tr>
      <w:tr w:rsidR="008F522C" w:rsidTr="006E715C">
        <w:trPr>
          <w:trHeight w:val="209"/>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Granola natural, sem adição de açúcar, embalagem plástica de 250g, sem mofo ou bolor, data de validade de no mínimo três meses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250g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Iogurte, embalagem de 1 litro, embalagem de plástico, íntegra, lacrada, sabor morango. Cor, sabor e aroma característicos. Produto elaborado através da cultura de </w:t>
            </w:r>
            <w:proofErr w:type="spellStart"/>
            <w:r w:rsidRPr="00AE6FE6">
              <w:t>lactobacillus</w:t>
            </w:r>
            <w:proofErr w:type="spellEnd"/>
            <w:r w:rsidRPr="00AE6FE6">
              <w:t xml:space="preserve"> vivos e da fermentação de puro leite de vaca integral. Produto sem adição de gordura de origem não láctea e sem adição de soro de leite. Dizeres de rotulagem, data de fabricação, data de validade, informação dos ingredientes, informação nutricional,</w:t>
            </w:r>
            <w:proofErr w:type="gramStart"/>
            <w:r w:rsidRPr="00AE6FE6">
              <w:t xml:space="preserve">  </w:t>
            </w:r>
            <w:proofErr w:type="gramEnd"/>
            <w:r w:rsidRPr="00AE6FE6">
              <w:t>nº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Litro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2000</w:t>
            </w:r>
          </w:p>
        </w:tc>
      </w:tr>
      <w:tr w:rsidR="008F522C" w:rsidTr="006E715C">
        <w:trPr>
          <w:trHeight w:val="379"/>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Iogurte zero lactose, copo </w:t>
            </w:r>
            <w:proofErr w:type="gramStart"/>
            <w:r w:rsidRPr="00AE6FE6">
              <w:t>150ml</w:t>
            </w:r>
            <w:proofErr w:type="gramEnd"/>
            <w:r w:rsidRPr="00AE6FE6">
              <w:t xml:space="preserve">, sabores diversos, com prazo de validade, nº do registro no Ministério da Agricultura, SIF/SISP/DIPOA, número do lote e demais dados do produto exigidos pela legislação em vigor. Para a entrega deverá ser utilizado o veículo equipado com compartimento isotérmico e unidade de refrigeração, a fim de garantir a conservação do produto, na temperatura apropriada à manutenção das propriedades ideais para o consumo humano, com o devido </w:t>
            </w:r>
            <w:r w:rsidRPr="00AE6FE6">
              <w:lastRenderedPageBreak/>
              <w:t>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 xml:space="preserve">Unidade </w:t>
            </w:r>
            <w:proofErr w:type="gramStart"/>
            <w:r w:rsidRPr="00AE6FE6">
              <w:t>150ml</w:t>
            </w:r>
            <w:proofErr w:type="gramEnd"/>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w:t>
            </w:r>
          </w:p>
        </w:tc>
      </w:tr>
      <w:tr w:rsidR="008F522C" w:rsidTr="006E715C">
        <w:trPr>
          <w:trHeight w:val="10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Laranja valência ou suco, de boa qualidade, casca firme e lisa, cor, aroma e sabor característicos, apresentar grau de maturação adequado à manipulação, transporte e consumo, sem partes pútridas, parasitas e larvas, isenta de material terroso e umidade externa anormal, sem danos físicos e mecânicos oriundos do manuseio e transporte.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1700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Leite de soja, embalagem de 1 litro, embalagem </w:t>
            </w:r>
            <w:proofErr w:type="spellStart"/>
            <w:r w:rsidRPr="00AE6FE6">
              <w:t>tetra-pak</w:t>
            </w:r>
            <w:proofErr w:type="spellEnd"/>
            <w:r w:rsidRPr="00AE6FE6">
              <w:t xml:space="preserve">, íntegra e sem amassados. Ingredientes: água, grão de soja, açúcar invertido, minerais (cálcio e zinco), açúcar, sal, vitaminas (E, B6, A, Ácido fólico, D e B12), aromatizante, estabilizantes </w:t>
            </w:r>
            <w:proofErr w:type="spellStart"/>
            <w:r w:rsidRPr="00AE6FE6">
              <w:t>citrato</w:t>
            </w:r>
            <w:proofErr w:type="spellEnd"/>
            <w:r w:rsidRPr="00AE6FE6">
              <w:t xml:space="preserve"> de sódio, goma </w:t>
            </w:r>
            <w:proofErr w:type="spellStart"/>
            <w:r w:rsidRPr="00AE6FE6">
              <w:t>gelana</w:t>
            </w:r>
            <w:proofErr w:type="spellEnd"/>
            <w:r w:rsidRPr="00AE6FE6">
              <w:t xml:space="preserve"> e goma </w:t>
            </w:r>
            <w:proofErr w:type="spellStart"/>
            <w:r w:rsidRPr="00AE6FE6">
              <w:t>xantana</w:t>
            </w:r>
            <w:proofErr w:type="spellEnd"/>
            <w:r w:rsidRPr="00AE6FE6">
              <w:t xml:space="preserve">, emulsificante lecitina de soja e edulcorante </w:t>
            </w:r>
            <w:proofErr w:type="spellStart"/>
            <w:r w:rsidRPr="00AE6FE6">
              <w:t>sucralose</w:t>
            </w:r>
            <w:proofErr w:type="spellEnd"/>
            <w:r w:rsidRPr="00AE6FE6">
              <w:t>. Data de validade de seis meses, dizeres de rotulagem</w:t>
            </w:r>
            <w:proofErr w:type="gramStart"/>
            <w:r w:rsidRPr="00AE6FE6">
              <w:t>, data</w:t>
            </w:r>
            <w:proofErr w:type="gramEnd"/>
            <w:r w:rsidRPr="00AE6FE6">
              <w:t xml:space="preserve">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Litro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Leite integral sem lactose, embalagem de 1 litro, embalagem </w:t>
            </w:r>
            <w:proofErr w:type="spellStart"/>
            <w:r w:rsidRPr="00AE6FE6">
              <w:t>tetra-pak</w:t>
            </w:r>
            <w:proofErr w:type="spellEnd"/>
            <w:r w:rsidRPr="00AE6FE6">
              <w:t xml:space="preserve">, íntegra e sem amassados. Ingredientes: leite integral, enzima lactase, estabilizante </w:t>
            </w:r>
            <w:proofErr w:type="spellStart"/>
            <w:r w:rsidRPr="00AE6FE6">
              <w:t>citrato</w:t>
            </w:r>
            <w:proofErr w:type="spellEnd"/>
            <w:r w:rsidRPr="00AE6FE6">
              <w:t xml:space="preserve"> de sódio e mistura de estabilizantes para leite UHT (</w:t>
            </w:r>
            <w:proofErr w:type="spellStart"/>
            <w:r w:rsidRPr="00AE6FE6">
              <w:t>tripolifosfato</w:t>
            </w:r>
            <w:proofErr w:type="spellEnd"/>
            <w:r w:rsidRPr="00AE6FE6">
              <w:t xml:space="preserve"> de sódio, </w:t>
            </w:r>
            <w:proofErr w:type="spellStart"/>
            <w:r w:rsidRPr="00AE6FE6">
              <w:t>pirofosfato</w:t>
            </w:r>
            <w:proofErr w:type="spellEnd"/>
            <w:r w:rsidRPr="00AE6FE6">
              <w:t xml:space="preserve"> ácido de sódio e fosfato monossódico). Data de validade de </w:t>
            </w:r>
            <w:proofErr w:type="gramStart"/>
            <w:r w:rsidRPr="00AE6FE6">
              <w:t>6</w:t>
            </w:r>
            <w:proofErr w:type="gramEnd"/>
            <w:r w:rsidRPr="00AE6FE6">
              <w:t xml:space="preserve"> meses, dizeres de rotulagem, data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Litro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41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Leite UHT integral longa vida, embalagem de 1 litro. A embalagem deve estar intacta, bem vedada e deve constar validade mínima de seis meses a contar da data de entrega,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Litro</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w:t>
            </w:r>
          </w:p>
        </w:tc>
      </w:tr>
      <w:tr w:rsidR="008F522C" w:rsidTr="006E715C">
        <w:trPr>
          <w:trHeight w:val="41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Lentilha, tipo </w:t>
            </w:r>
            <w:proofErr w:type="gramStart"/>
            <w:r w:rsidRPr="00AE6FE6">
              <w:t>1</w:t>
            </w:r>
            <w:proofErr w:type="gramEnd"/>
            <w:r w:rsidRPr="00AE6FE6">
              <w:t>, escolhida, pacote de 500g. Embalagem primária transparente,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700</w:t>
            </w:r>
          </w:p>
        </w:tc>
      </w:tr>
      <w:tr w:rsidR="008F522C" w:rsidTr="006E715C">
        <w:trPr>
          <w:trHeight w:val="484"/>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Maçã gala ou fugi, </w:t>
            </w:r>
            <w:proofErr w:type="gramStart"/>
            <w:r w:rsidRPr="00AE6FE6">
              <w:t>tamanho média</w:t>
            </w:r>
            <w:proofErr w:type="gramEnd"/>
            <w:r w:rsidRPr="00AE6FE6">
              <w:t xml:space="preserve"> a grande, limpa, isenta de partes pútridas, sem perfurações de larvas, sabor doce, aspecto e cheiro característicos, tamanho e coloração uniformes, com polpa firme e intacta, devendo ser bem desenvolvido, isenta e material terroso e umidade externa anormal, sem danos físicos </w:t>
            </w:r>
            <w:r w:rsidRPr="00AE6FE6">
              <w:lastRenderedPageBreak/>
              <w:t>e mecânicos oriundos do manuseio e transporte, apresentando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1.900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Macarrão integral tipo parafuso,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600</w:t>
            </w:r>
          </w:p>
        </w:tc>
      </w:tr>
      <w:tr w:rsidR="008F522C" w:rsidTr="006E715C">
        <w:trPr>
          <w:trHeight w:val="347"/>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Macarrão tipo espaguete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700</w:t>
            </w:r>
          </w:p>
        </w:tc>
      </w:tr>
      <w:tr w:rsidR="008F522C" w:rsidTr="006E715C">
        <w:trPr>
          <w:trHeight w:val="7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Mamão formosa, de boa qualidade, categoria extra, tamanho médio, pesando entre 800g a </w:t>
            </w:r>
            <w:proofErr w:type="gramStart"/>
            <w:r w:rsidRPr="00AE6FE6">
              <w:t>1kg</w:t>
            </w:r>
            <w:proofErr w:type="gramEnd"/>
            <w:r w:rsidRPr="00AE6FE6">
              <w:t xml:space="preserve">, sem defeitos graves (amassado, queimado de sol, podridão, manchas ou danos de qualquer espécie), com características íntegras, fresco, limpo, em condições adequadas para o consumo. Aroma, cor e sabor típicos da espécie, </w:t>
            </w:r>
            <w:proofErr w:type="gramStart"/>
            <w:r w:rsidRPr="00AE6FE6">
              <w:t>isento</w:t>
            </w:r>
            <w:proofErr w:type="gramEnd"/>
            <w:r w:rsidRPr="00AE6FE6">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1500</w:t>
            </w:r>
          </w:p>
        </w:tc>
      </w:tr>
      <w:tr w:rsidR="008F522C" w:rsidTr="006E715C">
        <w:trPr>
          <w:trHeight w:val="38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Manga, de boa qualidade, deve estar doce e suculenta, pesar em torno de 450g, sem defeitos graves (amassado, queimado de sol, podridão, manchas ou danos de qualquer espécie), com características íntegras, fresco, limpo, em condições adequadas para o consumo. Aroma, cor e sabor típicos da espécie, </w:t>
            </w:r>
            <w:proofErr w:type="gramStart"/>
            <w:r w:rsidRPr="00AE6FE6">
              <w:t>isento</w:t>
            </w:r>
            <w:proofErr w:type="gramEnd"/>
            <w:r w:rsidRPr="00AE6FE6">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Manteiga sem sal, potes de plástico lacrados e resistentes, sem vazamento, pesando 200g, tendo como ingrediente creme de leite pasteurizado. Cor, sabor, e aroma característicos. Dizeres de rotulagem</w:t>
            </w:r>
            <w:proofErr w:type="gramStart"/>
            <w:r w:rsidRPr="00AE6FE6">
              <w:t>, data</w:t>
            </w:r>
            <w:proofErr w:type="gramEnd"/>
            <w:r w:rsidRPr="00AE6FE6">
              <w:t xml:space="preserve"> de fabricação, data de validade, informação dos ingredientes e informação nutricional, número do registro no Ministério da Agricultura, SIF/SISP/DIPOA, número do lote e demais dados exigidos pela legislação em vigor. Para a entrega deverá ser utilizado veículo equipado com compartimento isotérmico e unidade de refrigeração, a fim de garantir a conservação do produto, com o devido 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200g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Massa de arroz sem glúten, embalagem de 500g. Ingredientes: </w:t>
            </w:r>
            <w:r w:rsidRPr="00AE6FE6">
              <w:lastRenderedPageBreak/>
              <w:t>farinha de arroz. Embalagem primária transparente, resistente, com solda íntegra, dizeres de rotulagem</w:t>
            </w:r>
            <w:proofErr w:type="gramStart"/>
            <w:r w:rsidRPr="00AE6FE6">
              <w:t>, data</w:t>
            </w:r>
            <w:proofErr w:type="gramEnd"/>
            <w:r w:rsidRPr="00AE6FE6">
              <w:t xml:space="preserve"> de fabricação, data de validade, informação dos ingredientes e informação nutricional, com data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 xml:space="preserve">Unidade </w:t>
            </w:r>
            <w:r w:rsidRPr="00AE6FE6">
              <w:lastRenderedPageBreak/>
              <w:t>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roofErr w:type="gramStart"/>
            <w:r w:rsidRPr="00AE6FE6">
              <w:lastRenderedPageBreak/>
              <w:t>5</w:t>
            </w:r>
            <w:proofErr w:type="gramEnd"/>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Massa para sopa tipo cabelo de anjo, embalagem de 500g. Ingredientes: sêmola de trigo, </w:t>
            </w:r>
            <w:proofErr w:type="spellStart"/>
            <w:r w:rsidRPr="00AE6FE6">
              <w:t>enriquecidade</w:t>
            </w:r>
            <w:proofErr w:type="spellEnd"/>
            <w:r w:rsidRPr="00AE6FE6">
              <w:t xml:space="preserve"> com ferro e ácido fólico, ovos, corantes naturais de urucum e cúrcuma, com glúten. Embalagem primária transparente, resistente, com solda íntegra. Dizeres de rotulagem</w:t>
            </w:r>
            <w:proofErr w:type="gramStart"/>
            <w:r w:rsidRPr="00AE6FE6">
              <w:t>, data</w:t>
            </w:r>
            <w:proofErr w:type="gramEnd"/>
            <w:r w:rsidRPr="00AE6FE6">
              <w:t xml:space="preserve"> de fabricação, data de validade, informação dos ingredientes e informação nutricional, com data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140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Melado de cana de açúcar, embalagem de plástico primária, resistente, com solda íntegra, embalagem de 400g. Dizeres de rotulagem</w:t>
            </w:r>
            <w:proofErr w:type="gramStart"/>
            <w:r w:rsidRPr="00AE6FE6">
              <w:t>, data</w:t>
            </w:r>
            <w:proofErr w:type="gramEnd"/>
            <w:r w:rsidRPr="00AE6FE6">
              <w:t xml:space="preserve"> de fabricação, data de validade, informação dos ingredientes e informação nutricional, com data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400g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Melancia, de boa qualidade, categoria </w:t>
            </w:r>
            <w:proofErr w:type="gramStart"/>
            <w:r w:rsidRPr="00AE6FE6">
              <w:t>extra graúda</w:t>
            </w:r>
            <w:proofErr w:type="gramEnd"/>
            <w:r w:rsidRPr="00AE6FE6">
              <w:t>, pesando entre 11 e 12 kg a unidade, sem defeitos graves (podridão, danos profundos, frutos passados), sem machas ou deformação.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700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Melão da época, de primeira qualidade, bom estado de conservação, consistência firme. Cor, sabor e aroma característicos, tamanho médio a grande, sem defeitos graves (podridão, danos profundos, frutos passados) sem manchas ou deformação,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1000</w:t>
            </w:r>
          </w:p>
        </w:tc>
      </w:tr>
      <w:tr w:rsidR="008F522C" w:rsidTr="006E715C">
        <w:trPr>
          <w:trHeight w:val="243"/>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300</w:t>
            </w:r>
          </w:p>
        </w:tc>
      </w:tr>
      <w:tr w:rsidR="008F522C" w:rsidTr="006E715C">
        <w:trPr>
          <w:trHeight w:val="45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Moranga, nova, peso entre </w:t>
            </w:r>
            <w:proofErr w:type="gramStart"/>
            <w:r w:rsidRPr="00AE6FE6">
              <w:t>1kg</w:t>
            </w:r>
            <w:proofErr w:type="gramEnd"/>
            <w:r w:rsidRPr="00AE6FE6">
              <w:t xml:space="preserve"> e 1,5kg a unidade, bom estado de conservação, casca firme, sem defeitos graves (podridão, danos profundos, frutos passados), sem machas ou deformação.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400</w:t>
            </w:r>
          </w:p>
        </w:tc>
      </w:tr>
      <w:tr w:rsidR="008F522C" w:rsidTr="006E715C">
        <w:trPr>
          <w:trHeight w:val="334"/>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Morango, novo, primeira qualidade, tamanho médio, bom estado de conservação, sem defeitos graves (podridão, danos profundos, frutos passados), </w:t>
            </w:r>
            <w:proofErr w:type="spellStart"/>
            <w:r w:rsidRPr="00AE6FE6">
              <w:t>rau</w:t>
            </w:r>
            <w:proofErr w:type="spellEnd"/>
            <w:r w:rsidRPr="00AE6FE6">
              <w:t xml:space="preserve">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100</w:t>
            </w:r>
          </w:p>
        </w:tc>
      </w:tr>
      <w:tr w:rsidR="008F522C" w:rsidTr="006E715C">
        <w:trPr>
          <w:trHeight w:val="36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Nata fresca, pasteurizada, embalagem de 300g, com prazo de validade, número do registro no Ministério da Agricultura, SIF/SISP/DIPOA, número do lote e demais dados do produto exigidos pela legislação em vigor. Para a entrega deverá ser utilizado veículo equipado com compartimento isotérmico e </w:t>
            </w:r>
            <w:r w:rsidRPr="00AE6FE6">
              <w:lastRenderedPageBreak/>
              <w:t>unidade de refrigeração, a fim de garantir a conservação do produto na temperatura apropriada à manutenção das propriedades ideais para o consumo humano, com o devido 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Unidade 300g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150</w:t>
            </w:r>
          </w:p>
        </w:tc>
      </w:tr>
      <w:tr w:rsidR="008F522C" w:rsidTr="006E715C">
        <w:trPr>
          <w:trHeight w:val="69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Óleo refinado de soja, embalagem de </w:t>
            </w:r>
            <w:proofErr w:type="gramStart"/>
            <w:r w:rsidRPr="00AE6FE6">
              <w:t>900ml</w:t>
            </w:r>
            <w:proofErr w:type="gramEnd"/>
            <w:r w:rsidRPr="00AE6FE6">
              <w:t>, embalagem transparente de plástico, dizeres de rotulagem, data de fabricação, data de validade, informação dos ingredientes e informação nutricional, com data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Unidade </w:t>
            </w:r>
            <w:proofErr w:type="gramStart"/>
            <w:r w:rsidRPr="00AE6FE6">
              <w:t>900ml</w:t>
            </w:r>
            <w:proofErr w:type="gramEnd"/>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600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Orégano para tempero, seco, embalagem de 100g, embalagem de plástico transparente, lacrada, sem mofos, bolores, sem sujidades. Dizeres de rotulagem</w:t>
            </w:r>
            <w:proofErr w:type="gramStart"/>
            <w:r w:rsidRPr="00AE6FE6">
              <w:t>, data</w:t>
            </w:r>
            <w:proofErr w:type="gramEnd"/>
            <w:r w:rsidRPr="00AE6FE6">
              <w:t xml:space="preserve"> de fabricação, data de validade, informação dos ingredientes e informação nutricional, com data de validade de seis meses a contar da data de entrega da mercadoria,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100g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w:t>
            </w:r>
          </w:p>
        </w:tc>
      </w:tr>
      <w:tr w:rsidR="008F522C" w:rsidTr="006E715C">
        <w:trPr>
          <w:trHeight w:val="105"/>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Ovo branco de galinha, tamanho médio, peso variando entre 50 e 55g, cor branca, classe A, sem defeitos, sem rachaduras ou sujidades. </w:t>
            </w:r>
            <w:r w:rsidRPr="00AE6FE6">
              <w:rPr>
                <w:b/>
                <w:bCs/>
              </w:rPr>
              <w:t>Data de validade impressa em cada unidade.</w:t>
            </w:r>
            <w:r w:rsidRPr="00AE6FE6">
              <w:t xml:space="preserve"> Cada dúzia deverá estar acondicionada, separada e embalada, com número do registro no Ministério da Agricultura. Validade mínima de vinte dias a contar da data de entrega da mercadoria.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Dúzia</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500</w:t>
            </w:r>
          </w:p>
        </w:tc>
      </w:tr>
      <w:tr w:rsidR="008F522C" w:rsidTr="006E715C">
        <w:trPr>
          <w:trHeight w:val="278"/>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Pepino salada, de boa qualidade, tamanho médio a </w:t>
            </w:r>
            <w:proofErr w:type="gramStart"/>
            <w:r w:rsidRPr="00AE6FE6">
              <w:t>grande,</w:t>
            </w:r>
            <w:proofErr w:type="gramEnd"/>
            <w:r w:rsidRPr="00AE6FE6">
              <w:t>casca firme, sem defeitos graves (podridão, danos profundos, frutos passados), sem perfuração por larvas, coloração uniforme apresentando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450"/>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Polvilho azedo, embalagem de 1 kg, plástico transparente, embalagem primária forte e resistente. Dizeres de rotulagem</w:t>
            </w:r>
            <w:proofErr w:type="gramStart"/>
            <w:r w:rsidRPr="00AE6FE6">
              <w:t>, data</w:t>
            </w:r>
            <w:proofErr w:type="gramEnd"/>
            <w:r w:rsidRPr="00AE6FE6">
              <w:t xml:space="preserve"> de fabricação, data de validade, informação dos ingredientes e informação nutricional, com data de validade de seis meses a contar da data de entrega da mercadoria, com registro no Ministério da Saúde.</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47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Queijo prato/ lanche fatiado, resfriado, sem a presença de plástico interfolhados entre as fatias, embalagem transparente de 500g, data de fabricação, data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500g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400</w:t>
            </w:r>
          </w:p>
        </w:tc>
      </w:tr>
      <w:tr w:rsidR="008F522C" w:rsidTr="006E715C">
        <w:trPr>
          <w:trHeight w:val="47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Repolho, tamanho médio, in natura, de boa qualidade, com folhas verdes, sem traços de descoloração, intactas, firmes e </w:t>
            </w:r>
            <w:r w:rsidRPr="00AE6FE6">
              <w:lastRenderedPageBreak/>
              <w:t>bem desenvolvidas. Com folhas limpas, livres de terra, restos vegetais ou materiais estranhos,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lastRenderedPageBreak/>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350</w:t>
            </w:r>
          </w:p>
        </w:tc>
      </w:tr>
      <w:tr w:rsidR="008F522C" w:rsidTr="006E715C">
        <w:trPr>
          <w:trHeight w:val="31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center"/>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50</w:t>
            </w: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Requeijão cremoso, pote de 200g, elaborado com leite de vaca integral, mistura de estabilizantes para requeijão (proteína de leite e de soro de leite), cloreto de sódio, fermento lácteo, coagulante, cloreto de cálcio, emulsificantes (</w:t>
            </w:r>
            <w:proofErr w:type="spellStart"/>
            <w:r w:rsidRPr="00AE6FE6">
              <w:t>tetrapirofosfato</w:t>
            </w:r>
            <w:proofErr w:type="spellEnd"/>
            <w:r w:rsidRPr="00AE6FE6">
              <w:t xml:space="preserve"> de sódio, </w:t>
            </w:r>
            <w:proofErr w:type="spellStart"/>
            <w:r w:rsidRPr="00AE6FE6">
              <w:t>tripolifosfato</w:t>
            </w:r>
            <w:proofErr w:type="spellEnd"/>
            <w:r w:rsidRPr="00AE6FE6">
              <w:t xml:space="preserve"> de sódio e </w:t>
            </w:r>
            <w:proofErr w:type="spellStart"/>
            <w:r w:rsidRPr="00AE6FE6">
              <w:t>hexametafosfato</w:t>
            </w:r>
            <w:proofErr w:type="spellEnd"/>
            <w:r w:rsidRPr="00AE6FE6">
              <w:t xml:space="preserve"> de sódio), conservantes e coalho. Textura cremosa, de cor branca. Produto de fabricação nacional, sem registro de irregularidades junto à ANVISA e certificado pelo Ministério da Agricultura - SIF. Isento de glúten e gordura trans.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200g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650</w:t>
            </w: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 xml:space="preserve">Sal marinho iodado, refinado, embalagem de plástico transparente, pacote de 1 kg, com data de validade de seis meses a contar da data de entrega da mercadoria, dizeres de rotulagem, </w:t>
            </w:r>
            <w:proofErr w:type="gramStart"/>
            <w:r w:rsidRPr="00AE6FE6">
              <w:t>data</w:t>
            </w:r>
            <w:proofErr w:type="gramEnd"/>
            <w:r w:rsidRPr="00AE6FE6">
              <w:t xml:space="preserve"> de fabricação, data de validade, informação dos ingredientes e informação nutricional, com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Kg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200</w:t>
            </w: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Sardinha em óleo comestível. Ingredientes obrigatórios: sardinha temperada, descascada mecanicamente, livre de nadadeiras, cauda e cabeça, pré-cozida em óleo comestível. Embalagem de 125g, sistema abre fácil. Prazo mínimo de validade de quatro anos. Data de fabricação</w:t>
            </w:r>
            <w:proofErr w:type="gramStart"/>
            <w:r w:rsidRPr="00AE6FE6">
              <w:t>, data</w:t>
            </w:r>
            <w:proofErr w:type="gramEnd"/>
            <w:r w:rsidRPr="00AE6FE6">
              <w:t xml:space="preserve"> de validade, informação dos ingredientes e informação nutricional, número do registro no Ministério da Agricultura.</w:t>
            </w: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Unidade 125g</w:t>
            </w: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r w:rsidRPr="00AE6FE6">
              <w:t>250</w:t>
            </w: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 xml:space="preserve">Sobrecoxa e coxa de frango sem pele e sem osso, congelada, embalada em sacos plásticos resistentes de 01 kg. Deverá constar data de fabricação. </w:t>
            </w:r>
            <w:proofErr w:type="gramStart"/>
            <w:r w:rsidRPr="00AE6FE6">
              <w:rPr>
                <w:color w:val="auto"/>
              </w:rPr>
              <w:t>prazo</w:t>
            </w:r>
            <w:proofErr w:type="gramEnd"/>
            <w:r w:rsidRPr="00AE6FE6">
              <w:rPr>
                <w:color w:val="auto"/>
              </w:rPr>
              <w:t xml:space="preserve"> de validade, número do registro no órgão fiscalizador, número do lote, a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p w:rsidR="008F522C" w:rsidRPr="00AE6FE6" w:rsidRDefault="008F522C" w:rsidP="006E715C">
            <w:pPr>
              <w:rPr>
                <w:color w:val="auto"/>
              </w:rPr>
            </w:pP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lastRenderedPageBreak/>
              <w:t>Kg</w:t>
            </w:r>
          </w:p>
          <w:p w:rsidR="008F522C" w:rsidRPr="00AE6FE6" w:rsidRDefault="008F522C" w:rsidP="006E715C">
            <w:pPr>
              <w:jc w:val="center"/>
              <w:rPr>
                <w:color w:val="auto"/>
              </w:rP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1200</w:t>
            </w:r>
          </w:p>
          <w:p w:rsidR="008F522C" w:rsidRPr="00AE6FE6" w:rsidRDefault="008F522C" w:rsidP="006E715C">
            <w:pPr>
              <w:jc w:val="center"/>
              <w:rPr>
                <w:color w:val="auto"/>
              </w:rPr>
            </w:pPr>
          </w:p>
        </w:tc>
      </w:tr>
      <w:tr w:rsidR="008F522C" w:rsidTr="006E715C">
        <w:trPr>
          <w:trHeight w:val="1262"/>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p w:rsidR="008F522C" w:rsidRPr="00AE6FE6" w:rsidRDefault="008F522C" w:rsidP="006E715C">
            <w:pPr>
              <w:rPr>
                <w:color w:val="auto"/>
              </w:rPr>
            </w:pP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Molho</w:t>
            </w:r>
          </w:p>
          <w:p w:rsidR="008F522C" w:rsidRPr="00AE6FE6" w:rsidRDefault="008F522C" w:rsidP="006E715C">
            <w:pPr>
              <w:jc w:val="center"/>
              <w:rPr>
                <w:color w:val="auto"/>
              </w:rP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700</w:t>
            </w:r>
          </w:p>
          <w:p w:rsidR="008F522C" w:rsidRPr="00AE6FE6" w:rsidRDefault="008F522C" w:rsidP="006E715C">
            <w:pPr>
              <w:jc w:val="center"/>
              <w:rPr>
                <w:color w:val="auto"/>
              </w:rPr>
            </w:pP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p w:rsidR="008F522C" w:rsidRPr="00AE6FE6" w:rsidRDefault="008F522C" w:rsidP="006E715C">
            <w:pPr>
              <w:rPr>
                <w:color w:val="auto"/>
              </w:rPr>
            </w:pP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Kg</w:t>
            </w:r>
          </w:p>
          <w:p w:rsidR="008F522C" w:rsidRPr="00AE6FE6" w:rsidRDefault="008F522C" w:rsidP="006E715C">
            <w:pPr>
              <w:jc w:val="center"/>
              <w:rPr>
                <w:color w:val="auto"/>
              </w:rP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1300</w:t>
            </w:r>
          </w:p>
          <w:p w:rsidR="008F522C" w:rsidRPr="00AE6FE6" w:rsidRDefault="008F522C" w:rsidP="006E715C">
            <w:pPr>
              <w:jc w:val="center"/>
              <w:rPr>
                <w:color w:val="auto"/>
              </w:rPr>
            </w:pP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 xml:space="preserve">Uva passa branca, sem sementes, sem adição de açúcar. Acondicionada em embalagem plástica, transparente, limpa, íntegra, contendo dados do fabricante, informação nutricional, data de fabricação, número do lote, data de validade mínima de quatro meses a contar da data de entrega. </w:t>
            </w:r>
          </w:p>
          <w:p w:rsidR="008F522C" w:rsidRPr="00AE6FE6" w:rsidRDefault="008F522C" w:rsidP="006E715C">
            <w:pPr>
              <w:rPr>
                <w:color w:val="auto"/>
              </w:rPr>
            </w:pP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Kg</w:t>
            </w:r>
          </w:p>
          <w:p w:rsidR="008F522C" w:rsidRPr="00AE6FE6" w:rsidRDefault="008F522C" w:rsidP="006E715C">
            <w:pPr>
              <w:jc w:val="center"/>
              <w:rPr>
                <w:color w:val="auto"/>
              </w:rP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30</w:t>
            </w:r>
          </w:p>
        </w:tc>
      </w:tr>
      <w:tr w:rsidR="008F522C" w:rsidTr="006E715C">
        <w:trPr>
          <w:trHeight w:val="201"/>
          <w:jc w:val="center"/>
        </w:trPr>
        <w:tc>
          <w:tcPr>
            <w:tcW w:w="90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F522C" w:rsidRPr="00AE6FE6" w:rsidRDefault="008F522C" w:rsidP="008F522C">
            <w:pPr>
              <w:pStyle w:val="Standard"/>
              <w:numPr>
                <w:ilvl w:val="0"/>
                <w:numId w:val="30"/>
              </w:numPr>
              <w:jc w:val="right"/>
            </w:pPr>
          </w:p>
        </w:tc>
        <w:tc>
          <w:tcPr>
            <w:tcW w:w="624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 xml:space="preserve">Vinagre de maçã, frasco de </w:t>
            </w:r>
            <w:proofErr w:type="gramStart"/>
            <w:r w:rsidRPr="00AE6FE6">
              <w:rPr>
                <w:color w:val="auto"/>
              </w:rPr>
              <w:t>750ml</w:t>
            </w:r>
            <w:proofErr w:type="gramEnd"/>
            <w:r w:rsidRPr="00AE6FE6">
              <w:rPr>
                <w:color w:val="auto"/>
              </w:rPr>
              <w:t>, embalagem de plástico resistente e transparente, dizeres de rotulagem, data de fabricação, data de validade, informação dos ingredientes e informação nutricional, com data de validade de seis meses a contar da data de entrega da mercadoria, com registro no Ministério da Agricultura.</w:t>
            </w:r>
          </w:p>
          <w:p w:rsidR="008F522C" w:rsidRPr="00AE6FE6" w:rsidRDefault="008F522C" w:rsidP="006E715C">
            <w:pPr>
              <w:rPr>
                <w:color w:val="auto"/>
              </w:rPr>
            </w:pPr>
          </w:p>
        </w:tc>
        <w:tc>
          <w:tcPr>
            <w:tcW w:w="108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 xml:space="preserve">Unidade </w:t>
            </w:r>
            <w:proofErr w:type="gramStart"/>
            <w:r w:rsidRPr="00AE6FE6">
              <w:rPr>
                <w:color w:val="auto"/>
              </w:rPr>
              <w:t>750ml</w:t>
            </w:r>
            <w:proofErr w:type="gramEnd"/>
          </w:p>
          <w:p w:rsidR="008F522C" w:rsidRPr="00AE6FE6" w:rsidRDefault="008F522C" w:rsidP="006E715C">
            <w:pPr>
              <w:jc w:val="center"/>
              <w:rPr>
                <w:color w:val="auto"/>
              </w:rPr>
            </w:pPr>
          </w:p>
        </w:tc>
        <w:tc>
          <w:tcPr>
            <w:tcW w:w="1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F522C" w:rsidRPr="00AE6FE6" w:rsidRDefault="008F522C" w:rsidP="006E715C">
            <w:pPr>
              <w:rPr>
                <w:color w:val="auto"/>
              </w:rPr>
            </w:pPr>
            <w:r w:rsidRPr="00AE6FE6">
              <w:rPr>
                <w:color w:val="auto"/>
              </w:rPr>
              <w:t>180</w:t>
            </w:r>
          </w:p>
          <w:p w:rsidR="008F522C" w:rsidRPr="00AE6FE6" w:rsidRDefault="008F522C" w:rsidP="006E715C">
            <w:pPr>
              <w:jc w:val="center"/>
              <w:rPr>
                <w:color w:val="auto"/>
              </w:rPr>
            </w:pPr>
          </w:p>
        </w:tc>
      </w:tr>
    </w:tbl>
    <w:p w:rsidR="008F522C" w:rsidRDefault="008F522C" w:rsidP="008F522C">
      <w:pPr>
        <w:pStyle w:val="Corpodetexto"/>
        <w:jc w:val="both"/>
      </w:pPr>
    </w:p>
    <w:p w:rsidR="008F522C" w:rsidRPr="00CA67CD" w:rsidRDefault="008F522C" w:rsidP="008F522C">
      <w:pPr>
        <w:pStyle w:val="Corpodetexto"/>
        <w:jc w:val="both"/>
      </w:pPr>
      <w:r w:rsidRPr="00CA67CD">
        <w:t>A contratação é necessária, visto que, o Município, dentre outras atribuições, é responsável pela alimentação dos alunos durante a permanência destes em sala de aula. A necessidade da aquisição dos gêneros alimentícios permitirá atender essa demanda, com a finalidade de atender às necessidades nutricionais e à formação de hábitos alimentares saudáveis dos alunos da rede pública municipal de ensino, contribuindo assim, para o crescimento, desenvolvimento, aprendizagem e rendimento escolar através de cardápio diversificado, durante o período letivo.</w:t>
      </w:r>
    </w:p>
    <w:p w:rsidR="008F522C" w:rsidRPr="00CA67CD" w:rsidRDefault="008F522C" w:rsidP="008F522C">
      <w:pPr>
        <w:pStyle w:val="Corpodetexto"/>
        <w:jc w:val="both"/>
      </w:pPr>
      <w:proofErr w:type="gramStart"/>
      <w:r w:rsidRPr="00CA67CD">
        <w:t>Enfatizamos,</w:t>
      </w:r>
      <w:proofErr w:type="gramEnd"/>
      <w:r w:rsidRPr="00CA67CD">
        <w:t xml:space="preserve"> que a Secretaria Municipal de Educação tem buscado, incessantemente, atender as necessidades dos alunos das escolas da rede pública municipal, tentando encontrar o melhor atendimento da demanda e com o objetivo de atender ao que estabelecem as normas para a execução do Programa Nacional de Alimentação Escolar (PNAE) que tem sua fundamentação legal nos artigos 205 e 208 da Constituição Federal, na Lei Complementar 9.394, de 20 de dezembro de 1996, na Lei nº 11.947, de 16 de junho de 2009, na Lei nº </w:t>
      </w:r>
      <w:bookmarkStart w:id="1" w:name="_Hlk151969345"/>
      <w:r w:rsidRPr="00CA67CD">
        <w:t xml:space="preserve">14.133 </w:t>
      </w:r>
      <w:bookmarkEnd w:id="1"/>
      <w:r w:rsidRPr="00CA67CD">
        <w:t>de 1º de abril de 2021, e suas alterações.</w:t>
      </w:r>
    </w:p>
    <w:p w:rsidR="008F522C" w:rsidRPr="00CA67CD" w:rsidRDefault="008F522C" w:rsidP="008F522C">
      <w:pPr>
        <w:pStyle w:val="Corpodetexto"/>
        <w:jc w:val="both"/>
      </w:pPr>
      <w:r w:rsidRPr="00CA67CD">
        <w:t>Dessa forma, a solicitação através de registro de preços justifica-se pelo fato de ser aquisição eventual e futura, assim como, facilita o controle de estoque e evita o armazenamento, danificação e vencimento dos alimentos que eventualmente não forem utilizados.</w:t>
      </w:r>
    </w:p>
    <w:p w:rsidR="008F522C" w:rsidRPr="00CA67CD" w:rsidRDefault="008F522C" w:rsidP="008F522C">
      <w:pPr>
        <w:pStyle w:val="Corpodetexto"/>
        <w:jc w:val="both"/>
      </w:pPr>
      <w:r w:rsidRPr="00CA67CD">
        <w:t xml:space="preserve">A ausência dos produtos poderá ocasionar a impossibilidade da oferta das refeições aos </w:t>
      </w:r>
      <w:proofErr w:type="spellStart"/>
      <w:r w:rsidRPr="00CA67CD">
        <w:t>educandos</w:t>
      </w:r>
      <w:proofErr w:type="spellEnd"/>
      <w:r w:rsidRPr="00CA67CD">
        <w:t xml:space="preserve"> e da execução do Programa Nacional de Alimentação Escolar (PNAE).</w:t>
      </w:r>
    </w:p>
    <w:p w:rsidR="008F522C" w:rsidRPr="00CA67CD" w:rsidRDefault="008F522C" w:rsidP="008F522C">
      <w:pPr>
        <w:pStyle w:val="Corpodetexto"/>
        <w:jc w:val="both"/>
      </w:pPr>
    </w:p>
    <w:p w:rsidR="008F522C" w:rsidRPr="00CA67CD" w:rsidRDefault="008F522C" w:rsidP="008F522C">
      <w:r w:rsidRPr="00CA67CD">
        <w:t>O prazo de validade d</w:t>
      </w:r>
      <w:r>
        <w:t>o Pregão Eletrônico</w:t>
      </w:r>
      <w:r w:rsidRPr="00CA67CD">
        <w:t xml:space="preserve"> será de 0</w:t>
      </w:r>
      <w:r>
        <w:t>6</w:t>
      </w:r>
      <w:r w:rsidRPr="00CA67CD">
        <w:t xml:space="preserve"> (</w:t>
      </w:r>
      <w:r>
        <w:t>seis</w:t>
      </w:r>
      <w:r w:rsidRPr="00CA67CD">
        <w:t xml:space="preserve">) </w:t>
      </w:r>
      <w:r>
        <w:t>meses</w:t>
      </w:r>
      <w:r w:rsidRPr="00CA67CD">
        <w:t>, contado a partir da publicação da respectiva ata, e poderá ser prorrogado, por igual período, desde que comprovado o preço vantajoso.</w:t>
      </w:r>
    </w:p>
    <w:p w:rsidR="008F522C" w:rsidRPr="00CA67CD" w:rsidRDefault="008F522C" w:rsidP="008F522C">
      <w:pPr>
        <w:pStyle w:val="PargrafodaLista"/>
      </w:pPr>
    </w:p>
    <w:p w:rsidR="008F522C" w:rsidRPr="00CA67CD" w:rsidRDefault="008F522C" w:rsidP="008F522C">
      <w:pPr>
        <w:rPr>
          <w:rStyle w:val="Forte"/>
        </w:rPr>
      </w:pPr>
      <w:proofErr w:type="gramStart"/>
      <w:r w:rsidRPr="00CA67CD">
        <w:rPr>
          <w:rStyle w:val="Forte"/>
        </w:rPr>
        <w:t>2 - FUNDAMENTAÇÃO</w:t>
      </w:r>
      <w:proofErr w:type="gramEnd"/>
      <w:r w:rsidRPr="00CA67CD">
        <w:rPr>
          <w:rStyle w:val="Forte"/>
        </w:rPr>
        <w:t xml:space="preserve"> DA CONTRATAÇÃO</w:t>
      </w:r>
    </w:p>
    <w:p w:rsidR="008F522C" w:rsidRPr="00CA67CD" w:rsidRDefault="008F522C" w:rsidP="008F522C">
      <w:pPr>
        <w:rPr>
          <w:rStyle w:val="Forte"/>
        </w:rPr>
      </w:pPr>
    </w:p>
    <w:p w:rsidR="008F522C" w:rsidRPr="00CA67CD" w:rsidRDefault="008F522C" w:rsidP="008F522C">
      <w:r w:rsidRPr="00CA67CD">
        <w:t>A aquisição é necessária para assegurar a continuidade e a qualidade do serviço de alimentação escolar oferecido aos estudantes da rede municipal. Os gêneros alimentícios compõem o cardápio planejado e supervisionado por nutricionista responsável técnica, de acordo com os critérios nutricionais definidos pelo Programa Nacional de Alimentação Escolar (PNAE).</w:t>
      </w:r>
    </w:p>
    <w:p w:rsidR="008F522C" w:rsidRPr="00CA67CD" w:rsidRDefault="008F522C" w:rsidP="008F522C">
      <w:r w:rsidRPr="00CA67CD">
        <w:t>Para garantir a qualidade dos itens, serão exigidas amostras de determinados gêneros alimentícios, conforme especificado em anexo. As amostras serão avaliadas por Comissão designada e capacitada, com foco em critérios higiênico-sanitários e sensoriais, assegurando a conformidade dos produtos com os padrões de segurança alimentar.</w:t>
      </w:r>
    </w:p>
    <w:p w:rsidR="008F522C" w:rsidRPr="00CA67CD" w:rsidRDefault="008F522C" w:rsidP="008F522C"/>
    <w:p w:rsidR="008F522C" w:rsidRPr="00CA67CD" w:rsidRDefault="008F522C" w:rsidP="008F522C">
      <w:pPr>
        <w:rPr>
          <w:rStyle w:val="Forte"/>
        </w:rPr>
      </w:pPr>
      <w:proofErr w:type="gramStart"/>
      <w:r w:rsidRPr="00CA67CD">
        <w:rPr>
          <w:rStyle w:val="Forte"/>
        </w:rPr>
        <w:t>3 - DESCRIÇÃO</w:t>
      </w:r>
      <w:proofErr w:type="gramEnd"/>
      <w:r w:rsidRPr="00CA67CD">
        <w:rPr>
          <w:rStyle w:val="Forte"/>
        </w:rPr>
        <w:t xml:space="preserve"> DA SOLUÇÃO</w:t>
      </w:r>
    </w:p>
    <w:p w:rsidR="008F522C" w:rsidRPr="00CA67CD" w:rsidRDefault="008F522C" w:rsidP="008F522C">
      <w:pPr>
        <w:rPr>
          <w:b/>
        </w:rPr>
      </w:pPr>
      <w:r w:rsidRPr="00CA67CD">
        <w:t xml:space="preserve">A solução proposta consiste na realização de Pregão Eletrônico para aquisição dos gêneros alimentícios necessários para o período mencionado. A entrega será realizada conforme cronograma previamente definido, com frequência semanal para itens </w:t>
      </w:r>
      <w:proofErr w:type="gramStart"/>
      <w:r w:rsidRPr="00CA67CD">
        <w:t>perecíveis e mensal para os não perecíveis, nos endereços das escolas listadas</w:t>
      </w:r>
      <w:proofErr w:type="gramEnd"/>
      <w:r w:rsidRPr="00CA67CD">
        <w:t>.</w:t>
      </w:r>
    </w:p>
    <w:p w:rsidR="008F522C" w:rsidRPr="00CA67CD" w:rsidRDefault="008F522C" w:rsidP="008F522C">
      <w:r w:rsidRPr="00CA67CD">
        <w:t>Será exigida a apresentação de amostras de determinados itens, que passarão por análise sensorial e higiênico-sanitária, realizada por comissão capacitada. Esta etapa é essencial para garantir a qualidade dos produtos que compõem a alimentação dos estudantes.</w:t>
      </w:r>
    </w:p>
    <w:p w:rsidR="008F522C" w:rsidRPr="00CA67CD" w:rsidRDefault="008F522C" w:rsidP="008F522C">
      <w:r w:rsidRPr="00CA67CD">
        <w:t>A modalidade de pregão eletrônico justifica-se por assegurar maior competitividade, ampla divulgação e possibilidade de participação de fornecedores de diferentes localidades, respeitando os princípios da economicidade e da eficiência.</w:t>
      </w:r>
    </w:p>
    <w:p w:rsidR="008F522C" w:rsidRPr="00CA67CD" w:rsidRDefault="008F522C" w:rsidP="008F522C">
      <w:r w:rsidRPr="00CA67CD">
        <w:t>A exigência de amostras busca garantir o atendimento aos padrões de qualidade exigidos para a merenda escolar, evitando o fornecimento de produtos inadequados ao consumo e promovendo a segurança alimentar, por meio de registro de preços, permitindo aquisições conforme a necessidade, durante a vigência do contrato.</w:t>
      </w:r>
    </w:p>
    <w:p w:rsidR="008F522C" w:rsidRPr="00CA67CD" w:rsidRDefault="008F522C" w:rsidP="008F522C">
      <w:r w:rsidRPr="00CA67CD">
        <w:tab/>
      </w:r>
    </w:p>
    <w:p w:rsidR="008F522C" w:rsidRPr="00CA67CD" w:rsidRDefault="008F522C" w:rsidP="008F522C">
      <w:pPr>
        <w:rPr>
          <w:rStyle w:val="Forte"/>
        </w:rPr>
      </w:pPr>
      <w:r w:rsidRPr="00CA67CD">
        <w:rPr>
          <w:rStyle w:val="Forte"/>
        </w:rPr>
        <w:t>4 - REQUISITOS DA CONTRATAÇÃO</w:t>
      </w:r>
    </w:p>
    <w:p w:rsidR="008F522C" w:rsidRPr="00CA67CD" w:rsidRDefault="008F522C" w:rsidP="008F522C"/>
    <w:p w:rsidR="008F522C" w:rsidRPr="00D4281C" w:rsidRDefault="008F522C" w:rsidP="008F522C">
      <w:pPr>
        <w:pStyle w:val="Default"/>
        <w:ind w:firstLine="567"/>
        <w:jc w:val="both"/>
        <w:rPr>
          <w:color w:val="auto"/>
          <w:sz w:val="23"/>
          <w:szCs w:val="23"/>
        </w:rPr>
      </w:pPr>
      <w:r w:rsidRPr="00D4281C">
        <w:rPr>
          <w:color w:val="auto"/>
          <w:sz w:val="23"/>
          <w:szCs w:val="23"/>
        </w:rPr>
        <w:t xml:space="preserve">O levantamento de mercado foi feito previamente à elaboração do Estudo Técnico Preliminar (ETP) desta contratação, fundamentado pelo Art. 18, § 1°, inciso V, da Lei n° 14.133/2021, que consiste na análise das alternativas possíveis, e justificativa técnica e econômica da escolha do tipo de solução a contratar. </w:t>
      </w:r>
    </w:p>
    <w:p w:rsidR="008F522C" w:rsidRPr="00D4281C" w:rsidRDefault="008F522C" w:rsidP="008F522C">
      <w:pPr>
        <w:rPr>
          <w:sz w:val="23"/>
          <w:szCs w:val="23"/>
        </w:rPr>
      </w:pPr>
      <w:bookmarkStart w:id="2" w:name="_Hlk151977538"/>
      <w:r w:rsidRPr="00D4281C">
        <w:rPr>
          <w:sz w:val="23"/>
          <w:szCs w:val="23"/>
        </w:rPr>
        <w:t xml:space="preserve">4.1. Poderão participar do certame todos os interessados do ramo de atividade pertinente aos objetos da contratação. </w:t>
      </w:r>
    </w:p>
    <w:p w:rsidR="008F522C" w:rsidRPr="00D4281C" w:rsidRDefault="008F522C" w:rsidP="008F522C">
      <w:pPr>
        <w:rPr>
          <w:sz w:val="23"/>
          <w:szCs w:val="23"/>
        </w:rPr>
      </w:pPr>
      <w:r w:rsidRPr="00D4281C">
        <w:rPr>
          <w:sz w:val="23"/>
          <w:szCs w:val="23"/>
        </w:rPr>
        <w:t>4.2. Os gêneros alimentícios serão entregues de acordo com a necessidade e durante o segundo semestre de 2026, respeitando o cronograma de entregas enviado aos fornecedores pelo Setor de Nutrição e Alimentação Escolar, nas quantidades e datas estipuladas nestes e nos locais e horários descritos abaixo deste Estudo.</w:t>
      </w:r>
    </w:p>
    <w:p w:rsidR="008F522C" w:rsidRPr="00CA67CD" w:rsidRDefault="008F522C" w:rsidP="008F522C"/>
    <w:bookmarkEnd w:id="2"/>
    <w:p w:rsidR="008F522C" w:rsidRDefault="008F522C" w:rsidP="008F522C">
      <w:pPr>
        <w:rPr>
          <w:rStyle w:val="Forte"/>
        </w:rPr>
      </w:pPr>
      <w:proofErr w:type="gramStart"/>
      <w:r w:rsidRPr="00CA67CD">
        <w:rPr>
          <w:rStyle w:val="Forte"/>
        </w:rPr>
        <w:t>5 - MODELO</w:t>
      </w:r>
      <w:proofErr w:type="gramEnd"/>
      <w:r w:rsidRPr="00CA67CD">
        <w:rPr>
          <w:rStyle w:val="Forte"/>
        </w:rPr>
        <w:t xml:space="preserve"> DE EXECUÇÃO DO OBJETO</w:t>
      </w:r>
    </w:p>
    <w:p w:rsidR="008F522C" w:rsidRPr="00CA67CD" w:rsidRDefault="008F522C" w:rsidP="008F522C">
      <w:pPr>
        <w:rPr>
          <w:rStyle w:val="Forte"/>
        </w:rPr>
      </w:pPr>
    </w:p>
    <w:p w:rsidR="008F522C" w:rsidRPr="00CA67CD" w:rsidRDefault="008F522C" w:rsidP="008F522C">
      <w:pPr>
        <w:pStyle w:val="NormalWeb"/>
        <w:spacing w:before="0" w:after="0"/>
      </w:pPr>
      <w:r w:rsidRPr="00CA67CD">
        <w:t xml:space="preserve">Solicita-se a </w:t>
      </w:r>
      <w:r w:rsidRPr="00CA67CD">
        <w:rPr>
          <w:rStyle w:val="Forte"/>
        </w:rPr>
        <w:t>aquisição de gêneros alimentícios</w:t>
      </w:r>
      <w:r w:rsidRPr="00CA67CD">
        <w:t xml:space="preserve">, por meio de </w:t>
      </w:r>
      <w:r w:rsidRPr="00CA67CD">
        <w:rPr>
          <w:rStyle w:val="Forte"/>
          <w:b w:val="0"/>
        </w:rPr>
        <w:t>Pregão Eletrônico</w:t>
      </w:r>
      <w:r w:rsidRPr="00CA67CD">
        <w:t xml:space="preserve">, destinados à elaboração da merenda escolar dos alunos matriculados nas </w:t>
      </w:r>
      <w:r w:rsidRPr="00CA67CD">
        <w:rPr>
          <w:rStyle w:val="Forte"/>
          <w:b w:val="0"/>
        </w:rPr>
        <w:t>Escolas da Rede Pública Municipal de Ensino</w:t>
      </w:r>
      <w:r w:rsidRPr="00CA67CD">
        <w:t xml:space="preserve">, para o período de </w:t>
      </w:r>
      <w:r w:rsidRPr="00CA67CD">
        <w:rPr>
          <w:rStyle w:val="Forte"/>
          <w:b w:val="0"/>
        </w:rPr>
        <w:t xml:space="preserve">julho </w:t>
      </w:r>
      <w:r>
        <w:rPr>
          <w:rStyle w:val="Forte"/>
          <w:b w:val="0"/>
        </w:rPr>
        <w:t xml:space="preserve">a dezembro </w:t>
      </w:r>
      <w:r w:rsidRPr="00CA67CD">
        <w:rPr>
          <w:rStyle w:val="Forte"/>
          <w:b w:val="0"/>
        </w:rPr>
        <w:t>de 2026</w:t>
      </w:r>
      <w:r w:rsidRPr="00CA67CD">
        <w:t>.</w:t>
      </w:r>
    </w:p>
    <w:p w:rsidR="008F522C" w:rsidRPr="00CA67CD" w:rsidRDefault="008F522C" w:rsidP="008F522C">
      <w:pPr>
        <w:pStyle w:val="NormalWeb"/>
        <w:spacing w:before="0" w:after="0"/>
      </w:pPr>
      <w:r w:rsidRPr="00CA67CD">
        <w:t xml:space="preserve">A lista de itens encontra-se em anexo, destacando-se os gêneros alimentícios que terão </w:t>
      </w:r>
      <w:r w:rsidRPr="00CA67CD">
        <w:rPr>
          <w:rStyle w:val="Forte"/>
        </w:rPr>
        <w:t>coleta de amostras obrigatória para análise técnica</w:t>
      </w:r>
      <w:r w:rsidRPr="00CA67CD">
        <w:t xml:space="preserve">, a ser realizada por </w:t>
      </w:r>
      <w:r w:rsidRPr="00CA67CD">
        <w:rPr>
          <w:rStyle w:val="Forte"/>
        </w:rPr>
        <w:t>Comissão designada e capacitada</w:t>
      </w:r>
      <w:r w:rsidRPr="00CA67CD">
        <w:t xml:space="preserve">. A </w:t>
      </w:r>
      <w:r w:rsidRPr="00CA67CD">
        <w:lastRenderedPageBreak/>
        <w:t xml:space="preserve">análise das amostras visa assegurar a qualidade </w:t>
      </w:r>
      <w:r w:rsidRPr="00CA67CD">
        <w:rPr>
          <w:rStyle w:val="Forte"/>
        </w:rPr>
        <w:t>higiênico-sanitária e sensorial</w:t>
      </w:r>
      <w:r w:rsidRPr="00CA67CD">
        <w:t xml:space="preserve"> dos produtos que compõem a alimentação escolar.</w:t>
      </w:r>
    </w:p>
    <w:p w:rsidR="008F522C" w:rsidRPr="00CA67CD" w:rsidRDefault="008F522C" w:rsidP="008F522C">
      <w:pPr>
        <w:pStyle w:val="NormalWeb"/>
        <w:spacing w:before="0" w:after="0"/>
      </w:pPr>
      <w:r w:rsidRPr="00CA67CD">
        <w:t xml:space="preserve">Ressaltamos que a </w:t>
      </w:r>
      <w:r w:rsidRPr="00CA67CD">
        <w:rPr>
          <w:rStyle w:val="Forte"/>
        </w:rPr>
        <w:t>merenda escolar é um direito dos estudantes da educação básica pública</w:t>
      </w:r>
      <w:r w:rsidRPr="00CA67CD">
        <w:t xml:space="preserve">, e um dever do Estado, conforme estabelece a </w:t>
      </w:r>
      <w:r w:rsidRPr="00CA67CD">
        <w:rPr>
          <w:rStyle w:val="Forte"/>
        </w:rPr>
        <w:t>Resolução FNDE nº 0</w:t>
      </w:r>
      <w:r>
        <w:rPr>
          <w:rStyle w:val="Forte"/>
        </w:rPr>
        <w:t>4</w:t>
      </w:r>
      <w:r w:rsidRPr="00CA67CD">
        <w:rPr>
          <w:rStyle w:val="Forte"/>
        </w:rPr>
        <w:t xml:space="preserve">, de </w:t>
      </w:r>
      <w:r>
        <w:rPr>
          <w:rStyle w:val="Forte"/>
        </w:rPr>
        <w:t>26</w:t>
      </w:r>
      <w:r w:rsidRPr="00CA67CD">
        <w:rPr>
          <w:rStyle w:val="Forte"/>
        </w:rPr>
        <w:t xml:space="preserve"> de </w:t>
      </w:r>
      <w:r>
        <w:rPr>
          <w:rStyle w:val="Forte"/>
        </w:rPr>
        <w:t>fevereir</w:t>
      </w:r>
      <w:r w:rsidRPr="00CA67CD">
        <w:rPr>
          <w:rStyle w:val="Forte"/>
        </w:rPr>
        <w:t>o de 202</w:t>
      </w:r>
      <w:r>
        <w:rPr>
          <w:rStyle w:val="Forte"/>
        </w:rPr>
        <w:t>6</w:t>
      </w:r>
      <w:r w:rsidRPr="00CA67CD">
        <w:t>, que trata das normas para o atendimento da alimentação escolar no âmbito do Programa Nacional de Alimentação Escolar – PNAE.</w:t>
      </w:r>
    </w:p>
    <w:p w:rsidR="008F522C" w:rsidRPr="00CA67CD" w:rsidRDefault="008F522C" w:rsidP="008F522C">
      <w:pPr>
        <w:pStyle w:val="NormalWeb"/>
        <w:spacing w:before="0" w:after="0"/>
      </w:pPr>
      <w:r w:rsidRPr="00CA67CD">
        <w:t xml:space="preserve">As </w:t>
      </w:r>
      <w:r w:rsidRPr="00CA67CD">
        <w:rPr>
          <w:rStyle w:val="Forte"/>
        </w:rPr>
        <w:t>entregas dos produtos</w:t>
      </w:r>
      <w:r w:rsidRPr="00CA67CD">
        <w:t xml:space="preserve"> deverão ser realizadas conforme os </w:t>
      </w:r>
      <w:r w:rsidRPr="00CA67CD">
        <w:rPr>
          <w:rStyle w:val="Forte"/>
        </w:rPr>
        <w:t>cronogramas e quantitativos</w:t>
      </w:r>
      <w:r w:rsidRPr="00CA67CD">
        <w:t xml:space="preserve"> definidos nos anexos, podendo sofrer alterações conforme as necessidades da administração pública.</w:t>
      </w:r>
    </w:p>
    <w:p w:rsidR="008F522C" w:rsidRDefault="008F522C" w:rsidP="008F522C">
      <w:pPr>
        <w:pStyle w:val="NormalWeb"/>
        <w:spacing w:before="0" w:after="0"/>
      </w:pPr>
      <w:bookmarkStart w:id="3" w:name="_Hlk234923583"/>
      <w:r>
        <w:t>A qualidade dos produtos entregues deve atender às exigências descritas no Anexo III do Edital de Pregão Eletrônico.</w:t>
      </w:r>
    </w:p>
    <w:bookmarkEnd w:id="3"/>
    <w:p w:rsidR="008F522C" w:rsidRPr="00CA67CD" w:rsidRDefault="008F522C" w:rsidP="008F522C">
      <w:pPr>
        <w:pStyle w:val="NormalWeb"/>
        <w:spacing w:before="0" w:after="0"/>
      </w:pPr>
      <w:r w:rsidRPr="00CA67CD">
        <w:t xml:space="preserve">Os </w:t>
      </w:r>
      <w:r w:rsidRPr="00CA67CD">
        <w:rPr>
          <w:rStyle w:val="Forte"/>
          <w:b w:val="0"/>
        </w:rPr>
        <w:t>itens perecíveis</w:t>
      </w:r>
      <w:r w:rsidRPr="00CA67CD">
        <w:t xml:space="preserve"> deverão ser entregues </w:t>
      </w:r>
      <w:r w:rsidRPr="00CA67CD">
        <w:rPr>
          <w:rStyle w:val="Forte"/>
          <w:b w:val="0"/>
        </w:rPr>
        <w:t>semanalmente</w:t>
      </w:r>
      <w:r w:rsidRPr="00CA67CD">
        <w:t>.</w:t>
      </w:r>
    </w:p>
    <w:p w:rsidR="008F522C" w:rsidRPr="00CA67CD" w:rsidRDefault="008F522C" w:rsidP="008F522C">
      <w:pPr>
        <w:pStyle w:val="NormalWeb"/>
        <w:spacing w:before="0" w:after="0"/>
        <w:rPr>
          <w:b/>
        </w:rPr>
      </w:pPr>
      <w:r w:rsidRPr="00CA67CD">
        <w:t>Os</w:t>
      </w:r>
      <w:r w:rsidRPr="00CA67CD">
        <w:rPr>
          <w:b/>
        </w:rPr>
        <w:t xml:space="preserve"> </w:t>
      </w:r>
      <w:r w:rsidRPr="00CA67CD">
        <w:rPr>
          <w:rStyle w:val="Forte"/>
          <w:b w:val="0"/>
        </w:rPr>
        <w:t>itens não perecíveis</w:t>
      </w:r>
      <w:r w:rsidRPr="00CA67CD">
        <w:rPr>
          <w:b/>
        </w:rPr>
        <w:t xml:space="preserve"> </w:t>
      </w:r>
      <w:r w:rsidRPr="00CA67CD">
        <w:t>deverão ser entregues</w:t>
      </w:r>
      <w:r w:rsidRPr="00CA67CD">
        <w:rPr>
          <w:b/>
        </w:rPr>
        <w:t xml:space="preserve"> </w:t>
      </w:r>
      <w:r w:rsidRPr="00CA67CD">
        <w:rPr>
          <w:rStyle w:val="Forte"/>
          <w:b w:val="0"/>
        </w:rPr>
        <w:t>mensalmente</w:t>
      </w:r>
      <w:r w:rsidRPr="00CA67CD">
        <w:rPr>
          <w:b/>
        </w:rPr>
        <w:t>.</w:t>
      </w:r>
    </w:p>
    <w:p w:rsidR="008F522C" w:rsidRPr="002173BA" w:rsidRDefault="008F522C" w:rsidP="008F522C">
      <w:pPr>
        <w:pStyle w:val="SemEspaamento"/>
        <w:ind w:firstLine="567"/>
        <w:jc w:val="both"/>
        <w:rPr>
          <w:rFonts w:ascii="Times New Roman" w:hAnsi="Times New Roman" w:cs="Times New Roman"/>
          <w:sz w:val="24"/>
          <w:szCs w:val="24"/>
          <w:lang w:val="pt-BR"/>
        </w:rPr>
      </w:pPr>
      <w:r w:rsidRPr="002173BA">
        <w:rPr>
          <w:rFonts w:ascii="Times New Roman" w:hAnsi="Times New Roman" w:cs="Times New Roman"/>
          <w:sz w:val="24"/>
          <w:szCs w:val="24"/>
          <w:lang w:val="pt-BR"/>
        </w:rPr>
        <w:t xml:space="preserve">Os produtos não perecíveis entregues devem ter uma validade mínima de </w:t>
      </w:r>
      <w:proofErr w:type="gramStart"/>
      <w:r w:rsidRPr="002173BA">
        <w:rPr>
          <w:rFonts w:ascii="Times New Roman" w:hAnsi="Times New Roman" w:cs="Times New Roman"/>
          <w:sz w:val="24"/>
          <w:szCs w:val="24"/>
          <w:lang w:val="pt-BR"/>
        </w:rPr>
        <w:t>6</w:t>
      </w:r>
      <w:proofErr w:type="gramEnd"/>
      <w:r w:rsidRPr="002173BA">
        <w:rPr>
          <w:rFonts w:ascii="Times New Roman" w:hAnsi="Times New Roman" w:cs="Times New Roman"/>
          <w:sz w:val="24"/>
          <w:szCs w:val="24"/>
          <w:lang w:val="pt-BR"/>
        </w:rPr>
        <w:t xml:space="preserve"> meses a contar da data de entrega, e os produtos perecíveis devem apresentar o peso em todas as embalagens. Os pães não devem apresentar características de queimados, mal cozidos, com a superfície rugosa, com sujidades, massa seca, bolores e excesso de gordura. Não será permitida a adição de farelos e de corantes de qualquer natureza em sua formulação. Além disso, não serão aceitos pães que forem armazenados quentes em sacos plást</w:t>
      </w:r>
      <w:r w:rsidRPr="002173BA">
        <w:rPr>
          <w:rFonts w:ascii="Times New Roman" w:hAnsi="Times New Roman" w:cs="Times New Roman"/>
          <w:sz w:val="24"/>
          <w:szCs w:val="24"/>
          <w:lang w:val="pt-BR"/>
        </w:rPr>
        <w:t>i</w:t>
      </w:r>
      <w:r w:rsidRPr="002173BA">
        <w:rPr>
          <w:rFonts w:ascii="Times New Roman" w:hAnsi="Times New Roman" w:cs="Times New Roman"/>
          <w:sz w:val="24"/>
          <w:szCs w:val="24"/>
          <w:lang w:val="pt-BR"/>
        </w:rPr>
        <w:t xml:space="preserve">cos, pois acarreta no amassamento do mesmo. </w:t>
      </w:r>
    </w:p>
    <w:p w:rsidR="008F522C" w:rsidRPr="002173BA" w:rsidRDefault="008F522C" w:rsidP="008F522C">
      <w:pPr>
        <w:pStyle w:val="SemEspaamento"/>
        <w:ind w:firstLine="567"/>
        <w:jc w:val="both"/>
        <w:rPr>
          <w:rFonts w:ascii="Times New Roman" w:hAnsi="Times New Roman" w:cs="Times New Roman"/>
          <w:sz w:val="24"/>
          <w:szCs w:val="24"/>
          <w:lang w:val="pt-BR"/>
        </w:rPr>
      </w:pPr>
      <w:r w:rsidRPr="002173BA">
        <w:rPr>
          <w:rFonts w:ascii="Times New Roman" w:hAnsi="Times New Roman" w:cs="Times New Roman"/>
          <w:sz w:val="24"/>
          <w:szCs w:val="24"/>
          <w:lang w:val="pt-BR"/>
        </w:rPr>
        <w:t xml:space="preserve">Os produtos perecíveis (carnes) deverão ser entregues </w:t>
      </w:r>
      <w:proofErr w:type="gramStart"/>
      <w:r w:rsidRPr="002173BA">
        <w:rPr>
          <w:rFonts w:ascii="Times New Roman" w:hAnsi="Times New Roman" w:cs="Times New Roman"/>
          <w:sz w:val="24"/>
          <w:szCs w:val="24"/>
          <w:lang w:val="pt-BR"/>
        </w:rPr>
        <w:t>sob refrigeração</w:t>
      </w:r>
      <w:proofErr w:type="gramEnd"/>
      <w:r w:rsidRPr="002173BA">
        <w:rPr>
          <w:rFonts w:ascii="Times New Roman" w:hAnsi="Times New Roman" w:cs="Times New Roman"/>
          <w:sz w:val="24"/>
          <w:szCs w:val="24"/>
          <w:lang w:val="pt-BR"/>
        </w:rPr>
        <w:t xml:space="preserve"> ou em caixas térmicas esp</w:t>
      </w:r>
      <w:r w:rsidRPr="002173BA">
        <w:rPr>
          <w:rFonts w:ascii="Times New Roman" w:hAnsi="Times New Roman" w:cs="Times New Roman"/>
          <w:sz w:val="24"/>
          <w:szCs w:val="24"/>
          <w:lang w:val="pt-BR"/>
        </w:rPr>
        <w:t>e</w:t>
      </w:r>
      <w:r w:rsidRPr="002173BA">
        <w:rPr>
          <w:rFonts w:ascii="Times New Roman" w:hAnsi="Times New Roman" w:cs="Times New Roman"/>
          <w:sz w:val="24"/>
          <w:szCs w:val="24"/>
          <w:lang w:val="pt-BR"/>
        </w:rPr>
        <w:t>cíficas e exclusivas para este fim, evitando desta forma o descongelamento e permitindo que estas ch</w:t>
      </w:r>
      <w:r w:rsidRPr="002173BA">
        <w:rPr>
          <w:rFonts w:ascii="Times New Roman" w:hAnsi="Times New Roman" w:cs="Times New Roman"/>
          <w:sz w:val="24"/>
          <w:szCs w:val="24"/>
          <w:lang w:val="pt-BR"/>
        </w:rPr>
        <w:t>e</w:t>
      </w:r>
      <w:r w:rsidRPr="002173BA">
        <w:rPr>
          <w:rFonts w:ascii="Times New Roman" w:hAnsi="Times New Roman" w:cs="Times New Roman"/>
          <w:sz w:val="24"/>
          <w:szCs w:val="24"/>
          <w:lang w:val="pt-BR"/>
        </w:rPr>
        <w:t>guem ao local de entrega em temperatura adequada. Os alimentos farináceos (arroz, macarrão, fubá e o</w:t>
      </w:r>
      <w:r w:rsidRPr="002173BA">
        <w:rPr>
          <w:rFonts w:ascii="Times New Roman" w:hAnsi="Times New Roman" w:cs="Times New Roman"/>
          <w:sz w:val="24"/>
          <w:szCs w:val="24"/>
          <w:lang w:val="pt-BR"/>
        </w:rPr>
        <w:t>u</w:t>
      </w:r>
      <w:r w:rsidRPr="002173BA">
        <w:rPr>
          <w:rFonts w:ascii="Times New Roman" w:hAnsi="Times New Roman" w:cs="Times New Roman"/>
          <w:sz w:val="24"/>
          <w:szCs w:val="24"/>
          <w:lang w:val="pt-BR"/>
        </w:rPr>
        <w:t>tros) não devem apresentar carunchos ou larvas nas entregas. Portanto todos os gêneros alimentícios d</w:t>
      </w:r>
      <w:r w:rsidRPr="002173BA">
        <w:rPr>
          <w:rFonts w:ascii="Times New Roman" w:hAnsi="Times New Roman" w:cs="Times New Roman"/>
          <w:sz w:val="24"/>
          <w:szCs w:val="24"/>
          <w:lang w:val="pt-BR"/>
        </w:rPr>
        <w:t>e</w:t>
      </w:r>
      <w:r w:rsidRPr="002173BA">
        <w:rPr>
          <w:rFonts w:ascii="Times New Roman" w:hAnsi="Times New Roman" w:cs="Times New Roman"/>
          <w:sz w:val="24"/>
          <w:szCs w:val="24"/>
          <w:lang w:val="pt-BR"/>
        </w:rPr>
        <w:t xml:space="preserve">vem ser entregues com suas características organolépticas intactas. Em caso de descumprimento destas, deverá realizar a troca no prazo máximo de 10 (dez) dias conforme solicitado pelas nutricionistas. </w:t>
      </w:r>
    </w:p>
    <w:p w:rsidR="008F522C" w:rsidRPr="00CA67CD" w:rsidRDefault="008F522C" w:rsidP="008F522C">
      <w:pPr>
        <w:pStyle w:val="NormalWeb"/>
        <w:spacing w:before="0" w:after="0"/>
      </w:pPr>
      <w:r w:rsidRPr="00CA67CD">
        <w:t>O não cumprimento dos prazos e especificações poderá ensejar a aplicação de sanções administrativas, conforme previsto na legislação vigente.</w:t>
      </w:r>
    </w:p>
    <w:p w:rsidR="008F522C" w:rsidRPr="00CA67CD" w:rsidRDefault="008F522C" w:rsidP="008F522C">
      <w:pPr>
        <w:pStyle w:val="PargrafodaLista"/>
      </w:pPr>
      <w:r w:rsidRPr="00CA67CD">
        <w:t xml:space="preserve">A substituição dos produtos, caso seja necessária, deverá ser efetivada em até </w:t>
      </w:r>
      <w:proofErr w:type="gramStart"/>
      <w:r w:rsidRPr="00CA67CD">
        <w:t>5</w:t>
      </w:r>
      <w:proofErr w:type="gramEnd"/>
      <w:r w:rsidRPr="00CA67CD">
        <w:t xml:space="preserve"> (cinco) dias úteis, contados da comunicação realizada pela Contratante. Para a perfeita execução do objeto deste contrato, aplica-se, no que couber, o Código de Defesa do Consumidor – Lei Nº 8.078/1990. </w:t>
      </w:r>
    </w:p>
    <w:p w:rsidR="008F522C" w:rsidRPr="00CA67CD" w:rsidRDefault="008F522C" w:rsidP="008F522C">
      <w:pPr>
        <w:pStyle w:val="PargrafodaLista"/>
      </w:pPr>
      <w:r w:rsidRPr="00CA67CD">
        <w:t xml:space="preserve">Sugerimos </w:t>
      </w:r>
      <w:proofErr w:type="gramStart"/>
      <w:r w:rsidRPr="00CA67CD">
        <w:t xml:space="preserve">a adoção da licitação na modalidade Pregão Eletrônico, pelo Sistema de Registro de Preços por estar evidenciada a necessidade de contratações </w:t>
      </w:r>
      <w:proofErr w:type="spellStart"/>
      <w:r w:rsidRPr="00CA67CD">
        <w:t>freqüentes</w:t>
      </w:r>
      <w:proofErr w:type="spellEnd"/>
      <w:r w:rsidRPr="00CA67CD">
        <w:t xml:space="preserve"> e por se tratar de um objeto que não possibilita definir previamente o quantitativo demandado durante a vigência do contrato</w:t>
      </w:r>
      <w:proofErr w:type="gramEnd"/>
      <w:r w:rsidRPr="00CA67CD">
        <w:t>. Considerando que o objeto da presente contratação trata-se de registro de preços para aquisição de gêneros alimentícios, o modelo de execução deverá ocorrer mediante solicitação da Secretaria Municipal de Educação e Cultura, conforme a necessidade.</w:t>
      </w:r>
    </w:p>
    <w:p w:rsidR="008F522C" w:rsidRPr="00CA67CD" w:rsidRDefault="008F522C" w:rsidP="008F522C">
      <w:pPr>
        <w:pStyle w:val="PargrafodaLista"/>
      </w:pPr>
      <w:r w:rsidRPr="00CA67CD">
        <w:t>A entrega dos produtos deverá ocorrer no local indicado pela secretaria solicitante, podendo ser em qualquer ponto dentro do perímetro do Município de Capela de Santana, como a sede da SMEC, NAE e escolas.</w:t>
      </w:r>
    </w:p>
    <w:p w:rsidR="008F522C" w:rsidRPr="00CA67CD" w:rsidRDefault="008F522C" w:rsidP="008F522C">
      <w:pPr>
        <w:pStyle w:val="PargrafodaLista"/>
      </w:pPr>
    </w:p>
    <w:p w:rsidR="008F522C" w:rsidRPr="00CA67CD" w:rsidRDefault="008F522C" w:rsidP="008F522C">
      <w:pPr>
        <w:rPr>
          <w:rStyle w:val="Forte"/>
        </w:rPr>
      </w:pPr>
      <w:proofErr w:type="gramStart"/>
      <w:r w:rsidRPr="00CA67CD">
        <w:rPr>
          <w:rStyle w:val="Forte"/>
        </w:rPr>
        <w:t>6 - MODELO</w:t>
      </w:r>
      <w:proofErr w:type="gramEnd"/>
      <w:r w:rsidRPr="00CA67CD">
        <w:rPr>
          <w:rStyle w:val="Forte"/>
        </w:rPr>
        <w:t xml:space="preserve"> DE GESTÃO DO CONTRATO</w:t>
      </w:r>
    </w:p>
    <w:p w:rsidR="008F522C" w:rsidRPr="00CA67CD" w:rsidRDefault="008F522C" w:rsidP="008F522C"/>
    <w:p w:rsidR="008F522C" w:rsidRPr="00C522D1" w:rsidRDefault="008F522C" w:rsidP="008F522C">
      <w:pPr>
        <w:pStyle w:val="SemEspaamento"/>
        <w:ind w:firstLine="567"/>
        <w:jc w:val="both"/>
        <w:rPr>
          <w:rFonts w:ascii="Times New Roman" w:eastAsia="Times New Roman" w:hAnsi="Times New Roman" w:cs="Times New Roman"/>
          <w:sz w:val="24"/>
          <w:szCs w:val="24"/>
          <w:lang w:val="pt-BR"/>
        </w:rPr>
      </w:pPr>
      <w:r w:rsidRPr="00C522D1">
        <w:rPr>
          <w:rFonts w:ascii="Times New Roman" w:eastAsia="Times New Roman" w:hAnsi="Times New Roman" w:cs="Times New Roman"/>
          <w:sz w:val="24"/>
          <w:szCs w:val="24"/>
          <w:lang w:val="pt-BR"/>
        </w:rPr>
        <w:t xml:space="preserve">A fiscalização do contrato será exercida no interesse do Município de Capela de Santana, cabendo às </w:t>
      </w:r>
      <w:r w:rsidRPr="00C522D1">
        <w:rPr>
          <w:rFonts w:ascii="Times New Roman" w:eastAsia="Times New Roman" w:hAnsi="Times New Roman" w:cs="Times New Roman"/>
          <w:bCs/>
          <w:sz w:val="24"/>
          <w:szCs w:val="24"/>
          <w:lang w:val="pt-BR"/>
        </w:rPr>
        <w:t>secretarias e setores usuários dos itens contratados</w:t>
      </w:r>
      <w:r w:rsidRPr="00C522D1">
        <w:rPr>
          <w:rFonts w:ascii="Times New Roman" w:eastAsia="Times New Roman" w:hAnsi="Times New Roman" w:cs="Times New Roman"/>
          <w:sz w:val="24"/>
          <w:szCs w:val="24"/>
          <w:lang w:val="pt-BR"/>
        </w:rPr>
        <w:t xml:space="preserve"> o acompanhamento diário </w:t>
      </w:r>
      <w:r w:rsidRPr="00C522D1">
        <w:rPr>
          <w:rFonts w:ascii="Times New Roman" w:eastAsia="Times New Roman" w:hAnsi="Times New Roman" w:cs="Times New Roman"/>
          <w:bCs/>
          <w:sz w:val="24"/>
          <w:szCs w:val="24"/>
          <w:lang w:val="pt-BR"/>
        </w:rPr>
        <w:t>da qualidade dos prod</w:t>
      </w:r>
      <w:r w:rsidRPr="00C522D1">
        <w:rPr>
          <w:rFonts w:ascii="Times New Roman" w:eastAsia="Times New Roman" w:hAnsi="Times New Roman" w:cs="Times New Roman"/>
          <w:bCs/>
          <w:sz w:val="24"/>
          <w:szCs w:val="24"/>
          <w:lang w:val="pt-BR"/>
        </w:rPr>
        <w:t>u</w:t>
      </w:r>
      <w:r w:rsidRPr="00C522D1">
        <w:rPr>
          <w:rFonts w:ascii="Times New Roman" w:eastAsia="Times New Roman" w:hAnsi="Times New Roman" w:cs="Times New Roman"/>
          <w:bCs/>
          <w:sz w:val="24"/>
          <w:szCs w:val="24"/>
          <w:lang w:val="pt-BR"/>
        </w:rPr>
        <w:t>tos fornecidos</w:t>
      </w:r>
      <w:r w:rsidRPr="00C522D1">
        <w:rPr>
          <w:rFonts w:ascii="Times New Roman" w:eastAsia="Times New Roman" w:hAnsi="Times New Roman" w:cs="Times New Roman"/>
          <w:sz w:val="24"/>
          <w:szCs w:val="24"/>
          <w:lang w:val="pt-BR"/>
        </w:rPr>
        <w:t>, comunicando imediatamente ao fiscal do contrato quaisquer falhas eventualmente const</w:t>
      </w:r>
      <w:r w:rsidRPr="00C522D1">
        <w:rPr>
          <w:rFonts w:ascii="Times New Roman" w:eastAsia="Times New Roman" w:hAnsi="Times New Roman" w:cs="Times New Roman"/>
          <w:sz w:val="24"/>
          <w:szCs w:val="24"/>
          <w:lang w:val="pt-BR"/>
        </w:rPr>
        <w:t>a</w:t>
      </w:r>
      <w:r w:rsidRPr="00C522D1">
        <w:rPr>
          <w:rFonts w:ascii="Times New Roman" w:eastAsia="Times New Roman" w:hAnsi="Times New Roman" w:cs="Times New Roman"/>
          <w:sz w:val="24"/>
          <w:szCs w:val="24"/>
          <w:lang w:val="pt-BR"/>
        </w:rPr>
        <w:t>tadas.</w:t>
      </w:r>
    </w:p>
    <w:p w:rsidR="008F522C" w:rsidRPr="00CA67CD" w:rsidRDefault="008F522C" w:rsidP="008F522C">
      <w:r w:rsidRPr="00CA67CD">
        <w:t xml:space="preserve">         A fiscalização formal do contrato ficará a cargo do Secretário Municipal de Educação, João </w:t>
      </w:r>
      <w:proofErr w:type="spellStart"/>
      <w:r w:rsidRPr="00CA67CD">
        <w:t>Leomar</w:t>
      </w:r>
      <w:proofErr w:type="spellEnd"/>
      <w:r w:rsidRPr="00CA67CD">
        <w:t xml:space="preserve"> de Almeida, a quem compete notificar a contratada sobre irregularidades identificadas, exigindo a imediata correção, sem qualquer ônus adicional ao Município.</w:t>
      </w:r>
    </w:p>
    <w:p w:rsidR="008F522C" w:rsidRPr="00CA67CD" w:rsidRDefault="008F522C" w:rsidP="008F522C">
      <w:r w:rsidRPr="00CA67CD">
        <w:lastRenderedPageBreak/>
        <w:t xml:space="preserve">         A gestão do contrato será de responsabilidade da nutricionista Letícia </w:t>
      </w:r>
      <w:proofErr w:type="spellStart"/>
      <w:r w:rsidRPr="00CA67CD">
        <w:t>Boesing</w:t>
      </w:r>
      <w:proofErr w:type="spellEnd"/>
      <w:r w:rsidRPr="00CA67CD">
        <w:t>, responsável técnica pela alimentação escolar do município, registrada no CRN2 sob o número 12380, devendo observar os requisitos definidos em regulamento específico ou, na ausência deste, os critérios estabelecidos nesta Ata.</w:t>
      </w:r>
    </w:p>
    <w:p w:rsidR="008F522C" w:rsidRPr="00CA67CD" w:rsidRDefault="008F522C" w:rsidP="008F522C">
      <w:r w:rsidRPr="00CA67CD">
        <w:t xml:space="preserve">        No momento da apresentação das notas fiscais, e quando cabível, o gestor do contrato poderá exigir da contratada:</w:t>
      </w:r>
    </w:p>
    <w:p w:rsidR="008F522C" w:rsidRPr="00CA67CD" w:rsidRDefault="008F522C" w:rsidP="008F522C">
      <w:pPr>
        <w:pStyle w:val="PargrafodaLista"/>
        <w:numPr>
          <w:ilvl w:val="0"/>
          <w:numId w:val="43"/>
        </w:numPr>
        <w:suppressAutoHyphens w:val="0"/>
        <w:autoSpaceDN/>
        <w:spacing w:line="240" w:lineRule="auto"/>
        <w:jc w:val="both"/>
        <w:textAlignment w:val="auto"/>
        <w:outlineLvl w:val="9"/>
      </w:pPr>
      <w:r w:rsidRPr="00CA67CD">
        <w:t>Relação dos colaboradores envolvidos na entrega dos itens, com sua respectiva qualificação;</w:t>
      </w:r>
    </w:p>
    <w:p w:rsidR="008F522C" w:rsidRPr="00CA67CD" w:rsidRDefault="008F522C" w:rsidP="008F522C">
      <w:pPr>
        <w:pStyle w:val="PargrafodaLista"/>
        <w:numPr>
          <w:ilvl w:val="0"/>
          <w:numId w:val="43"/>
        </w:numPr>
        <w:suppressAutoHyphens w:val="0"/>
        <w:autoSpaceDN/>
        <w:spacing w:line="240" w:lineRule="auto"/>
        <w:jc w:val="both"/>
        <w:textAlignment w:val="auto"/>
        <w:outlineLvl w:val="9"/>
      </w:pPr>
      <w:r w:rsidRPr="00CA67CD">
        <w:t>Comprovação do vínculo empregatício dos trabalhadores;</w:t>
      </w:r>
    </w:p>
    <w:p w:rsidR="008F522C" w:rsidRPr="00CA67CD" w:rsidRDefault="008F522C" w:rsidP="008F522C">
      <w:pPr>
        <w:pStyle w:val="PargrafodaLista"/>
        <w:numPr>
          <w:ilvl w:val="0"/>
          <w:numId w:val="43"/>
        </w:numPr>
        <w:suppressAutoHyphens w:val="0"/>
        <w:autoSpaceDN/>
        <w:spacing w:line="240" w:lineRule="auto"/>
        <w:jc w:val="both"/>
        <w:textAlignment w:val="auto"/>
        <w:outlineLvl w:val="9"/>
      </w:pPr>
      <w:r w:rsidRPr="00CA67CD">
        <w:t xml:space="preserve">Recibos de pagamento de salários (vedado o salário </w:t>
      </w:r>
      <w:proofErr w:type="spellStart"/>
      <w:r w:rsidRPr="00CA67CD">
        <w:t>complessivo</w:t>
      </w:r>
      <w:proofErr w:type="spellEnd"/>
      <w:r w:rsidRPr="00CA67CD">
        <w:t>);</w:t>
      </w:r>
    </w:p>
    <w:p w:rsidR="008F522C" w:rsidRPr="00CA67CD" w:rsidRDefault="008F522C" w:rsidP="008F522C">
      <w:pPr>
        <w:pStyle w:val="PargrafodaLista"/>
        <w:numPr>
          <w:ilvl w:val="0"/>
          <w:numId w:val="43"/>
        </w:numPr>
        <w:suppressAutoHyphens w:val="0"/>
        <w:autoSpaceDN/>
        <w:spacing w:line="240" w:lineRule="auto"/>
        <w:jc w:val="both"/>
        <w:textAlignment w:val="auto"/>
        <w:outlineLvl w:val="9"/>
      </w:pPr>
      <w:r w:rsidRPr="00CA67CD">
        <w:t>Comprovantes de recolhimento do INSS, depósitos de FGTS e demais obrigações legais ou co</w:t>
      </w:r>
      <w:r w:rsidRPr="00CA67CD">
        <w:t>n</w:t>
      </w:r>
      <w:r w:rsidRPr="00CA67CD">
        <w:t>vencionais pertinentes.</w:t>
      </w:r>
    </w:p>
    <w:p w:rsidR="008F522C" w:rsidRPr="00CA67CD" w:rsidRDefault="008F522C" w:rsidP="008F522C">
      <w:r w:rsidRPr="00CA67CD">
        <w:t>Os fiscais estão investidos do direito de recusar, total ou parcialmente, os produtos entregues que não atendam às especificações técnicas exigidas, ou que não estejam de acordo com as condições estabelecidas no edital.</w:t>
      </w:r>
    </w:p>
    <w:p w:rsidR="008F522C" w:rsidRPr="00CA67CD" w:rsidRDefault="008F522C" w:rsidP="008F522C">
      <w:r w:rsidRPr="00CA67CD">
        <w:t>As irregularidades identificadas deverão ser comunicadas à contratada para correção imediata. Caso a empresa permaneça inerte, será submetida à comissão de reavaliação, a qual decidirá sobre sua permanência ou descredenciamento de futuros processos licitatórios.</w:t>
      </w:r>
    </w:p>
    <w:p w:rsidR="008F522C" w:rsidRPr="00CA67CD" w:rsidRDefault="008F522C" w:rsidP="008F522C"/>
    <w:p w:rsidR="008F522C" w:rsidRPr="00CA67CD" w:rsidRDefault="008F522C" w:rsidP="008F522C">
      <w:pPr>
        <w:rPr>
          <w:rStyle w:val="Forte"/>
        </w:rPr>
      </w:pPr>
      <w:r w:rsidRPr="00C6377C">
        <w:rPr>
          <w:rStyle w:val="Forte"/>
        </w:rPr>
        <w:t>7</w:t>
      </w:r>
      <w:r w:rsidRPr="00CA67CD">
        <w:rPr>
          <w:rStyle w:val="Forte"/>
        </w:rPr>
        <w:t xml:space="preserve"> - CRITÉRIOS DE PAGAMENTO</w:t>
      </w:r>
    </w:p>
    <w:p w:rsidR="008F522C" w:rsidRPr="00CA67CD" w:rsidRDefault="008F522C" w:rsidP="008F522C"/>
    <w:p w:rsidR="008F522C" w:rsidRPr="00CA67CD" w:rsidRDefault="008F522C" w:rsidP="008F522C">
      <w:r w:rsidRPr="00CA67CD">
        <w:t>O pagamento será efetuado mensalmente, até 30 dias após a emissão da Nota Fiscal, obedecendo à ordem cronológica no setor financeiro, conforme certificação da fiscalização quanto ao recebimento do objeto da licitação.</w:t>
      </w:r>
    </w:p>
    <w:p w:rsidR="008F522C" w:rsidRPr="00CA67CD" w:rsidRDefault="008F522C" w:rsidP="008F522C"/>
    <w:p w:rsidR="008F522C" w:rsidRPr="00CA67CD" w:rsidRDefault="008F522C" w:rsidP="008F522C">
      <w:pPr>
        <w:rPr>
          <w:rStyle w:val="Forte"/>
        </w:rPr>
      </w:pPr>
      <w:r w:rsidRPr="00CA67CD">
        <w:rPr>
          <w:rStyle w:val="Forte"/>
        </w:rPr>
        <w:t>8 - FORMA E CRITÉRIO DE SELEÇÃO DO FORNECEDOR</w:t>
      </w:r>
    </w:p>
    <w:p w:rsidR="008F522C" w:rsidRPr="00CA67CD" w:rsidRDefault="008F522C" w:rsidP="008F522C"/>
    <w:p w:rsidR="008F522C" w:rsidRPr="00CA67CD" w:rsidRDefault="008F522C" w:rsidP="008F522C">
      <w:r w:rsidRPr="00CA67CD">
        <w:t>Quanto à forma de seleção do fornecedor, julgo necessário que seja observada a regra geral da lei 14.133/2021, de modo que seja procedida com a abertura de licitação, para efeitos de ampliar a concorrência entre eventuais licitantes.</w:t>
      </w:r>
    </w:p>
    <w:p w:rsidR="008F522C" w:rsidRPr="00CA67CD" w:rsidRDefault="008F522C" w:rsidP="008F522C">
      <w:proofErr w:type="gramStart"/>
      <w:r w:rsidRPr="00CA67CD">
        <w:t>A demais</w:t>
      </w:r>
      <w:proofErr w:type="gramEnd"/>
      <w:r w:rsidRPr="00CA67CD">
        <w:t>, considerando tratar-se de objetos comuns, não há óbice para a adoção de outra modalidade de licitação diferente do pregão eletrônico, previsto no art. 6º, inc. XLI da lei 14.133/21.</w:t>
      </w:r>
    </w:p>
    <w:p w:rsidR="008F522C" w:rsidRDefault="008F522C" w:rsidP="008F522C">
      <w:r w:rsidRPr="00CA67CD">
        <w:t xml:space="preserve">Importante sopesar, conforme conclusão do Estudo Técnico Preliminar, que deverá ser utilizado o Sistema de Registro de Preços, com adoção de Ata de Registro de Preços, de modo que o município </w:t>
      </w:r>
      <w:proofErr w:type="gramStart"/>
      <w:r w:rsidRPr="00CA67CD">
        <w:t>possa</w:t>
      </w:r>
      <w:proofErr w:type="gramEnd"/>
      <w:r w:rsidRPr="00CA67CD">
        <w:t xml:space="preserve"> </w:t>
      </w:r>
    </w:p>
    <w:p w:rsidR="008F522C" w:rsidRDefault="008F522C" w:rsidP="008F522C"/>
    <w:p w:rsidR="008F522C" w:rsidRPr="00CA67CD" w:rsidRDefault="008F522C" w:rsidP="008F522C">
      <w:proofErr w:type="gramStart"/>
      <w:r w:rsidRPr="00CA67CD">
        <w:t>efetuar</w:t>
      </w:r>
      <w:proofErr w:type="gramEnd"/>
      <w:r w:rsidRPr="00CA67CD">
        <w:t xml:space="preserve"> a contratação parcelada, conforme a sua necessidade. Ademais, conforme art. 83 da Lei 14.133/2021, a Administração não está obrigada a contratar.</w:t>
      </w:r>
    </w:p>
    <w:p w:rsidR="008F522C" w:rsidRDefault="008F522C" w:rsidP="008F522C">
      <w:r w:rsidRPr="00CA67CD">
        <w:t>Já o critério de seleção, prudente que seja pelo MENOR PREÇO.</w:t>
      </w:r>
    </w:p>
    <w:p w:rsidR="008F522C" w:rsidRPr="00CA67CD" w:rsidRDefault="008F522C" w:rsidP="008F522C"/>
    <w:p w:rsidR="008F522C" w:rsidRPr="00CA67CD" w:rsidRDefault="008F522C" w:rsidP="008F522C"/>
    <w:p w:rsidR="008F522C" w:rsidRPr="00CA67CD" w:rsidRDefault="008F522C" w:rsidP="008F522C">
      <w:pPr>
        <w:rPr>
          <w:b/>
        </w:rPr>
      </w:pPr>
      <w:r w:rsidRPr="00CA67CD">
        <w:rPr>
          <w:b/>
        </w:rPr>
        <w:t>9 - ESTIMATIVA DO VALOR DA CONTRATAÇÃO:</w:t>
      </w:r>
    </w:p>
    <w:p w:rsidR="008F522C" w:rsidRPr="00CA67CD" w:rsidRDefault="008F522C" w:rsidP="008F522C"/>
    <w:p w:rsidR="008F522C" w:rsidRPr="00CA67CD" w:rsidRDefault="008F522C" w:rsidP="008F522C">
      <w:r w:rsidRPr="00CA67CD">
        <w:t xml:space="preserve">Em atenção à cotação anexa ao processo, estima-se que o valor da contratação seja de até R$ </w:t>
      </w:r>
      <w:r>
        <w:t>534.857,52 (</w:t>
      </w:r>
      <w:r w:rsidRPr="00D616D7">
        <w:rPr>
          <w:color w:val="auto"/>
          <w:shd w:val="clear" w:color="auto" w:fill="F8F9FA"/>
        </w:rPr>
        <w:t>quinhentos e trinta e quatro mil oitocentos e cinquenta e sete reais e cinquenta e dois centavos)</w:t>
      </w:r>
      <w:r w:rsidRPr="00D616D7">
        <w:rPr>
          <w:color w:val="auto"/>
        </w:rPr>
        <w:t>,</w:t>
      </w:r>
      <w:r>
        <w:t xml:space="preserve"> cujos preços referenciais estão em anexo ao processo.</w:t>
      </w:r>
    </w:p>
    <w:p w:rsidR="008F522C" w:rsidRPr="00CA67CD" w:rsidRDefault="008F522C" w:rsidP="008F522C"/>
    <w:p w:rsidR="008F522C" w:rsidRPr="00CA67CD" w:rsidRDefault="008F522C" w:rsidP="008F522C">
      <w:r w:rsidRPr="00C6377C">
        <w:rPr>
          <w:b/>
        </w:rPr>
        <w:t>10 - ADEQUAÇÃO ORÇAMENTÁRIA</w:t>
      </w:r>
      <w:r w:rsidRPr="00CA67CD">
        <w:t>:</w:t>
      </w:r>
    </w:p>
    <w:p w:rsidR="008F522C" w:rsidRPr="00CA67CD" w:rsidRDefault="008F522C" w:rsidP="008F522C"/>
    <w:p w:rsidR="008F522C" w:rsidRPr="00CA67CD" w:rsidRDefault="008F522C" w:rsidP="008F522C">
      <w:r w:rsidRPr="00CA67CD">
        <w:t>As despesas decorrentes da contratação</w:t>
      </w:r>
      <w:proofErr w:type="gramStart"/>
      <w:r w:rsidRPr="00CA67CD">
        <w:t>, correrão</w:t>
      </w:r>
      <w:proofErr w:type="gramEnd"/>
      <w:r w:rsidRPr="00CA67CD">
        <w:t xml:space="preserve"> por conta das dotações orçamentárias do exercício vigente, as quais constaram no eventual contrato, nota de empenho, ou outro documento hábil que o substitua.</w:t>
      </w:r>
    </w:p>
    <w:p w:rsidR="008F522C" w:rsidRPr="00CA67CD" w:rsidRDefault="008F522C" w:rsidP="008F522C"/>
    <w:p w:rsidR="008F522C" w:rsidRPr="00C6377C" w:rsidRDefault="008F522C" w:rsidP="008F522C">
      <w:pPr>
        <w:rPr>
          <w:b/>
        </w:rPr>
      </w:pPr>
      <w:r w:rsidRPr="00C6377C">
        <w:rPr>
          <w:b/>
        </w:rPr>
        <w:t xml:space="preserve">11 - DISPOSIÇÕES GERAIS: </w:t>
      </w:r>
    </w:p>
    <w:p w:rsidR="008F522C" w:rsidRPr="00CA67CD" w:rsidRDefault="008F522C" w:rsidP="008F522C"/>
    <w:p w:rsidR="008F522C" w:rsidRPr="00CA67CD" w:rsidRDefault="008F522C" w:rsidP="008F522C">
      <w:pPr>
        <w:pStyle w:val="PargrafodaLista"/>
      </w:pPr>
      <w:r w:rsidRPr="00CA67CD">
        <w:t>Considerando que todos os locais de entrega estão situados dentro do perímetro do Município de Capela de Santana/RS e que não há variações significativas quanto à forma ou local de acondicionamento dos itens, não há possibilidade de estabelecer preços diferenciados por local, nos termos do art. 82, inciso III, da Lei Federal nº 14.133/2021.</w:t>
      </w:r>
    </w:p>
    <w:p w:rsidR="008F522C" w:rsidRPr="00CA67CD" w:rsidRDefault="008F522C" w:rsidP="008F522C">
      <w:r w:rsidRPr="00CA67CD">
        <w:t xml:space="preserve">Nos termos do art. 82, inciso VIII, da Lei nº 14.133/2021, é </w:t>
      </w:r>
      <w:proofErr w:type="gramStart"/>
      <w:r w:rsidRPr="00CA67CD">
        <w:t>vedada</w:t>
      </w:r>
      <w:proofErr w:type="gramEnd"/>
      <w:r w:rsidRPr="00CA67CD">
        <w:t xml:space="preserve"> à participação do órgão ou entidade em mais de uma ata de registro de preços com o mesmo objeto durante a vigência daquela de que já tiver participado, salvo quando a ata anterior tiver registrado quantitativo inferior ao máximo previsto no edital.</w:t>
      </w:r>
    </w:p>
    <w:p w:rsidR="008F522C" w:rsidRPr="00CA67CD" w:rsidRDefault="008F522C" w:rsidP="008F522C">
      <w:r w:rsidRPr="00CA67CD">
        <w:t xml:space="preserve">Conforme o art. 82, inciso IV, da Lei nº 14.133/2021, não serão aceitas propostas com quantitativos inferiores ao máximo por item estimado previsto no edital, devendo todos os licitantes </w:t>
      </w:r>
      <w:proofErr w:type="gramStart"/>
      <w:r w:rsidRPr="00CA67CD">
        <w:t>estarem</w:t>
      </w:r>
      <w:proofErr w:type="gramEnd"/>
      <w:r w:rsidRPr="00CA67CD">
        <w:t xml:space="preserve"> aptos a fornecer até a totalidade da demanda estimada.</w:t>
      </w:r>
    </w:p>
    <w:p w:rsidR="008F522C" w:rsidRPr="00CA67CD" w:rsidRDefault="008F522C" w:rsidP="008F522C">
      <w:r w:rsidRPr="00CA67CD">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CA67CD">
        <w:rPr>
          <w:vertAlign w:val="superscript"/>
        </w:rPr>
        <w:footnoteReference w:id="1"/>
      </w:r>
      <w:r w:rsidRPr="00CA67CD">
        <w:t>.</w:t>
      </w:r>
    </w:p>
    <w:p w:rsidR="008F522C" w:rsidRDefault="008F522C" w:rsidP="008F522C">
      <w:r w:rsidRPr="00CA67CD">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8F522C" w:rsidRDefault="008F522C" w:rsidP="008F522C"/>
    <w:p w:rsidR="008F522C" w:rsidRDefault="008F522C" w:rsidP="008F522C">
      <w:r w:rsidRPr="00CA67CD">
        <w:t xml:space="preserve">Capela de Santana, </w:t>
      </w:r>
      <w:r>
        <w:t>14</w:t>
      </w:r>
      <w:r w:rsidRPr="00CA67CD">
        <w:t xml:space="preserve"> de </w:t>
      </w:r>
      <w:r>
        <w:t>Julho</w:t>
      </w:r>
      <w:r w:rsidRPr="00CA67CD">
        <w:t xml:space="preserve"> de 202</w:t>
      </w:r>
      <w:r>
        <w:t>6.</w:t>
      </w:r>
    </w:p>
    <w:p w:rsidR="008F522C" w:rsidRPr="00CA67CD" w:rsidRDefault="008F522C" w:rsidP="008F522C"/>
    <w:p w:rsidR="008F522C" w:rsidRPr="00CA67CD" w:rsidRDefault="008F522C" w:rsidP="008F522C">
      <w:pPr>
        <w:rPr>
          <w:highlight w:val="yellow"/>
        </w:rPr>
      </w:pPr>
    </w:p>
    <w:p w:rsidR="008F522C" w:rsidRPr="003F4301" w:rsidRDefault="008F522C" w:rsidP="008F522C">
      <w:pPr>
        <w:pStyle w:val="PargrafodaLista"/>
      </w:pPr>
      <w:r>
        <w:t xml:space="preserve">                                  </w:t>
      </w:r>
      <w:r w:rsidRPr="003F4301">
        <w:t>______</w:t>
      </w:r>
      <w:r>
        <w:t>_______________________________</w:t>
      </w:r>
    </w:p>
    <w:p w:rsidR="008F522C" w:rsidRPr="00E00266" w:rsidRDefault="008F522C" w:rsidP="008F522C">
      <w:pPr>
        <w:pStyle w:val="PargrafodaLista"/>
      </w:pPr>
      <w:r w:rsidRPr="00E00266">
        <w:t xml:space="preserve">                                            João </w:t>
      </w:r>
      <w:proofErr w:type="spellStart"/>
      <w:r w:rsidRPr="00E00266">
        <w:t>Leomar</w:t>
      </w:r>
      <w:proofErr w:type="spellEnd"/>
      <w:r w:rsidRPr="00E00266">
        <w:t xml:space="preserve"> de Almeida</w:t>
      </w:r>
    </w:p>
    <w:p w:rsidR="008F522C" w:rsidRPr="00E00266" w:rsidRDefault="008F522C" w:rsidP="008F522C">
      <w:pPr>
        <w:pStyle w:val="PargrafodaLista"/>
      </w:pPr>
      <w:r w:rsidRPr="00E00266">
        <w:t xml:space="preserve">                              Secretário Municipal de Educação e Cultura</w:t>
      </w:r>
    </w:p>
    <w:p w:rsidR="00F9024A" w:rsidRDefault="00F9024A" w:rsidP="008F522C">
      <w:pPr>
        <w:pStyle w:val="Standard"/>
        <w:spacing w:line="360" w:lineRule="auto"/>
        <w:jc w:val="both"/>
        <w:rPr>
          <w:b/>
          <w:sz w:val="28"/>
          <w:szCs w:val="28"/>
        </w:rPr>
      </w:pPr>
    </w:p>
    <w:p w:rsidR="008F522C" w:rsidRDefault="008F522C" w:rsidP="008F522C">
      <w:pPr>
        <w:pStyle w:val="Standard"/>
        <w:spacing w:line="360" w:lineRule="auto"/>
        <w:jc w:val="both"/>
        <w:rPr>
          <w:b/>
          <w:sz w:val="28"/>
          <w:szCs w:val="28"/>
        </w:rPr>
      </w:pPr>
    </w:p>
    <w:p w:rsidR="005147C6" w:rsidRDefault="005147C6" w:rsidP="008F522C">
      <w:pPr>
        <w:pStyle w:val="Standard"/>
        <w:spacing w:line="360" w:lineRule="auto"/>
        <w:jc w:val="both"/>
        <w:rPr>
          <w:b/>
          <w:sz w:val="28"/>
          <w:szCs w:val="28"/>
        </w:rPr>
      </w:pPr>
    </w:p>
    <w:p w:rsidR="005147C6" w:rsidRDefault="005147C6" w:rsidP="008F522C">
      <w:pPr>
        <w:pStyle w:val="Standard"/>
        <w:spacing w:line="360" w:lineRule="auto"/>
        <w:jc w:val="both"/>
        <w:rPr>
          <w:b/>
          <w:sz w:val="28"/>
          <w:szCs w:val="28"/>
        </w:rPr>
      </w:pPr>
    </w:p>
    <w:p w:rsidR="005147C6" w:rsidRDefault="005147C6" w:rsidP="008F522C">
      <w:pPr>
        <w:pStyle w:val="Standard"/>
        <w:spacing w:line="360" w:lineRule="auto"/>
        <w:jc w:val="both"/>
        <w:rPr>
          <w:b/>
          <w:sz w:val="28"/>
          <w:szCs w:val="28"/>
        </w:rPr>
      </w:pPr>
    </w:p>
    <w:p w:rsidR="008F522C" w:rsidRDefault="008F522C" w:rsidP="008F522C">
      <w:pPr>
        <w:pStyle w:val="Standard"/>
        <w:spacing w:line="360" w:lineRule="auto"/>
        <w:jc w:val="both"/>
        <w:rPr>
          <w:b/>
          <w:sz w:val="28"/>
          <w:szCs w:val="28"/>
        </w:rPr>
      </w:pPr>
    </w:p>
    <w:p w:rsidR="008F522C" w:rsidRDefault="008F522C" w:rsidP="008F522C">
      <w:pPr>
        <w:pStyle w:val="Standard"/>
        <w:spacing w:line="360" w:lineRule="auto"/>
        <w:jc w:val="both"/>
        <w:rPr>
          <w:b/>
          <w:sz w:val="28"/>
          <w:szCs w:val="28"/>
        </w:rPr>
      </w:pPr>
    </w:p>
    <w:p w:rsidR="008F522C" w:rsidRDefault="008F522C" w:rsidP="008F522C">
      <w:pPr>
        <w:pStyle w:val="Standard"/>
        <w:spacing w:line="360" w:lineRule="auto"/>
        <w:jc w:val="both"/>
        <w:rPr>
          <w:b/>
          <w:sz w:val="28"/>
          <w:szCs w:val="28"/>
        </w:rPr>
      </w:pPr>
    </w:p>
    <w:p w:rsidR="008F522C" w:rsidRDefault="008F522C" w:rsidP="008F522C">
      <w:pPr>
        <w:pStyle w:val="Standard"/>
        <w:spacing w:line="360" w:lineRule="auto"/>
        <w:jc w:val="both"/>
        <w:rPr>
          <w:b/>
          <w:sz w:val="28"/>
          <w:szCs w:val="28"/>
        </w:rPr>
      </w:pPr>
    </w:p>
    <w:p w:rsidR="00F9024A" w:rsidRDefault="00F9024A">
      <w:pPr>
        <w:pStyle w:val="Standard"/>
        <w:spacing w:line="360" w:lineRule="auto"/>
        <w:jc w:val="center"/>
        <w:rPr>
          <w:b/>
          <w:sz w:val="28"/>
          <w:szCs w:val="28"/>
        </w:rPr>
      </w:pPr>
    </w:p>
    <w:p w:rsidR="00C07F97" w:rsidRDefault="001F5A59">
      <w:pPr>
        <w:pStyle w:val="Standard"/>
        <w:spacing w:line="360" w:lineRule="auto"/>
        <w:jc w:val="center"/>
      </w:pPr>
      <w:r>
        <w:rPr>
          <w:b/>
          <w:sz w:val="28"/>
          <w:szCs w:val="28"/>
        </w:rPr>
        <w:lastRenderedPageBreak/>
        <w:t>ANEXO II</w:t>
      </w:r>
    </w:p>
    <w:p w:rsidR="00C07F97" w:rsidRDefault="00C07F97">
      <w:pPr>
        <w:pStyle w:val="Standard"/>
        <w:spacing w:line="360" w:lineRule="auto"/>
        <w:jc w:val="center"/>
        <w:rPr>
          <w:sz w:val="28"/>
          <w:szCs w:val="28"/>
        </w:rPr>
      </w:pPr>
    </w:p>
    <w:p w:rsidR="00C07F97" w:rsidRDefault="001F5A59">
      <w:pPr>
        <w:pStyle w:val="Standard"/>
        <w:spacing w:line="360" w:lineRule="auto"/>
        <w:jc w:val="center"/>
      </w:pPr>
      <w:r>
        <w:rPr>
          <w:b/>
          <w:color w:val="000000"/>
          <w:sz w:val="28"/>
          <w:szCs w:val="28"/>
        </w:rPr>
        <w:t>LISTA DE MARCAS/TIPOS PARA SEREM APROVADAS</w:t>
      </w:r>
    </w:p>
    <w:p w:rsidR="00C07F97" w:rsidRDefault="00C07F97">
      <w:pPr>
        <w:pStyle w:val="Standard"/>
        <w:spacing w:line="360" w:lineRule="auto"/>
        <w:jc w:val="center"/>
        <w:rPr>
          <w:sz w:val="28"/>
          <w:szCs w:val="28"/>
        </w:rPr>
      </w:pPr>
    </w:p>
    <w:tbl>
      <w:tblPr>
        <w:tblW w:w="10286" w:type="dxa"/>
        <w:tblInd w:w="-108" w:type="dxa"/>
        <w:tblLayout w:type="fixed"/>
        <w:tblCellMar>
          <w:left w:w="10" w:type="dxa"/>
          <w:right w:w="10" w:type="dxa"/>
        </w:tblCellMar>
        <w:tblLook w:val="04A0"/>
      </w:tblPr>
      <w:tblGrid>
        <w:gridCol w:w="840"/>
        <w:gridCol w:w="9446"/>
      </w:tblGrid>
      <w:tr w:rsidR="00A8656A" w:rsidRPr="00A8656A" w:rsidTr="00A8656A">
        <w:trPr>
          <w:trHeight w:val="200"/>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A8656A" w:rsidRPr="00A8656A" w:rsidRDefault="00A8656A" w:rsidP="00A8656A">
            <w:pPr>
              <w:pStyle w:val="Standard"/>
              <w:jc w:val="both"/>
            </w:pPr>
            <w:r w:rsidRPr="00A8656A">
              <w:rPr>
                <w:rFonts w:ascii="Arial" w:eastAsia="Arial" w:hAnsi="Arial" w:cs="Arial"/>
                <w:color w:val="000000"/>
                <w:sz w:val="18"/>
                <w:szCs w:val="18"/>
                <w:shd w:val="clear" w:color="auto" w:fill="FFFF00"/>
              </w:rPr>
              <w:t>Unidade 200g</w:t>
            </w:r>
          </w:p>
          <w:p w:rsidR="00A8656A" w:rsidRPr="00A8656A" w:rsidRDefault="00A8656A">
            <w:pPr>
              <w:pStyle w:val="Standard"/>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A8656A" w:rsidRPr="00A8656A" w:rsidRDefault="00A8656A" w:rsidP="00A8656A">
            <w:pPr>
              <w:rPr>
                <w:rFonts w:ascii="Arial" w:hAnsi="Arial" w:cs="Arial"/>
                <w:color w:val="auto"/>
                <w:sz w:val="16"/>
                <w:szCs w:val="16"/>
              </w:rPr>
            </w:pPr>
            <w:r w:rsidRPr="00A8656A">
              <w:rPr>
                <w:rFonts w:ascii="Arial" w:hAnsi="Arial" w:cs="Arial"/>
                <w:color w:val="auto"/>
                <w:sz w:val="16"/>
                <w:szCs w:val="16"/>
                <w:highlight w:val="yellow"/>
              </w:rPr>
              <w:t>CAFÉ SOLÚVEL EM PÓ, 1005 PURO, SELO DA ABIC, APARÊNCIA HOMOGÊNEO, FINO, COR VARIANDO DO CASTANHO CLARO AO CASTANHO ESCURO; SABOR E CHEIRO PRÓPRIOS; DIZERES DE ROTULAGEM</w:t>
            </w:r>
            <w:proofErr w:type="gramStart"/>
            <w:r w:rsidRPr="00A8656A">
              <w:rPr>
                <w:rFonts w:ascii="Arial" w:hAnsi="Arial" w:cs="Arial"/>
                <w:color w:val="auto"/>
                <w:sz w:val="16"/>
                <w:szCs w:val="16"/>
                <w:highlight w:val="yellow"/>
              </w:rPr>
              <w:t>, DATA</w:t>
            </w:r>
            <w:proofErr w:type="gramEnd"/>
            <w:r w:rsidRPr="00A8656A">
              <w:rPr>
                <w:rFonts w:ascii="Arial" w:hAnsi="Arial" w:cs="Arial"/>
                <w:color w:val="auto"/>
                <w:sz w:val="16"/>
                <w:szCs w:val="16"/>
                <w:highlight w:val="yellow"/>
              </w:rPr>
              <w:t xml:space="preserve"> DE FABRICAÇÃO, DATA DE VALIDADE, INFORMAÇÃO DOS INGREDIENTES E INFORMAÇÃO NUTRICIONAL, DATA DE VALIDADE DE NO MÍNIMO DOZE MESES A CONTAR DA DATA DE ENTREGA DA MERCADORIA, COM REGISTRO NO MINISTÉRIO DA AGRICULTURA. EMBALAGEM PRIMÁRIA, SECA, COM PESO LÍQUIDO DE 200G.</w:t>
            </w:r>
            <w:r w:rsidRPr="00A8656A">
              <w:rPr>
                <w:rFonts w:ascii="Arial" w:hAnsi="Arial" w:cs="Arial"/>
                <w:color w:val="auto"/>
                <w:sz w:val="16"/>
                <w:szCs w:val="16"/>
              </w:rPr>
              <w:t xml:space="preserve"> </w:t>
            </w:r>
          </w:p>
          <w:p w:rsidR="00A8656A" w:rsidRPr="00A8656A" w:rsidRDefault="00A8656A">
            <w:pPr>
              <w:pStyle w:val="Standard"/>
              <w:rPr>
                <w:rFonts w:ascii="Arial" w:eastAsia="Arial" w:hAnsi="Arial" w:cs="Arial"/>
                <w:sz w:val="16"/>
                <w:szCs w:val="16"/>
                <w:shd w:val="clear" w:color="auto" w:fill="FFFF00"/>
              </w:rPr>
            </w:pPr>
          </w:p>
        </w:tc>
      </w:tr>
      <w:tr w:rsidR="008E5A80" w:rsidRPr="00A8656A" w:rsidTr="00A8656A">
        <w:trPr>
          <w:trHeight w:val="200"/>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jc w:val="both"/>
            </w:pPr>
            <w:r w:rsidRPr="00A8656A">
              <w:rPr>
                <w:rFonts w:ascii="Arial" w:eastAsia="Arial" w:hAnsi="Arial" w:cs="Arial"/>
                <w:color w:val="000000"/>
                <w:sz w:val="18"/>
                <w:szCs w:val="18"/>
                <w:shd w:val="clear" w:color="auto" w:fill="FFFF00"/>
              </w:rPr>
              <w:t>Kg</w:t>
            </w:r>
          </w:p>
          <w:p w:rsidR="008E5A80" w:rsidRPr="00A8656A" w:rsidRDefault="008E5A80">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pPr>
            <w:r w:rsidRPr="00A8656A">
              <w:rPr>
                <w:rFonts w:ascii="Arial" w:eastAsia="Arial" w:hAnsi="Arial" w:cs="Arial"/>
                <w:sz w:val="16"/>
                <w:szCs w:val="16"/>
                <w:shd w:val="clear" w:color="auto" w:fill="FFFF00"/>
              </w:rPr>
              <w:t>CARNE BOVINA II SEM</w:t>
            </w:r>
            <w:proofErr w:type="gramStart"/>
            <w:r w:rsidRPr="00A8656A">
              <w:rPr>
                <w:rFonts w:ascii="Arial" w:eastAsia="Arial" w:hAnsi="Arial" w:cs="Arial"/>
                <w:sz w:val="16"/>
                <w:szCs w:val="16"/>
                <w:shd w:val="clear" w:color="auto" w:fill="FFFF00"/>
              </w:rPr>
              <w:t xml:space="preserve">  </w:t>
            </w:r>
            <w:proofErr w:type="gramEnd"/>
            <w:r w:rsidRPr="00A8656A">
              <w:rPr>
                <w:rFonts w:ascii="Arial" w:eastAsia="Arial" w:hAnsi="Arial" w:cs="Arial"/>
                <w:sz w:val="16"/>
                <w:szCs w:val="16"/>
                <w:shd w:val="clear" w:color="auto" w:fill="FFFF00"/>
              </w:rPr>
              <w:t xml:space="preserve">GORDURA E SEM OSSO, CONGELADA, PORCIONADA EM CUBOS DE 60G. DEVERÁ SER ACONDICIONADA EM EMBALAGEM PRIMÁRIA CONSTITUÍDA DE PLÁSTICO ATÓXICO TRANSPARENTE EM PACOTES DE 1 KG, DEVIDAMENTE SELADA, COM ESPECIFICAÇÃO DE PESO, Nº DO REGISTRO DO ÓRGÃO FISCALIZADOR, VALIDADE DO PRODUTO DE NO MÍNIMO </w:t>
            </w:r>
            <w:proofErr w:type="gramStart"/>
            <w:r w:rsidRPr="00A8656A">
              <w:rPr>
                <w:rFonts w:ascii="Arial" w:eastAsia="Arial" w:hAnsi="Arial" w:cs="Arial"/>
                <w:sz w:val="16"/>
                <w:szCs w:val="16"/>
                <w:shd w:val="clear" w:color="auto" w:fill="FFFF00"/>
              </w:rPr>
              <w:t>6</w:t>
            </w:r>
            <w:proofErr w:type="gramEnd"/>
            <w:r w:rsidRPr="00A8656A">
              <w:rPr>
                <w:rFonts w:ascii="Arial" w:eastAsia="Arial" w:hAnsi="Arial" w:cs="Arial"/>
                <w:sz w:val="16"/>
                <w:szCs w:val="16"/>
                <w:shd w:val="clear" w:color="auto" w:fill="FFFF00"/>
              </w:rPr>
              <w:t xml:space="preserve"> MESES CONTADOS A PARTIR DA DATA DE ENTREGA. O PRODUTO DEVERÁ ESTAR CONGELADO, TRANSPORTADO EM VEÍCULO COM CARROCERIA FECHADA, ISOTÉRMICO, COM TEMPERATURA DE – 18°C OU INFERIOR, ASSEGURANDO QUE O PRODUTO SE MANTENHA CONGELADO DURANTE O TRANSPORTE.</w:t>
            </w:r>
          </w:p>
        </w:tc>
      </w:tr>
      <w:tr w:rsidR="008E5A80" w:rsidRPr="00A8656A" w:rsidTr="00A8656A">
        <w:trPr>
          <w:trHeight w:val="200"/>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jc w:val="both"/>
            </w:pPr>
            <w:r w:rsidRPr="00A8656A">
              <w:rPr>
                <w:rFonts w:ascii="Arial" w:eastAsia="Arial" w:hAnsi="Arial" w:cs="Arial"/>
                <w:color w:val="000000"/>
                <w:sz w:val="18"/>
                <w:szCs w:val="18"/>
                <w:shd w:val="clear" w:color="auto" w:fill="FFFF00"/>
              </w:rPr>
              <w:t>Kg</w:t>
            </w: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pPr>
            <w:r w:rsidRPr="00A8656A">
              <w:rPr>
                <w:rFonts w:ascii="Arial" w:eastAsia="Arial" w:hAnsi="Arial" w:cs="Arial"/>
                <w:sz w:val="16"/>
                <w:szCs w:val="16"/>
                <w:shd w:val="clear" w:color="auto" w:fill="FFFF00"/>
              </w:rPr>
              <w:t xml:space="preserve">CARNE BOVINA EM ISCAS NO MAXIMO 7% DE GORDURA. FRACIONADO EM ISCA COM APROXIMADAMENTE </w:t>
            </w:r>
            <w:proofErr w:type="gramStart"/>
            <w:r w:rsidRPr="00A8656A">
              <w:rPr>
                <w:rFonts w:ascii="Arial" w:eastAsia="Arial" w:hAnsi="Arial" w:cs="Arial"/>
                <w:sz w:val="16"/>
                <w:szCs w:val="16"/>
                <w:shd w:val="clear" w:color="auto" w:fill="FFFF00"/>
              </w:rPr>
              <w:t>5</w:t>
            </w:r>
            <w:proofErr w:type="gramEnd"/>
            <w:r w:rsidRPr="00A8656A">
              <w:rPr>
                <w:rFonts w:ascii="Arial" w:eastAsia="Arial" w:hAnsi="Arial" w:cs="Arial"/>
                <w:sz w:val="16"/>
                <w:szCs w:val="16"/>
                <w:shd w:val="clear" w:color="auto" w:fill="FFFF00"/>
              </w:rPr>
              <w:t xml:space="preserve"> CM DE COMPRIMENTO X 1 CM DE LARGURA. CONGELADO. ASPECTO: PROPRIO DA ESPECIE, SEM PRESENCA DE OSSOS E APONEVROSES.</w:t>
            </w:r>
            <w:r w:rsidRPr="00A8656A">
              <w:rPr>
                <w:sz w:val="16"/>
                <w:szCs w:val="16"/>
                <w:shd w:val="clear" w:color="auto" w:fill="FFFF00"/>
              </w:rPr>
              <w:t xml:space="preserve"> </w:t>
            </w:r>
            <w:r w:rsidRPr="00A8656A">
              <w:rPr>
                <w:rFonts w:ascii="Arial" w:eastAsia="Arial" w:hAnsi="Arial" w:cs="Arial"/>
                <w:sz w:val="16"/>
                <w:szCs w:val="16"/>
                <w:shd w:val="clear" w:color="auto" w:fill="FFFF00"/>
              </w:rPr>
              <w:t xml:space="preserve">DEVERÁ SER ACONDICIONADA EM EMBALAGEM PRIMÁRIA CONSTITUÍDA DE PLÁSTICO ATÓXICO TRANSPARENTE EM PACOTES DE 1 KG, DEVIDAMENTE SELADA, COM ESPECIFICAÇÃO DE PESO, Nº DO REGISTRO DO ÓRGÃO FISCALIZADOR, VALIDADE DO PRODUTO. VALIDADE A VENCER DE NO MÍNIMO </w:t>
            </w:r>
            <w:proofErr w:type="gramStart"/>
            <w:r w:rsidRPr="00A8656A">
              <w:rPr>
                <w:rFonts w:ascii="Arial" w:eastAsia="Arial" w:hAnsi="Arial" w:cs="Arial"/>
                <w:sz w:val="16"/>
                <w:szCs w:val="16"/>
                <w:shd w:val="clear" w:color="auto" w:fill="FFFF00"/>
              </w:rPr>
              <w:t>6</w:t>
            </w:r>
            <w:proofErr w:type="gramEnd"/>
            <w:r w:rsidRPr="00A8656A">
              <w:rPr>
                <w:rFonts w:ascii="Arial" w:eastAsia="Arial" w:hAnsi="Arial" w:cs="Arial"/>
                <w:sz w:val="16"/>
                <w:szCs w:val="16"/>
                <w:shd w:val="clear" w:color="auto" w:fill="FFFF00"/>
              </w:rPr>
              <w:t xml:space="preserve"> MESES CONTADOS A PARTIR DA DATA DE ENTREGA. - TRANSPORTE: O PRODUTO DEVERÁ ESTAR CONGELADO, TRANSPORTADO EM VEÍCULO COM CARROCERIA FECHADA, ISOTÉRMICO, COM TEMPERATURA DE – 18°C OU INFERIOR, ASSEGURANDO QUE O PRODUTO SE MANTENHA CONGELADO DURANTE O TRANSPORTE.</w:t>
            </w:r>
          </w:p>
        </w:tc>
      </w:tr>
      <w:tr w:rsidR="008E5A80" w:rsidRPr="00A8656A" w:rsidTr="00A8656A">
        <w:trPr>
          <w:trHeight w:val="200"/>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jc w:val="both"/>
            </w:pPr>
            <w:r w:rsidRPr="00A8656A">
              <w:rPr>
                <w:rFonts w:ascii="Arial" w:eastAsia="Arial" w:hAnsi="Arial" w:cs="Arial"/>
                <w:color w:val="000000"/>
                <w:sz w:val="18"/>
                <w:szCs w:val="18"/>
                <w:shd w:val="clear" w:color="auto" w:fill="FFFF00"/>
              </w:rPr>
              <w:t>Kg</w:t>
            </w:r>
          </w:p>
          <w:p w:rsidR="008E5A80" w:rsidRPr="00A8656A" w:rsidRDefault="008E5A80">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rsidP="008E5A80">
            <w:pPr>
              <w:pStyle w:val="Standard"/>
              <w:ind w:right="34"/>
            </w:pPr>
            <w:r w:rsidRPr="00A8656A">
              <w:rPr>
                <w:rFonts w:ascii="Arial" w:eastAsia="Arial" w:hAnsi="Arial" w:cs="Arial"/>
                <w:sz w:val="16"/>
                <w:szCs w:val="16"/>
                <w:shd w:val="clear" w:color="auto" w:fill="FFFF00"/>
              </w:rPr>
              <w:t>CARNE BOVINA MOÍDA DE 1ª, SEM GORDURA, CONGELADA, DEVERÁ CONSTAR DATA DE FABRICAÇÃO, PRAZO DE VENCIMENTO, N° DO REGISTRO DO ÓRGÃO FISCALIZADOR, N° DO LOTE, DATA DE VALIDADE DE NO MÍNIMO SEIS MESES A CONTAR DA DATA DE ENTREGA DA MERCADORIA, PACOTES DE 1 KG. - TRANSPORTE: O PRODUTO DEVERÁ ESTAR CONGELADO, TRANSPORTADO EM VEÍCULO COM CARROCERIA FECHADA, ISOTÉRMICO, COM TEMPERATURA DE – 18°C OU INFERIOR, ASSEGURANDO QUE O PRODUTO SE MANTENHA CONGELADO DURANTE O TRANSPORTE.</w:t>
            </w:r>
          </w:p>
        </w:tc>
      </w:tr>
      <w:tr w:rsidR="008E5A80" w:rsidRPr="00A8656A" w:rsidTr="00A8656A">
        <w:trPr>
          <w:trHeight w:val="200"/>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jc w:val="both"/>
            </w:pPr>
            <w:r w:rsidRPr="00A8656A">
              <w:rPr>
                <w:rFonts w:ascii="Arial" w:eastAsia="Arial" w:hAnsi="Arial" w:cs="Arial"/>
                <w:color w:val="000000"/>
                <w:sz w:val="18"/>
                <w:szCs w:val="18"/>
                <w:shd w:val="clear" w:color="auto" w:fill="FFFF00"/>
              </w:rPr>
              <w:t>Kg</w:t>
            </w:r>
          </w:p>
          <w:p w:rsidR="008E5A80" w:rsidRPr="00A8656A" w:rsidRDefault="008E5A80">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pPr>
            <w:r w:rsidRPr="00A8656A">
              <w:rPr>
                <w:rFonts w:ascii="Arial" w:eastAsia="Arial" w:hAnsi="Arial" w:cs="Arial"/>
                <w:sz w:val="16"/>
                <w:szCs w:val="16"/>
                <w:shd w:val="clear" w:color="auto" w:fill="FFFF00"/>
              </w:rPr>
              <w:t>FILÉ DE FRANGO SASSAMI CONGELADO: O PRODUTO DEVERÁ ESTAR</w:t>
            </w:r>
            <w:proofErr w:type="gramStart"/>
            <w:r w:rsidRPr="00A8656A">
              <w:rPr>
                <w:rFonts w:ascii="Arial" w:eastAsia="Arial" w:hAnsi="Arial" w:cs="Arial"/>
                <w:sz w:val="16"/>
                <w:szCs w:val="16"/>
                <w:shd w:val="clear" w:color="auto" w:fill="FFFF00"/>
              </w:rPr>
              <w:t xml:space="preserve">  </w:t>
            </w:r>
            <w:proofErr w:type="gramEnd"/>
            <w:r w:rsidRPr="00A8656A">
              <w:rPr>
                <w:rFonts w:ascii="Arial" w:eastAsia="Arial" w:hAnsi="Arial" w:cs="Arial"/>
                <w:sz w:val="16"/>
                <w:szCs w:val="16"/>
                <w:shd w:val="clear" w:color="auto" w:fill="FFFF00"/>
              </w:rPr>
              <w:t xml:space="preserve">OBRIGATORIAMENTE COM REGISTRO NO SIF/DISPOA; DE PRIMEIRA QUALIDADE; SEM OSSO E SEM PELE, CONGELADO, SEM TEMPERO, SEM MANCHAS E PARASITAS. NÃO DEVERÁ APRESENTAR FORMAÇÕES DE CRISTAIS DE GELO, PENAS E PENUGENS, PERFURAÇÕES, COÁGULOS E QUEIMADURAS POR CONGELAMENTO. - APARÊNCIA: ASPECTO, COR, SABOR E ODOR CARACTERÍSTICOS; - EMBALAGEM PRIMÁRIA: ACONDICIONADO EM PACOTE PLÁSTICO; ATÓXICO; RESISTENTE; PESANDO ENTRE </w:t>
            </w:r>
            <w:proofErr w:type="gramStart"/>
            <w:r w:rsidRPr="00A8656A">
              <w:rPr>
                <w:rFonts w:ascii="Arial" w:eastAsia="Arial" w:hAnsi="Arial" w:cs="Arial"/>
                <w:sz w:val="16"/>
                <w:szCs w:val="16"/>
                <w:shd w:val="clear" w:color="auto" w:fill="FFFF00"/>
              </w:rPr>
              <w:t>1</w:t>
            </w:r>
            <w:proofErr w:type="gramEnd"/>
            <w:r w:rsidRPr="00A8656A">
              <w:rPr>
                <w:rFonts w:ascii="Arial" w:eastAsia="Arial" w:hAnsi="Arial" w:cs="Arial"/>
                <w:sz w:val="16"/>
                <w:szCs w:val="16"/>
                <w:shd w:val="clear" w:color="auto" w:fill="FFFF00"/>
              </w:rPr>
              <w:t>(UM)KG. - TRANSPORTE: O PRODUTO DEVERÁ ESTAR CONGELADO, TRANSPORTADO EM VEÍCULO COM CARROCERIA FECHADA, ISOTÉRMICO, COM TEMPERATURA DE – 18°C OU INFERIOR, ASSEGURANDO QUE O PRODUTO SE MANTENHA CONGELADO DURANTE O TRANSPORTE.</w:t>
            </w:r>
          </w:p>
        </w:tc>
      </w:tr>
      <w:tr w:rsidR="008E5A80" w:rsidTr="00A8656A">
        <w:trPr>
          <w:trHeight w:val="1153"/>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spacing w:line="240" w:lineRule="auto"/>
              <w:jc w:val="both"/>
            </w:pPr>
            <w:r w:rsidRPr="00A8656A">
              <w:rPr>
                <w:rFonts w:ascii="Arial" w:eastAsia="Arial" w:hAnsi="Arial" w:cs="Arial"/>
                <w:color w:val="000000"/>
                <w:sz w:val="18"/>
                <w:szCs w:val="18"/>
                <w:shd w:val="clear" w:color="auto" w:fill="FFFF00"/>
              </w:rPr>
              <w:t>Unidade 150 ml</w:t>
            </w:r>
          </w:p>
        </w:tc>
        <w:tc>
          <w:tcPr>
            <w:tcW w:w="944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8E5A80" w:rsidRPr="00A8656A" w:rsidRDefault="008E5A80">
            <w:pPr>
              <w:pStyle w:val="Standard"/>
            </w:pPr>
            <w:r w:rsidRPr="00A8656A">
              <w:rPr>
                <w:rFonts w:ascii="Arial" w:eastAsia="Arial" w:hAnsi="Arial" w:cs="Arial"/>
                <w:sz w:val="16"/>
                <w:szCs w:val="16"/>
                <w:shd w:val="clear" w:color="auto" w:fill="FFFF00"/>
              </w:rPr>
              <w:t xml:space="preserve">IOGURTE ZERO LACTOSE COPO </w:t>
            </w:r>
            <w:proofErr w:type="gramStart"/>
            <w:r w:rsidRPr="00A8656A">
              <w:rPr>
                <w:rFonts w:ascii="Arial" w:eastAsia="Arial" w:hAnsi="Arial" w:cs="Arial"/>
                <w:sz w:val="16"/>
                <w:szCs w:val="16"/>
                <w:shd w:val="clear" w:color="auto" w:fill="FFFF00"/>
              </w:rPr>
              <w:t>150ML</w:t>
            </w:r>
            <w:proofErr w:type="gramEnd"/>
            <w:r w:rsidRPr="00A8656A">
              <w:rPr>
                <w:rFonts w:ascii="Arial" w:eastAsia="Arial" w:hAnsi="Arial" w:cs="Arial"/>
                <w:sz w:val="16"/>
                <w:szCs w:val="16"/>
                <w:shd w:val="clear" w:color="auto" w:fill="FFFF00"/>
              </w:rPr>
              <w:t>, SABORES DIVERSOS,COM PRAZO VALIDADE Nº DO REGISTRO NO MINISTÉRIO   DA AGRICULTURA , SIF/SISP/DIPOA, NÚMERO DO LOTE,   E   DEMAIS  DADOS DO  PRODUTO  EXIGIDOS  PELA  LEGISLAÇÃO EM VIGOR. A ENTREGA</w:t>
            </w:r>
            <w:proofErr w:type="gramStart"/>
            <w:r w:rsidRPr="00A8656A">
              <w:rPr>
                <w:rFonts w:ascii="Arial" w:eastAsia="Arial" w:hAnsi="Arial" w:cs="Arial"/>
                <w:sz w:val="16"/>
                <w:szCs w:val="16"/>
                <w:shd w:val="clear" w:color="auto" w:fill="FFFF00"/>
              </w:rPr>
              <w:t xml:space="preserve">  </w:t>
            </w:r>
            <w:proofErr w:type="gramEnd"/>
            <w:r w:rsidRPr="00A8656A">
              <w:rPr>
                <w:rFonts w:ascii="Arial" w:eastAsia="Arial" w:hAnsi="Arial" w:cs="Arial"/>
                <w:sz w:val="16"/>
                <w:szCs w:val="16"/>
                <w:shd w:val="clear" w:color="auto" w:fill="FFFF00"/>
              </w:rP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r>
    </w:tbl>
    <w:p w:rsidR="006C15B7" w:rsidRDefault="006C15B7" w:rsidP="003371EB">
      <w:pPr>
        <w:keepNext/>
        <w:pBdr>
          <w:top w:val="nil"/>
          <w:left w:val="nil"/>
          <w:bottom w:val="nil"/>
          <w:right w:val="nil"/>
          <w:between w:val="nil"/>
        </w:pBdr>
        <w:spacing w:before="120" w:after="120" w:line="240" w:lineRule="auto"/>
        <w:jc w:val="center"/>
        <w:rPr>
          <w:b/>
        </w:rPr>
      </w:pPr>
    </w:p>
    <w:p w:rsidR="00A8656A" w:rsidRDefault="00A8656A" w:rsidP="003371EB">
      <w:pPr>
        <w:keepNext/>
        <w:pBdr>
          <w:top w:val="nil"/>
          <w:left w:val="nil"/>
          <w:bottom w:val="nil"/>
          <w:right w:val="nil"/>
          <w:between w:val="nil"/>
        </w:pBdr>
        <w:spacing w:before="120" w:after="120" w:line="240" w:lineRule="auto"/>
        <w:jc w:val="center"/>
        <w:rPr>
          <w:b/>
        </w:rPr>
      </w:pPr>
    </w:p>
    <w:p w:rsidR="00945F36" w:rsidRDefault="00945F36" w:rsidP="003371EB">
      <w:pPr>
        <w:keepNext/>
        <w:pBdr>
          <w:top w:val="nil"/>
          <w:left w:val="nil"/>
          <w:bottom w:val="nil"/>
          <w:right w:val="nil"/>
          <w:between w:val="nil"/>
        </w:pBdr>
        <w:spacing w:before="120" w:after="120" w:line="240" w:lineRule="auto"/>
        <w:jc w:val="center"/>
        <w:rPr>
          <w:b/>
        </w:rPr>
      </w:pPr>
    </w:p>
    <w:p w:rsidR="008F522C" w:rsidRDefault="008F522C" w:rsidP="003371EB">
      <w:pPr>
        <w:keepNext/>
        <w:pBdr>
          <w:top w:val="nil"/>
          <w:left w:val="nil"/>
          <w:bottom w:val="nil"/>
          <w:right w:val="nil"/>
          <w:between w:val="nil"/>
        </w:pBdr>
        <w:spacing w:before="120" w:after="120" w:line="240" w:lineRule="auto"/>
        <w:jc w:val="center"/>
        <w:rPr>
          <w:b/>
        </w:rPr>
      </w:pPr>
    </w:p>
    <w:p w:rsidR="00A8656A" w:rsidRDefault="00A8656A" w:rsidP="003371EB">
      <w:pPr>
        <w:keepNext/>
        <w:pBdr>
          <w:top w:val="nil"/>
          <w:left w:val="nil"/>
          <w:bottom w:val="nil"/>
          <w:right w:val="nil"/>
          <w:between w:val="nil"/>
        </w:pBdr>
        <w:spacing w:before="120" w:after="120" w:line="240" w:lineRule="auto"/>
        <w:jc w:val="center"/>
        <w:rPr>
          <w:b/>
        </w:rPr>
      </w:pPr>
    </w:p>
    <w:p w:rsidR="008F522C" w:rsidRDefault="008F522C" w:rsidP="003371EB">
      <w:pPr>
        <w:keepNext/>
        <w:pBdr>
          <w:top w:val="nil"/>
          <w:left w:val="nil"/>
          <w:bottom w:val="nil"/>
          <w:right w:val="nil"/>
          <w:between w:val="nil"/>
        </w:pBdr>
        <w:spacing w:before="120" w:after="120" w:line="240" w:lineRule="auto"/>
        <w:jc w:val="center"/>
        <w:rPr>
          <w:b/>
        </w:rPr>
      </w:pPr>
    </w:p>
    <w:p w:rsidR="00F9024A" w:rsidRDefault="00F9024A" w:rsidP="003371EB">
      <w:pPr>
        <w:keepNext/>
        <w:pBdr>
          <w:top w:val="nil"/>
          <w:left w:val="nil"/>
          <w:bottom w:val="nil"/>
          <w:right w:val="nil"/>
          <w:between w:val="nil"/>
        </w:pBdr>
        <w:spacing w:before="120" w:after="120" w:line="240" w:lineRule="auto"/>
        <w:jc w:val="center"/>
        <w:rPr>
          <w:b/>
        </w:rPr>
      </w:pPr>
    </w:p>
    <w:p w:rsidR="003371EB" w:rsidRDefault="003371EB" w:rsidP="003371EB">
      <w:pPr>
        <w:keepNext/>
        <w:pBdr>
          <w:top w:val="nil"/>
          <w:left w:val="nil"/>
          <w:bottom w:val="nil"/>
          <w:right w:val="nil"/>
          <w:between w:val="nil"/>
        </w:pBdr>
        <w:spacing w:before="120" w:after="120" w:line="240" w:lineRule="auto"/>
        <w:jc w:val="center"/>
      </w:pPr>
      <w:r>
        <w:rPr>
          <w:b/>
        </w:rPr>
        <w:t>ANEXO III</w:t>
      </w:r>
    </w:p>
    <w:p w:rsidR="003371EB" w:rsidRDefault="003371EB" w:rsidP="003371EB">
      <w:pPr>
        <w:keepNext/>
        <w:pBdr>
          <w:top w:val="nil"/>
          <w:left w:val="nil"/>
          <w:bottom w:val="nil"/>
          <w:right w:val="nil"/>
          <w:between w:val="nil"/>
        </w:pBdr>
        <w:spacing w:before="120" w:after="120" w:line="240" w:lineRule="auto"/>
        <w:jc w:val="center"/>
      </w:pPr>
      <w:r>
        <w:rPr>
          <w:b/>
        </w:rPr>
        <w:t xml:space="preserve">CLÁUSULAS PARA O </w:t>
      </w:r>
      <w:r w:rsidR="00B50AD6">
        <w:rPr>
          <w:b/>
        </w:rPr>
        <w:t xml:space="preserve">ATENDIMENTO DO PREGÃO N.º </w:t>
      </w:r>
      <w:r w:rsidR="00404B52">
        <w:rPr>
          <w:b/>
        </w:rPr>
        <w:t>10</w:t>
      </w:r>
      <w:r>
        <w:rPr>
          <w:b/>
        </w:rPr>
        <w:t>/202</w:t>
      </w:r>
      <w:r w:rsidR="00F42630">
        <w:rPr>
          <w:b/>
        </w:rPr>
        <w:t>6</w:t>
      </w:r>
    </w:p>
    <w:p w:rsidR="003371EB" w:rsidRDefault="003371EB" w:rsidP="003371EB">
      <w:pPr>
        <w:pBdr>
          <w:top w:val="nil"/>
          <w:left w:val="nil"/>
          <w:bottom w:val="nil"/>
          <w:right w:val="nil"/>
          <w:between w:val="nil"/>
        </w:pBdr>
        <w:spacing w:before="120" w:after="120" w:line="240" w:lineRule="auto"/>
        <w:jc w:val="both"/>
      </w:pPr>
      <w:r>
        <w:t>1. Os gêneros alimentícios devem ter padrão de identidade e qualidade conforme estabelecido pelo órgão competente</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lastRenderedPageBreak/>
        <w:t>Será adquirido o produto que apresentar a melhor qualidade pelo preço mais baixo.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 cor, o sabor e o odor dos alimentos deverão estar bem característicos (próprios) de cada alimento.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Os produtos que ao serem abertos, apresentarem vestígios ou presença de sujidades, </w:t>
      </w:r>
      <w:proofErr w:type="spellStart"/>
      <w:r>
        <w:t>microorganismos</w:t>
      </w:r>
      <w:proofErr w:type="spellEnd"/>
      <w:r>
        <w:t xml:space="preserve"> nocivos, vermes, bichos ou qualquer outro material estranho, assim como, qualquer alimento consid</w:t>
      </w:r>
      <w:r>
        <w:t>e</w:t>
      </w:r>
      <w:r>
        <w:t xml:space="preserve">rado impróprio para o consumo, </w:t>
      </w:r>
      <w:proofErr w:type="gramStart"/>
      <w:r>
        <w:t>deverão</w:t>
      </w:r>
      <w:proofErr w:type="gramEnd"/>
      <w:r>
        <w:t xml:space="preserve"> ser obrigatoriamente trocados pela empresa.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A data de fabricação e vencimento </w:t>
      </w:r>
      <w:proofErr w:type="gramStart"/>
      <w:r>
        <w:t>deverão estar</w:t>
      </w:r>
      <w:proofErr w:type="gramEnd"/>
      <w:r>
        <w:t xml:space="preserve"> impressos nas embalagens. O produto ao ser entr</w:t>
      </w:r>
      <w:r>
        <w:t>e</w:t>
      </w:r>
      <w:r>
        <w:t xml:space="preserve">gue, deverá ter no máximo </w:t>
      </w:r>
      <w:proofErr w:type="gramStart"/>
      <w:r>
        <w:t>1</w:t>
      </w:r>
      <w:proofErr w:type="gramEnd"/>
      <w:r>
        <w:t xml:space="preserve"> mês de fabricação e no mínimo 6 meses de validade (produtos não per</w:t>
      </w:r>
      <w:r>
        <w:t>e</w:t>
      </w:r>
      <w:r>
        <w:t>cíveis).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Nos rótulos deverão constar: qualidade, natureza e tipo de alimento, observadas a definição, a descr</w:t>
      </w:r>
      <w:r>
        <w:t>i</w:t>
      </w:r>
      <w:r>
        <w:t>ção e a classificação estabelecida no respectivo padrão de identidade e qualidade ou no rótulo arqu</w:t>
      </w:r>
      <w:r>
        <w:t>i</w:t>
      </w:r>
      <w:r>
        <w:t>vado no órgão federal competente, no caso do alimento de fantasia ou artificial ou de alimento não padronizado; nome ou marca; nome do fabricante e o endereço da fábrica; número do alimento no ó</w:t>
      </w:r>
      <w:r>
        <w:t>r</w:t>
      </w:r>
      <w:r>
        <w:t>gão federal competente; indicação de emprego de aditivo intencional; peso e volume líquido; n.º da partida, lote ou data de fabricação; data de validade; ingredientes.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As informações nutricionais que constarem nos rótulos</w:t>
      </w:r>
      <w:proofErr w:type="gramStart"/>
      <w:r>
        <w:t>, deverão</w:t>
      </w:r>
      <w:proofErr w:type="gramEnd"/>
      <w:r>
        <w:t xml:space="preserve"> ser compatíveis com o produto al</w:t>
      </w:r>
      <w:r>
        <w:t>i</w:t>
      </w:r>
      <w:r>
        <w:t>mentício apresentado.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As embalagens deverão ser fechadas com lacre de fábrica: pacotes, fardos, caixas ou latas.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Os produtos estarão sujeitos a trocas e devolução se:</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Não estiverem dentro do prazo mínimo de validade;</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Os produtos não coincidirem com as amostras ou com o especificado no edital;</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Os produtos estiverem impróprios para o consumo;</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As embalagens estiverem abertas, rasgadas, furadas, amassadas, estufadas ou vazando.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Os pacotes de bolachas deverão estar em embalagens duplas para garantir a qualidade, o sabor, o </w:t>
      </w:r>
      <w:r>
        <w:t>o</w:t>
      </w:r>
      <w:r>
        <w:t>dor, a cor, a espessura e a consistência.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Das carnes e derivados:</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bookmarkStart w:id="4" w:name="_heading=h.gjdgxs" w:colFirst="0" w:colLast="0"/>
      <w:bookmarkEnd w:id="4"/>
      <w:r>
        <w:t>Deverão ser provenientes de animais abatidos em matadouros ou abatedouros registrados e fiscaliz</w:t>
      </w:r>
      <w:r>
        <w:t>a</w:t>
      </w:r>
      <w:r>
        <w:t xml:space="preserve">dos por autoridade competente (SIF - </w:t>
      </w:r>
      <w:hyperlink r:id="rId16">
        <w:r>
          <w:rPr>
            <w:color w:val="0000FF"/>
            <w:u w:val="single"/>
          </w:rPr>
          <w:t>Serviço de Inspeção Federal</w:t>
        </w:r>
      </w:hyperlink>
      <w:r>
        <w:t xml:space="preserve"> ou CISPOA)</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O transporte deverá ser feito em veículo próprio (câmara fria), protegidos e embalados apropriad</w:t>
      </w:r>
      <w:r>
        <w:t>a</w:t>
      </w:r>
      <w:r>
        <w:t>mente.</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As carnes devem ser firmes, com cor e cheiro característicos.</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 xml:space="preserve">Deverá ser entregue conforme o cardápio e cronograma de entrega </w:t>
      </w:r>
      <w:proofErr w:type="gramStart"/>
      <w:r>
        <w:t>obedecendo os</w:t>
      </w:r>
      <w:proofErr w:type="gramEnd"/>
      <w:r>
        <w:t xml:space="preserve"> horários previstos.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Dos ovos: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 xml:space="preserve">Devem ser fornecidos em caixas ou bandejas de papelão de </w:t>
      </w:r>
      <w:proofErr w:type="gramStart"/>
      <w:r>
        <w:t>1</w:t>
      </w:r>
      <w:proofErr w:type="gramEnd"/>
      <w:r>
        <w:t xml:space="preserve"> ou 2 e 1/2 dúzias íntegras e limpas. Os ovos devem ser frescos e não trincados;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Cada bandeja de ovo deverá conter uma etiqueta com a marca (previamente aprovada) e a data de validade destes;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proofErr w:type="gramStart"/>
      <w:r>
        <w:t>deverão</w:t>
      </w:r>
      <w:proofErr w:type="gramEnd"/>
      <w:r>
        <w:t xml:space="preserve"> ser provenientes de granjas registradas  e fiscalizadas pelo SIF - Serviço de Inspeção Federal ou CISPOA.</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 xml:space="preserve">Deverá ser entregue conforme cardápio e cronograma de entrega e </w:t>
      </w:r>
      <w:proofErr w:type="gramStart"/>
      <w:r>
        <w:t>obedecendo os</w:t>
      </w:r>
      <w:proofErr w:type="gramEnd"/>
      <w:r>
        <w:t xml:space="preserve"> horários previstos.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lastRenderedPageBreak/>
        <w:t>Do leite e derivados:</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O leite in natura</w:t>
      </w:r>
      <w:proofErr w:type="gramStart"/>
      <w:r>
        <w:t>, deverá</w:t>
      </w:r>
      <w:proofErr w:type="gramEnd"/>
      <w:r>
        <w:t xml:space="preserve"> ser obrigatoriamente pasteurizado em usinas de beneficiamento licenciadas. Deverá ser </w:t>
      </w:r>
      <w:proofErr w:type="spellStart"/>
      <w:r>
        <w:t>envasado</w:t>
      </w:r>
      <w:proofErr w:type="spellEnd"/>
      <w:r>
        <w:t xml:space="preserve">, trazendo consignado o tipo de leite, nome, endereço e o dia do </w:t>
      </w:r>
      <w:proofErr w:type="spellStart"/>
      <w:r>
        <w:t>envase</w:t>
      </w:r>
      <w:proofErr w:type="spellEnd"/>
      <w:r>
        <w:t>. Este leite deverá ser transportado em veículo próprio (câmara fria).</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O queijo deve ser fatiado, fresco, em bom estado de conservação, com a cor característica, em emb</w:t>
      </w:r>
      <w:r>
        <w:t>a</w:t>
      </w:r>
      <w:r>
        <w:t>lagens plásticas e com rótulos, segundo a cláusula número 5. Deve ser produzido a partir de leite pa</w:t>
      </w:r>
      <w:r>
        <w:t>s</w:t>
      </w:r>
      <w:r>
        <w:t>teurizado e em indústrias registradas e fiscalizadas pelo SIF - Serviço de Inspeção Federal ou CI</w:t>
      </w:r>
      <w:r>
        <w:t>S</w:t>
      </w:r>
      <w:r>
        <w:t>POA.</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 xml:space="preserve">A entrega será de acordo com o cardápio ou cronograma de entrega, </w:t>
      </w:r>
      <w:proofErr w:type="gramStart"/>
      <w:r>
        <w:t>obedecendo os</w:t>
      </w:r>
      <w:proofErr w:type="gramEnd"/>
      <w:r>
        <w:t xml:space="preserve"> horários previ</w:t>
      </w:r>
      <w:r>
        <w:t>s</w:t>
      </w:r>
      <w:r>
        <w:t>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Dos cereais e derivados: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As embalagens deverão ser limpas, secas e íntegras.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O produto deverá ser seco, sem sujidades, aglomerados, p</w:t>
      </w:r>
      <w:r>
        <w:t>a</w:t>
      </w:r>
      <w:r>
        <w:t>rasitas, larvas, partículas e odores estranhos.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Os grãos devem ter Certificado de Classificação, o qual deve ser fornecido ao PCQ (Programa de Controle de Qualidade), quando da entrega da amostra.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fornecedor deverá apresentar uma amostra do produto solicitado. Este produto será encaminhado ao PCQ (Programa de Controle de Qualidade) para avaliação.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fornecedor terá o compromisso de entregar a mercadoria comprada quando o Setor de Nutrição da SMEC/PCQ solicitar.</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controle de retirada dos produtos</w:t>
      </w:r>
      <w:proofErr w:type="gramStart"/>
      <w:r>
        <w:t>, deverá</w:t>
      </w:r>
      <w:proofErr w:type="gramEnd"/>
      <w:r>
        <w:t xml:space="preserve"> ser feito pelo fornecedor ou responsável, junto com o S</w:t>
      </w:r>
      <w:r>
        <w:t>e</w:t>
      </w:r>
      <w:r>
        <w:t>tor de Nutrição da SMEC/Prefeitura/PCQ.</w:t>
      </w:r>
    </w:p>
    <w:p w:rsidR="00271648" w:rsidRDefault="00271648" w:rsidP="00271648">
      <w:pPr>
        <w:pStyle w:val="Standard"/>
        <w:spacing w:line="360" w:lineRule="auto"/>
        <w:jc w:val="both"/>
      </w:pPr>
      <w:r>
        <w:t>18. Os gêneros alimentícios deverão ser de 1ª qualidade, obedecendo rigorosamente às especificações da proposta, devendo estar em fase normal de fabricação.</w:t>
      </w:r>
    </w:p>
    <w:p w:rsidR="00271648" w:rsidRDefault="00271648" w:rsidP="00271648">
      <w:pPr>
        <w:pStyle w:val="Standard"/>
        <w:spacing w:line="240" w:lineRule="auto"/>
        <w:ind w:left="-567" w:right="-284" w:firstLine="1276"/>
        <w:rPr>
          <w:color w:val="000000"/>
        </w:rPr>
      </w:pPr>
    </w:p>
    <w:p w:rsidR="00271648" w:rsidRDefault="00271648" w:rsidP="00271648">
      <w:pPr>
        <w:pStyle w:val="Standard"/>
        <w:spacing w:line="360" w:lineRule="auto"/>
        <w:jc w:val="both"/>
      </w:pPr>
      <w:r>
        <w:t>19. Na entrega dos materiais será observado que os rótulos devem ser identificados com:</w:t>
      </w:r>
    </w:p>
    <w:p w:rsidR="00271648" w:rsidRDefault="00271648" w:rsidP="00271648">
      <w:pPr>
        <w:pStyle w:val="Standard"/>
        <w:numPr>
          <w:ilvl w:val="0"/>
          <w:numId w:val="22"/>
        </w:numPr>
        <w:spacing w:line="360" w:lineRule="auto"/>
        <w:jc w:val="both"/>
      </w:pPr>
      <w:r>
        <w:rPr>
          <w:b/>
        </w:rPr>
        <w:t>Nome do produto e marca do fabricante e origem.</w:t>
      </w:r>
    </w:p>
    <w:p w:rsidR="00271648" w:rsidRDefault="00271648" w:rsidP="00271648">
      <w:pPr>
        <w:pStyle w:val="Standard"/>
        <w:numPr>
          <w:ilvl w:val="0"/>
          <w:numId w:val="13"/>
        </w:numPr>
        <w:spacing w:line="360" w:lineRule="auto"/>
        <w:jc w:val="both"/>
      </w:pPr>
      <w:r>
        <w:rPr>
          <w:b/>
        </w:rPr>
        <w:t>Número do lote(s).</w:t>
      </w:r>
    </w:p>
    <w:p w:rsidR="00271648" w:rsidRDefault="00271648" w:rsidP="00271648">
      <w:pPr>
        <w:pStyle w:val="Standard"/>
        <w:numPr>
          <w:ilvl w:val="0"/>
          <w:numId w:val="13"/>
        </w:numPr>
        <w:spacing w:line="360" w:lineRule="auto"/>
        <w:jc w:val="both"/>
      </w:pPr>
      <w:r>
        <w:rPr>
          <w:b/>
        </w:rPr>
        <w:t>Data de fabricação e validade.</w:t>
      </w:r>
    </w:p>
    <w:p w:rsidR="00271648" w:rsidRDefault="00271648" w:rsidP="00271648">
      <w:pPr>
        <w:pStyle w:val="Standard"/>
        <w:ind w:left="709"/>
        <w:jc w:val="both"/>
      </w:pPr>
    </w:p>
    <w:p w:rsidR="00271648" w:rsidRDefault="00271648" w:rsidP="00271648">
      <w:pPr>
        <w:pStyle w:val="Standard"/>
        <w:spacing w:line="360" w:lineRule="auto"/>
        <w:jc w:val="both"/>
      </w:pPr>
      <w:r>
        <w:t xml:space="preserve">20. O prazo de validade mínima dos gêneros alimentícios deverá ser de </w:t>
      </w:r>
      <w:proofErr w:type="gramStart"/>
      <w:r>
        <w:t>6</w:t>
      </w:r>
      <w:proofErr w:type="gramEnd"/>
      <w:r>
        <w:t xml:space="preserve"> meses A CONTAR DA DATA DE ENTREGA do produto.</w:t>
      </w:r>
    </w:p>
    <w:p w:rsidR="00271648" w:rsidRDefault="00271648" w:rsidP="00271648">
      <w:pPr>
        <w:pStyle w:val="Standard"/>
        <w:spacing w:line="360" w:lineRule="auto"/>
        <w:ind w:left="1416"/>
        <w:jc w:val="both"/>
        <w:rPr>
          <w:sz w:val="16"/>
          <w:szCs w:val="16"/>
        </w:rPr>
      </w:pPr>
    </w:p>
    <w:p w:rsidR="00271648" w:rsidRDefault="00271648" w:rsidP="00271648">
      <w:pPr>
        <w:pStyle w:val="Standard"/>
        <w:spacing w:line="360" w:lineRule="auto"/>
        <w:jc w:val="both"/>
      </w:pPr>
      <w:r>
        <w:t>21. As características constantes deste objeto são pré-requisitos MÍNIMOS que o licitante, obrigatoriamente, deverá cotar em sua proposta.</w:t>
      </w:r>
    </w:p>
    <w:p w:rsidR="00271648" w:rsidRDefault="00271648" w:rsidP="00271648">
      <w:pPr>
        <w:pStyle w:val="Standard"/>
        <w:jc w:val="both"/>
        <w:rPr>
          <w:sz w:val="16"/>
          <w:szCs w:val="16"/>
        </w:rPr>
      </w:pPr>
    </w:p>
    <w:p w:rsidR="00271648" w:rsidRDefault="00271648" w:rsidP="00271648">
      <w:pPr>
        <w:pStyle w:val="Standard"/>
        <w:spacing w:line="360" w:lineRule="auto"/>
        <w:jc w:val="both"/>
      </w:pPr>
      <w:r>
        <w:t xml:space="preserve">22. Deve ser </w:t>
      </w:r>
      <w:proofErr w:type="gramStart"/>
      <w:r>
        <w:t>informado, obrigatoriamente, na proposta, a MARCA dos produtos cotados</w:t>
      </w:r>
      <w:proofErr w:type="gramEnd"/>
      <w:r>
        <w:t xml:space="preserve"> (uma única marca para cada produto).</w:t>
      </w:r>
    </w:p>
    <w:p w:rsidR="00271648" w:rsidRDefault="00271648" w:rsidP="00271648">
      <w:pPr>
        <w:pStyle w:val="Standard"/>
        <w:spacing w:line="360" w:lineRule="auto"/>
        <w:jc w:val="both"/>
        <w:rPr>
          <w:sz w:val="16"/>
          <w:szCs w:val="16"/>
        </w:rPr>
      </w:pPr>
    </w:p>
    <w:p w:rsidR="00271648" w:rsidRDefault="00271648" w:rsidP="00271648">
      <w:pPr>
        <w:pStyle w:val="Standard"/>
        <w:spacing w:line="360" w:lineRule="auto"/>
        <w:jc w:val="both"/>
      </w:pPr>
      <w:r>
        <w:t>23. Os valores da Proposta deverão ser apresentados com preços em moeda corrente nacional (REAL).</w:t>
      </w:r>
    </w:p>
    <w:p w:rsidR="00271648" w:rsidRDefault="00271648" w:rsidP="00271648">
      <w:pPr>
        <w:pStyle w:val="Standard"/>
        <w:tabs>
          <w:tab w:val="left" w:pos="1134"/>
          <w:tab w:val="left" w:pos="1701"/>
          <w:tab w:val="left" w:pos="4253"/>
        </w:tabs>
        <w:spacing w:before="120" w:after="120" w:line="360" w:lineRule="auto"/>
        <w:jc w:val="both"/>
      </w:pPr>
      <w:r>
        <w:rPr>
          <w:b/>
        </w:rPr>
        <w:t>24 – AMOSTRAS:</w:t>
      </w:r>
    </w:p>
    <w:p w:rsidR="00271648" w:rsidRDefault="00271648" w:rsidP="00271648">
      <w:pPr>
        <w:pStyle w:val="Standard"/>
        <w:tabs>
          <w:tab w:val="left" w:pos="1134"/>
          <w:tab w:val="left" w:pos="1701"/>
          <w:tab w:val="left" w:pos="4253"/>
        </w:tabs>
        <w:spacing w:before="120" w:after="120" w:line="360" w:lineRule="auto"/>
        <w:jc w:val="both"/>
      </w:pPr>
      <w:r>
        <w:t xml:space="preserve">24.1 Deverão ser apresentadas amostras pelo licitante provisoriamente classificado em PRIMEIRO LUGAR de cada item, após a etapa de lances, no prazo de até </w:t>
      </w:r>
      <w:proofErr w:type="gramStart"/>
      <w:r>
        <w:t>3</w:t>
      </w:r>
      <w:proofErr w:type="gramEnd"/>
      <w:r>
        <w:t xml:space="preserve"> (três) dias úteis. Exceto hortaliças e frutas que não necessitam de amostras.</w:t>
      </w:r>
    </w:p>
    <w:p w:rsidR="00271648" w:rsidRDefault="00271648" w:rsidP="00271648">
      <w:pPr>
        <w:pStyle w:val="Standard"/>
        <w:tabs>
          <w:tab w:val="left" w:pos="1134"/>
          <w:tab w:val="left" w:pos="1701"/>
          <w:tab w:val="left" w:pos="4253"/>
        </w:tabs>
        <w:spacing w:before="120" w:after="120" w:line="360" w:lineRule="auto"/>
        <w:jc w:val="both"/>
      </w:pPr>
      <w:r w:rsidRPr="00271648">
        <w:t>24.2</w:t>
      </w:r>
      <w:r>
        <w:rPr>
          <w:b/>
        </w:rPr>
        <w:t xml:space="preserve"> </w:t>
      </w:r>
      <w:r>
        <w:t>O Licitante deverá comprovar, na apresentação das amostras, que os itens de origem animal (carnes, frios, laticínios, ovos, maionese, margarina) têm registro de Inspeção Sanitária Federal, Estadual ou Municipal, que conste no rótulo da embalagem ou em certificado de inspeção, bem como apresentar o Certificado de Classificação dos Grãos (feijão, arroz e lentilha), atualizado.</w:t>
      </w:r>
    </w:p>
    <w:p w:rsidR="00271648" w:rsidRDefault="00271648" w:rsidP="00271648">
      <w:pPr>
        <w:pStyle w:val="Standard"/>
        <w:tabs>
          <w:tab w:val="left" w:pos="1134"/>
          <w:tab w:val="left" w:pos="1701"/>
          <w:tab w:val="left" w:pos="4253"/>
        </w:tabs>
        <w:spacing w:before="120" w:after="120" w:line="360" w:lineRule="auto"/>
        <w:jc w:val="both"/>
      </w:pPr>
      <w:r w:rsidRPr="00271648">
        <w:t>24.3</w:t>
      </w:r>
      <w:r>
        <w:rPr>
          <w:b/>
        </w:rPr>
        <w:t xml:space="preserve"> </w:t>
      </w:r>
      <w:r>
        <w:t xml:space="preserve">Somente </w:t>
      </w:r>
      <w:proofErr w:type="gramStart"/>
      <w:r>
        <w:t>será</w:t>
      </w:r>
      <w:proofErr w:type="gramEnd"/>
      <w:r>
        <w:t xml:space="preserve"> necessária a apresentação de amostras de itens com marcas diferentes daquelas já aprovadas pela Comissão Técnica de Controle de Qualidade.</w:t>
      </w:r>
    </w:p>
    <w:p w:rsidR="00271648" w:rsidRDefault="00271648" w:rsidP="00271648">
      <w:pPr>
        <w:pStyle w:val="Standard"/>
        <w:tabs>
          <w:tab w:val="left" w:pos="1134"/>
          <w:tab w:val="left" w:pos="1701"/>
          <w:tab w:val="left" w:pos="4253"/>
        </w:tabs>
        <w:spacing w:before="120" w:after="120" w:line="360" w:lineRule="auto"/>
        <w:jc w:val="both"/>
      </w:pPr>
      <w:r w:rsidRPr="00271648">
        <w:t>24.4</w:t>
      </w:r>
      <w:r>
        <w:rPr>
          <w:b/>
        </w:rPr>
        <w:t xml:space="preserve"> </w:t>
      </w:r>
      <w:r>
        <w:t>As amostras deverão ser identificadas com o número do edital, o nome do fornecedor, número do item e a especificação do produto, não serão devolvidas, nem ressarcidas.</w:t>
      </w:r>
    </w:p>
    <w:p w:rsidR="00271648" w:rsidRDefault="00271648" w:rsidP="00271648">
      <w:pPr>
        <w:pStyle w:val="Standard"/>
        <w:tabs>
          <w:tab w:val="left" w:pos="1134"/>
          <w:tab w:val="left" w:pos="1701"/>
          <w:tab w:val="left" w:pos="4253"/>
        </w:tabs>
        <w:spacing w:before="120" w:after="120" w:line="360" w:lineRule="auto"/>
        <w:jc w:val="both"/>
      </w:pPr>
      <w:r w:rsidRPr="00271648">
        <w:t>24.5</w:t>
      </w:r>
      <w:r>
        <w:rPr>
          <w:b/>
        </w:rPr>
        <w:t xml:space="preserve"> </w:t>
      </w:r>
      <w:r>
        <w:t>A não apresentação da amostra ou a apresentação de amostra em desacordo com as exigências implicará na automática desclassificação do item e/ou da proposta.</w:t>
      </w:r>
    </w:p>
    <w:p w:rsidR="00271648" w:rsidRDefault="00271648" w:rsidP="00271648">
      <w:pPr>
        <w:pStyle w:val="Standard"/>
        <w:tabs>
          <w:tab w:val="left" w:pos="1134"/>
          <w:tab w:val="left" w:pos="1701"/>
          <w:tab w:val="left" w:pos="4253"/>
        </w:tabs>
        <w:spacing w:before="120" w:after="120" w:line="360" w:lineRule="auto"/>
        <w:jc w:val="both"/>
      </w:pPr>
      <w:r w:rsidRPr="00271648">
        <w:t>24.6</w:t>
      </w:r>
      <w:r>
        <w:rPr>
          <w:b/>
        </w:rPr>
        <w:t xml:space="preserve"> </w:t>
      </w:r>
      <w:r>
        <w:t>As amostras serão analisadas pelo Núcleo de Controle de Qualidade deste município que emitirá parecer e laudo devidamente justificado e assinado.</w:t>
      </w:r>
    </w:p>
    <w:p w:rsidR="00271648" w:rsidRDefault="00271648" w:rsidP="00271648">
      <w:pPr>
        <w:pStyle w:val="Standard"/>
        <w:jc w:val="both"/>
        <w:rPr>
          <w:sz w:val="16"/>
          <w:szCs w:val="16"/>
        </w:rPr>
      </w:pPr>
    </w:p>
    <w:p w:rsidR="00271648" w:rsidRDefault="00271648" w:rsidP="00271648">
      <w:pPr>
        <w:pStyle w:val="Standard"/>
        <w:spacing w:line="360" w:lineRule="auto"/>
        <w:jc w:val="both"/>
      </w:pPr>
      <w:r>
        <w:rPr>
          <w:b/>
        </w:rPr>
        <w:t>25 – ENTREGA</w:t>
      </w:r>
    </w:p>
    <w:p w:rsidR="00271648" w:rsidRDefault="00271648" w:rsidP="00271648">
      <w:pPr>
        <w:pStyle w:val="Standard"/>
        <w:spacing w:line="360" w:lineRule="auto"/>
        <w:jc w:val="both"/>
      </w:pPr>
      <w:r w:rsidRPr="00271648">
        <w:t>25.1</w:t>
      </w:r>
      <w:r>
        <w:t xml:space="preserve"> O início para entrega das mercadorias será conforme solicitação da SMEC e após o recebimento da Ordem de Compra, expedida pelo Departamento de Compras, sendo o prazo do fornecimento até o término da quantidade adquirida ou até Dezembro</w:t>
      </w:r>
      <w:r w:rsidRPr="00BE4418">
        <w:t xml:space="preserve"> de 202</w:t>
      </w:r>
      <w:r>
        <w:t>6.</w:t>
      </w:r>
    </w:p>
    <w:p w:rsidR="00271648" w:rsidRDefault="00271648" w:rsidP="00271648">
      <w:pPr>
        <w:pStyle w:val="Standard"/>
        <w:numPr>
          <w:ilvl w:val="0"/>
          <w:numId w:val="7"/>
        </w:numPr>
        <w:tabs>
          <w:tab w:val="left" w:pos="6879"/>
        </w:tabs>
        <w:spacing w:line="360" w:lineRule="auto"/>
        <w:jc w:val="both"/>
      </w:pPr>
      <w:r>
        <w:t>A entrega das mercadorias deverá ser feita nos locais, dias e quantidades de acordo com o cronograma de entrega fornecido pela SMEC.</w:t>
      </w:r>
    </w:p>
    <w:p w:rsidR="00271648" w:rsidRDefault="00271648" w:rsidP="00271648">
      <w:pPr>
        <w:pStyle w:val="Standard"/>
        <w:numPr>
          <w:ilvl w:val="0"/>
          <w:numId w:val="7"/>
        </w:numPr>
        <w:tabs>
          <w:tab w:val="left" w:pos="6879"/>
        </w:tabs>
        <w:spacing w:line="360" w:lineRule="auto"/>
        <w:jc w:val="both"/>
      </w:pPr>
      <w:r>
        <w:t>O recebimento das mercadorias dar-se-á mediante apresentação de recibos assinados pela pessoa responsável pela merenda no local de entrega.</w:t>
      </w:r>
    </w:p>
    <w:p w:rsidR="00271648" w:rsidRDefault="00271648" w:rsidP="00271648">
      <w:pPr>
        <w:pStyle w:val="Standard"/>
        <w:tabs>
          <w:tab w:val="left" w:pos="5103"/>
        </w:tabs>
        <w:ind w:firstLine="1418"/>
        <w:jc w:val="both"/>
      </w:pPr>
    </w:p>
    <w:p w:rsidR="00271648" w:rsidRDefault="00271648" w:rsidP="00271648">
      <w:pPr>
        <w:pStyle w:val="Standard"/>
        <w:tabs>
          <w:tab w:val="left" w:pos="0"/>
        </w:tabs>
        <w:spacing w:line="360" w:lineRule="auto"/>
        <w:jc w:val="both"/>
      </w:pPr>
      <w:r w:rsidRPr="00271648">
        <w:t>25.2</w:t>
      </w:r>
      <w:r>
        <w:t xml:space="preserve"> No momento da entrega dos produtos nos locais mencionados nas planilhas fornecidas pela SMEC, a licitante deverá solicitar ao funcionário recebedor uma nota de aceite da mercadoria, em duas vias, mencionando quantidade, e origem dos produtos. Uma destas vias fica com o funcionário e outra deverá ser juntada a Nota Fiscal no momento da solicitação de pagamento junto à Fazenda Municipal.</w:t>
      </w:r>
    </w:p>
    <w:p w:rsidR="00271648" w:rsidRDefault="00271648" w:rsidP="00271648">
      <w:pPr>
        <w:pStyle w:val="Standard"/>
        <w:jc w:val="both"/>
      </w:pPr>
    </w:p>
    <w:p w:rsidR="00271648" w:rsidRDefault="00271648" w:rsidP="00271648">
      <w:pPr>
        <w:pStyle w:val="Standard"/>
        <w:spacing w:line="360" w:lineRule="auto"/>
        <w:jc w:val="both"/>
      </w:pPr>
      <w:r w:rsidRPr="00271648">
        <w:t>25.3</w:t>
      </w:r>
      <w:r>
        <w:t xml:space="preserve"> Caso o produto não corresponda ao exigido no Edital, a contratada deverá providenciar, no prazo máximo de 10 (dez) dias corridos, a sua substituição visando o atendimento das especificações, sem prejuízo da incidência das sanções previstas no Edital.</w:t>
      </w:r>
    </w:p>
    <w:p w:rsidR="00271648" w:rsidRDefault="00271648" w:rsidP="00271648">
      <w:pPr>
        <w:pStyle w:val="Standard"/>
        <w:spacing w:line="360" w:lineRule="auto"/>
        <w:jc w:val="both"/>
      </w:pPr>
    </w:p>
    <w:p w:rsidR="00271648" w:rsidRDefault="00271648" w:rsidP="00271648">
      <w:pPr>
        <w:pStyle w:val="Standard"/>
        <w:spacing w:line="360" w:lineRule="auto"/>
        <w:jc w:val="both"/>
      </w:pPr>
      <w:r>
        <w:tab/>
      </w:r>
      <w:r w:rsidRPr="00271648">
        <w:rPr>
          <w:b/>
        </w:rPr>
        <w:t>26</w:t>
      </w:r>
      <w:r>
        <w:rPr>
          <w:b/>
        </w:rPr>
        <w:t xml:space="preserve"> - DISPOSIÇÕES GERAIS:</w:t>
      </w:r>
    </w:p>
    <w:p w:rsidR="00271648" w:rsidRDefault="00271648" w:rsidP="00271648">
      <w:pPr>
        <w:pStyle w:val="Standard"/>
        <w:spacing w:line="360" w:lineRule="auto"/>
        <w:jc w:val="both"/>
      </w:pPr>
      <w:r>
        <w:rPr>
          <w:b/>
        </w:rPr>
        <w:tab/>
      </w:r>
      <w:r>
        <w:t>Em atenção ao art. 6°, inc. XXIII da lei 14.133/2021:</w:t>
      </w:r>
    </w:p>
    <w:p w:rsidR="00271648" w:rsidRDefault="00271648" w:rsidP="00271648">
      <w:pPr>
        <w:pStyle w:val="Standard"/>
        <w:spacing w:line="360" w:lineRule="auto"/>
        <w:jc w:val="both"/>
      </w:pPr>
      <w:r w:rsidRPr="00271648">
        <w:t>26.1</w:t>
      </w:r>
      <w:r w:rsidRPr="00271648">
        <w:rPr>
          <w:b/>
        </w:rPr>
        <w:t xml:space="preserve">. </w:t>
      </w:r>
      <w:r>
        <w:t>O prazo de vigência do contrato será até o dia 31 de dezembro</w:t>
      </w:r>
      <w:r w:rsidRPr="00BE4418">
        <w:t xml:space="preserve"> de 202</w:t>
      </w:r>
      <w:r>
        <w:t>5</w:t>
      </w:r>
      <w:r w:rsidRPr="00BE4418">
        <w:t>.</w:t>
      </w:r>
    </w:p>
    <w:p w:rsidR="00271648" w:rsidRDefault="00271648" w:rsidP="00271648">
      <w:pPr>
        <w:pStyle w:val="Standard"/>
        <w:spacing w:line="360" w:lineRule="auto"/>
        <w:jc w:val="both"/>
      </w:pPr>
      <w:r w:rsidRPr="00271648">
        <w:t>26.2.</w:t>
      </w:r>
      <w:r>
        <w:rPr>
          <w:b/>
        </w:rPr>
        <w:t xml:space="preserve"> </w:t>
      </w:r>
      <w:r>
        <w:t>O objeto em si já remete à fundamentação da contratação. Isso porque, a aquisição dos gêneros alimentícios é essencial para a execução do Programa Nacional de Alimentação Escolar (PNAE) e para garantir a qualidade nutricional das refeições oferecidas aos alunos, contribuindo para o desenvolvimento educacional e social.</w:t>
      </w:r>
    </w:p>
    <w:p w:rsidR="00271648" w:rsidRDefault="00271648" w:rsidP="00271648">
      <w:pPr>
        <w:pStyle w:val="Standard"/>
        <w:spacing w:line="360" w:lineRule="auto"/>
        <w:jc w:val="both"/>
      </w:pPr>
      <w:r w:rsidRPr="00271648">
        <w:t>26.3.</w:t>
      </w:r>
      <w:r>
        <w:rPr>
          <w:b/>
        </w:rPr>
        <w:t xml:space="preserve"> </w:t>
      </w:r>
      <w:r>
        <w:t>A solução como um todo consubstancia na aquisição dos gêneros alimentícios para a execução e fornecimento da merenda escolar aos alunos da rede pública de ensino.</w:t>
      </w:r>
    </w:p>
    <w:p w:rsidR="00271648" w:rsidRDefault="00271648" w:rsidP="00271648">
      <w:pPr>
        <w:pStyle w:val="Standard"/>
        <w:spacing w:line="360" w:lineRule="auto"/>
        <w:jc w:val="both"/>
      </w:pPr>
      <w:r>
        <w:t>26</w:t>
      </w:r>
      <w:r>
        <w:rPr>
          <w:b/>
        </w:rPr>
        <w:t>.</w:t>
      </w:r>
      <w:r w:rsidRPr="00271648">
        <w:t>4.</w:t>
      </w:r>
      <w:r>
        <w:rPr>
          <w:b/>
        </w:rPr>
        <w:t xml:space="preserve"> </w:t>
      </w:r>
      <w:r>
        <w:t>Para a contratação em epígrafe, há a necessidade de observar os requisitos legais de contratação exigidos pela resolução n° 06, de 08 de maio de 2020 do FNDE, bem como da nova lei de licitações, lei 14.133/2021.</w:t>
      </w:r>
    </w:p>
    <w:p w:rsidR="00271648" w:rsidRDefault="00271648" w:rsidP="00271648">
      <w:pPr>
        <w:pStyle w:val="Standard"/>
        <w:spacing w:line="360" w:lineRule="auto"/>
        <w:jc w:val="both"/>
      </w:pPr>
      <w:r w:rsidRPr="00271648">
        <w:t>26.5.</w:t>
      </w:r>
      <w:r>
        <w:rPr>
          <w:b/>
        </w:rPr>
        <w:t xml:space="preserve"> </w:t>
      </w:r>
      <w:r>
        <w:t>A fiscalização do contrato será exercida no interesse do Município.</w:t>
      </w:r>
    </w:p>
    <w:p w:rsidR="00271648" w:rsidRDefault="00271648" w:rsidP="00271648">
      <w:pPr>
        <w:pStyle w:val="Standard"/>
        <w:spacing w:line="360" w:lineRule="auto"/>
        <w:jc w:val="both"/>
      </w:pPr>
      <w:r w:rsidRPr="00271648">
        <w:t>26.6.</w:t>
      </w:r>
      <w:r>
        <w:rPr>
          <w:b/>
        </w:rPr>
        <w:t xml:space="preserve"> </w:t>
      </w:r>
      <w:r>
        <w:t xml:space="preserve">Para fins de cumprimento do art. 117, §1º, §2º e §3º, da Lei n.º 14.133/2021, o CONTRATANTE designa o </w:t>
      </w:r>
      <w:proofErr w:type="gramStart"/>
      <w:r>
        <w:t>Sr(</w:t>
      </w:r>
      <w:proofErr w:type="gramEnd"/>
      <w:r>
        <w:t xml:space="preserve">a). </w:t>
      </w:r>
      <w:r w:rsidR="006E715C" w:rsidRPr="00BA0630">
        <w:rPr>
          <w:rFonts w:eastAsia="Arial"/>
          <w:highlight w:val="white"/>
        </w:rPr>
        <w:t xml:space="preserve">Sr. </w:t>
      </w:r>
      <w:r w:rsidR="006E715C">
        <w:rPr>
          <w:rFonts w:eastAsia="Arial"/>
          <w:b/>
          <w:bCs/>
          <w:highlight w:val="white"/>
        </w:rPr>
        <w:t xml:space="preserve">João </w:t>
      </w:r>
      <w:proofErr w:type="spellStart"/>
      <w:r w:rsidR="006E715C">
        <w:rPr>
          <w:rFonts w:eastAsia="Arial"/>
          <w:b/>
          <w:bCs/>
          <w:highlight w:val="white"/>
        </w:rPr>
        <w:t>Leomar</w:t>
      </w:r>
      <w:proofErr w:type="spellEnd"/>
      <w:r w:rsidR="006E715C">
        <w:rPr>
          <w:rFonts w:eastAsia="Arial"/>
          <w:b/>
          <w:bCs/>
          <w:highlight w:val="white"/>
        </w:rPr>
        <w:t xml:space="preserve"> de Almeida</w:t>
      </w:r>
      <w:r>
        <w:t xml:space="preserve">, </w:t>
      </w:r>
      <w:r w:rsidR="006E715C" w:rsidRPr="00BA0630">
        <w:rPr>
          <w:rFonts w:eastAsia="Arial"/>
          <w:highlight w:val="white"/>
        </w:rPr>
        <w:t>Secretário Municipal de Educação</w:t>
      </w:r>
      <w:r w:rsidR="006E715C">
        <w:t xml:space="preserve">, </w:t>
      </w:r>
      <w:r>
        <w:t>como fiscal do Contrato.</w:t>
      </w:r>
    </w:p>
    <w:p w:rsidR="00271648" w:rsidRPr="00BA0630" w:rsidRDefault="00271648" w:rsidP="00271648">
      <w:pPr>
        <w:pStyle w:val="Standard"/>
        <w:spacing w:line="360" w:lineRule="auto"/>
        <w:jc w:val="both"/>
      </w:pPr>
      <w:r w:rsidRPr="00271648">
        <w:t>26.7.</w:t>
      </w:r>
      <w:r>
        <w:t xml:space="preserve"> Quaisquer exigências da fiscalização, inerentes ao objeto deste Contrato, deverão ser </w:t>
      </w:r>
      <w:r w:rsidRPr="00BA0630">
        <w:t>prontamente atendidas pela CONTRATADA, sem qualquer ônus para o MUNICÍPIO.</w:t>
      </w:r>
    </w:p>
    <w:p w:rsidR="00271648" w:rsidRDefault="00271648" w:rsidP="00271648">
      <w:pPr>
        <w:pStyle w:val="normal0"/>
        <w:spacing w:line="360" w:lineRule="auto"/>
        <w:jc w:val="both"/>
        <w:rPr>
          <w:rFonts w:eastAsia="Arial"/>
          <w:sz w:val="24"/>
          <w:szCs w:val="24"/>
          <w:highlight w:val="white"/>
        </w:rPr>
      </w:pPr>
      <w:r w:rsidRPr="00E52BF4">
        <w:rPr>
          <w:rFonts w:eastAsia="Arial"/>
          <w:sz w:val="24"/>
          <w:szCs w:val="24"/>
          <w:highlight w:val="white"/>
        </w:rPr>
        <w:t>26.8.</w:t>
      </w:r>
      <w:r>
        <w:rPr>
          <w:rFonts w:eastAsia="Arial"/>
          <w:sz w:val="24"/>
          <w:szCs w:val="24"/>
          <w:highlight w:val="white"/>
        </w:rPr>
        <w:t xml:space="preserve"> </w:t>
      </w:r>
      <w:r w:rsidRPr="00BA0630">
        <w:rPr>
          <w:rFonts w:eastAsia="Arial"/>
          <w:sz w:val="24"/>
          <w:szCs w:val="24"/>
          <w:highlight w:val="white"/>
        </w:rPr>
        <w:t>A gestão do contr</w:t>
      </w:r>
      <w:r w:rsidR="006E715C">
        <w:rPr>
          <w:rFonts w:eastAsia="Arial"/>
          <w:sz w:val="24"/>
          <w:szCs w:val="24"/>
          <w:highlight w:val="white"/>
        </w:rPr>
        <w:t>ato ficará a cargo da Nutricionista</w:t>
      </w:r>
      <w:r w:rsidRPr="00BA0630">
        <w:rPr>
          <w:rFonts w:eastAsia="Arial"/>
          <w:sz w:val="24"/>
          <w:szCs w:val="24"/>
          <w:highlight w:val="white"/>
        </w:rPr>
        <w:t xml:space="preserve">, </w:t>
      </w:r>
      <w:proofErr w:type="gramStart"/>
      <w:r w:rsidR="006E715C" w:rsidRPr="006E715C">
        <w:rPr>
          <w:sz w:val="24"/>
          <w:szCs w:val="24"/>
        </w:rPr>
        <w:t>Sr(</w:t>
      </w:r>
      <w:proofErr w:type="gramEnd"/>
      <w:r w:rsidR="006E715C" w:rsidRPr="006E715C">
        <w:rPr>
          <w:sz w:val="24"/>
          <w:szCs w:val="24"/>
        </w:rPr>
        <w:t>a).</w:t>
      </w:r>
      <w:r w:rsidR="006E715C">
        <w:t xml:space="preserve"> </w:t>
      </w:r>
      <w:proofErr w:type="spellStart"/>
      <w:r w:rsidR="006E715C" w:rsidRPr="006E715C">
        <w:rPr>
          <w:sz w:val="24"/>
          <w:szCs w:val="24"/>
        </w:rPr>
        <w:t>Leticia</w:t>
      </w:r>
      <w:proofErr w:type="spellEnd"/>
      <w:r w:rsidR="006E715C" w:rsidRPr="006E715C">
        <w:rPr>
          <w:sz w:val="24"/>
          <w:szCs w:val="24"/>
        </w:rPr>
        <w:t xml:space="preserve"> </w:t>
      </w:r>
      <w:proofErr w:type="spellStart"/>
      <w:r w:rsidR="006E715C" w:rsidRPr="006E715C">
        <w:rPr>
          <w:sz w:val="24"/>
          <w:szCs w:val="24"/>
        </w:rPr>
        <w:t>Boesing</w:t>
      </w:r>
      <w:proofErr w:type="spellEnd"/>
      <w:r w:rsidR="006E715C" w:rsidRPr="006E715C">
        <w:rPr>
          <w:sz w:val="24"/>
          <w:szCs w:val="24"/>
        </w:rPr>
        <w:t xml:space="preserve">, </w:t>
      </w:r>
      <w:r w:rsidRPr="00BA0630">
        <w:rPr>
          <w:rFonts w:eastAsia="Arial"/>
          <w:sz w:val="24"/>
          <w:szCs w:val="24"/>
          <w:highlight w:val="white"/>
        </w:rPr>
        <w:t>cujo modelo de gestão seguirá os requisitos definidos em regulamento ou, na sua falta, as exigências co</w:t>
      </w:r>
      <w:r w:rsidRPr="00BA0630">
        <w:rPr>
          <w:rFonts w:eastAsia="Arial"/>
          <w:sz w:val="24"/>
          <w:szCs w:val="24"/>
          <w:highlight w:val="white"/>
        </w:rPr>
        <w:t>n</w:t>
      </w:r>
      <w:r w:rsidRPr="00BA0630">
        <w:rPr>
          <w:rFonts w:eastAsia="Arial"/>
          <w:sz w:val="24"/>
          <w:szCs w:val="24"/>
          <w:highlight w:val="white"/>
        </w:rPr>
        <w:t>tidas neste título.</w:t>
      </w:r>
    </w:p>
    <w:p w:rsidR="00371B32" w:rsidRDefault="00371B32" w:rsidP="00271648">
      <w:pPr>
        <w:pStyle w:val="Standard"/>
        <w:spacing w:line="360" w:lineRule="auto"/>
        <w:rPr>
          <w:sz w:val="28"/>
          <w:szCs w:val="28"/>
        </w:rPr>
      </w:pPr>
    </w:p>
    <w:p w:rsidR="00271648" w:rsidRDefault="00271648" w:rsidP="00271648">
      <w:pPr>
        <w:pStyle w:val="Standard"/>
        <w:spacing w:line="360" w:lineRule="auto"/>
        <w:rPr>
          <w:sz w:val="28"/>
          <w:szCs w:val="28"/>
        </w:rPr>
      </w:pPr>
    </w:p>
    <w:p w:rsidR="00945F36" w:rsidRDefault="00945F36" w:rsidP="00271648">
      <w:pPr>
        <w:pStyle w:val="Standard"/>
        <w:spacing w:line="360" w:lineRule="auto"/>
        <w:rPr>
          <w:sz w:val="28"/>
          <w:szCs w:val="28"/>
        </w:rPr>
      </w:pPr>
    </w:p>
    <w:p w:rsidR="008F522C" w:rsidRDefault="008F522C" w:rsidP="00271648">
      <w:pPr>
        <w:pStyle w:val="Standard"/>
        <w:spacing w:line="360" w:lineRule="auto"/>
        <w:rPr>
          <w:sz w:val="28"/>
          <w:szCs w:val="28"/>
        </w:rPr>
      </w:pPr>
    </w:p>
    <w:p w:rsidR="008F522C" w:rsidRDefault="008F522C" w:rsidP="00271648">
      <w:pPr>
        <w:pStyle w:val="Standard"/>
        <w:spacing w:line="360" w:lineRule="auto"/>
        <w:rPr>
          <w:sz w:val="28"/>
          <w:szCs w:val="28"/>
        </w:rPr>
      </w:pPr>
    </w:p>
    <w:p w:rsidR="008F522C" w:rsidRDefault="008F522C" w:rsidP="00271648">
      <w:pPr>
        <w:pStyle w:val="Standard"/>
        <w:spacing w:line="360" w:lineRule="auto"/>
        <w:rPr>
          <w:sz w:val="28"/>
          <w:szCs w:val="28"/>
        </w:rPr>
      </w:pPr>
    </w:p>
    <w:p w:rsidR="008F522C" w:rsidRDefault="008F522C" w:rsidP="00271648">
      <w:pPr>
        <w:pStyle w:val="Standard"/>
        <w:spacing w:line="360" w:lineRule="auto"/>
        <w:rPr>
          <w:sz w:val="28"/>
          <w:szCs w:val="28"/>
        </w:rPr>
      </w:pPr>
    </w:p>
    <w:p w:rsidR="00095F80" w:rsidRDefault="00095F80" w:rsidP="00095F80">
      <w:pPr>
        <w:spacing w:after="120" w:line="240" w:lineRule="auto"/>
        <w:jc w:val="center"/>
        <w:rPr>
          <w:b/>
        </w:rPr>
      </w:pPr>
      <w:r>
        <w:rPr>
          <w:b/>
        </w:rPr>
        <w:lastRenderedPageBreak/>
        <w:t>RELAÇÃO DE AMOSTRAS DA MERENDA APROVADAS</w:t>
      </w:r>
    </w:p>
    <w:p w:rsidR="00095F80" w:rsidRDefault="00095F80" w:rsidP="00095F80">
      <w:pPr>
        <w:pBdr>
          <w:top w:val="nil"/>
          <w:left w:val="nil"/>
          <w:bottom w:val="nil"/>
          <w:right w:val="nil"/>
          <w:between w:val="nil"/>
        </w:pBdr>
        <w:spacing w:line="240" w:lineRule="auto"/>
        <w:ind w:left="720"/>
        <w:jc w:val="both"/>
      </w:pPr>
    </w:p>
    <w:tbl>
      <w:tblPr>
        <w:tblW w:w="9998"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761"/>
        <w:gridCol w:w="2693"/>
        <w:gridCol w:w="3544"/>
      </w:tblGrid>
      <w:tr w:rsidR="006C15B7" w:rsidRPr="00F42630" w:rsidTr="006C15B7">
        <w:trPr>
          <w:trHeight w:val="283"/>
        </w:trPr>
        <w:tc>
          <w:tcPr>
            <w:tcW w:w="3761" w:type="dxa"/>
            <w:vAlign w:val="center"/>
          </w:tcPr>
          <w:p w:rsidR="006C15B7" w:rsidRPr="00371B32" w:rsidRDefault="006C15B7" w:rsidP="006C15B7">
            <w:pPr>
              <w:jc w:val="center"/>
              <w:rPr>
                <w:b/>
              </w:rPr>
            </w:pPr>
            <w:r w:rsidRPr="00371B32">
              <w:rPr>
                <w:b/>
              </w:rPr>
              <w:t>DESCRIÇÃO DO PRODUTO</w:t>
            </w:r>
          </w:p>
        </w:tc>
        <w:tc>
          <w:tcPr>
            <w:tcW w:w="2693" w:type="dxa"/>
            <w:vAlign w:val="center"/>
          </w:tcPr>
          <w:p w:rsidR="006C15B7" w:rsidRPr="00371B32" w:rsidRDefault="006C15B7" w:rsidP="006C15B7">
            <w:pPr>
              <w:jc w:val="center"/>
              <w:rPr>
                <w:b/>
              </w:rPr>
            </w:pPr>
            <w:r w:rsidRPr="00371B32">
              <w:rPr>
                <w:b/>
              </w:rPr>
              <w:t>MARCAS APROVADAS</w:t>
            </w:r>
          </w:p>
        </w:tc>
        <w:tc>
          <w:tcPr>
            <w:tcW w:w="3544" w:type="dxa"/>
            <w:vAlign w:val="center"/>
          </w:tcPr>
          <w:p w:rsidR="006C15B7" w:rsidRPr="00371B32" w:rsidRDefault="006C15B7" w:rsidP="006C15B7">
            <w:pPr>
              <w:jc w:val="center"/>
              <w:rPr>
                <w:b/>
              </w:rPr>
            </w:pPr>
            <w:r w:rsidRPr="00371B32">
              <w:rPr>
                <w:b/>
              </w:rPr>
              <w:t>DATA DA ANÁLISE</w:t>
            </w:r>
          </w:p>
        </w:tc>
      </w:tr>
      <w:tr w:rsidR="006C15B7" w:rsidRPr="00F42630" w:rsidTr="006C15B7">
        <w:trPr>
          <w:trHeight w:val="283"/>
        </w:trPr>
        <w:tc>
          <w:tcPr>
            <w:tcW w:w="3761" w:type="dxa"/>
            <w:vAlign w:val="center"/>
          </w:tcPr>
          <w:p w:rsidR="006C15B7" w:rsidRPr="00371B32" w:rsidRDefault="006C15B7" w:rsidP="006C15B7">
            <w:pPr>
              <w:jc w:val="center"/>
            </w:pPr>
            <w:proofErr w:type="spellStart"/>
            <w:r w:rsidRPr="00371B32">
              <w:t>Achocolatado</w:t>
            </w:r>
            <w:proofErr w:type="spellEnd"/>
            <w:r w:rsidRPr="00371B32">
              <w:t xml:space="preserve"> em pó </w:t>
            </w:r>
            <w:proofErr w:type="spellStart"/>
            <w:r w:rsidRPr="00371B32">
              <w:t>diet</w:t>
            </w:r>
            <w:proofErr w:type="spellEnd"/>
          </w:p>
        </w:tc>
        <w:tc>
          <w:tcPr>
            <w:tcW w:w="2693" w:type="dxa"/>
            <w:vAlign w:val="center"/>
          </w:tcPr>
          <w:p w:rsidR="006C15B7" w:rsidRPr="00371B32" w:rsidRDefault="006C15B7" w:rsidP="006C15B7">
            <w:pPr>
              <w:jc w:val="center"/>
            </w:pPr>
            <w:proofErr w:type="spellStart"/>
            <w:r w:rsidRPr="00371B32">
              <w:t>New</w:t>
            </w:r>
            <w:proofErr w:type="spellEnd"/>
            <w:r w:rsidRPr="00371B32">
              <w:t xml:space="preserve"> choco</w:t>
            </w:r>
          </w:p>
        </w:tc>
        <w:tc>
          <w:tcPr>
            <w:tcW w:w="3544" w:type="dxa"/>
            <w:vAlign w:val="center"/>
          </w:tcPr>
          <w:p w:rsidR="006C15B7" w:rsidRPr="00371B32" w:rsidRDefault="006C15B7" w:rsidP="006C15B7">
            <w:pPr>
              <w:jc w:val="center"/>
            </w:pPr>
            <w:r w:rsidRPr="00371B32">
              <w:t>09/08/2021</w:t>
            </w:r>
          </w:p>
        </w:tc>
      </w:tr>
      <w:tr w:rsidR="006C15B7" w:rsidRPr="00F42630" w:rsidTr="006C15B7">
        <w:trPr>
          <w:trHeight w:val="283"/>
        </w:trPr>
        <w:tc>
          <w:tcPr>
            <w:tcW w:w="3761" w:type="dxa"/>
            <w:vAlign w:val="center"/>
          </w:tcPr>
          <w:p w:rsidR="006C15B7" w:rsidRPr="00371B32" w:rsidRDefault="006C15B7" w:rsidP="006C15B7">
            <w:pPr>
              <w:jc w:val="center"/>
            </w:pPr>
            <w:r w:rsidRPr="00371B32">
              <w:t>Açúcar cristal</w:t>
            </w:r>
          </w:p>
        </w:tc>
        <w:tc>
          <w:tcPr>
            <w:tcW w:w="2693" w:type="dxa"/>
            <w:vAlign w:val="center"/>
          </w:tcPr>
          <w:p w:rsidR="006C15B7" w:rsidRPr="00371B32" w:rsidRDefault="006C15B7" w:rsidP="006C15B7">
            <w:pPr>
              <w:jc w:val="center"/>
            </w:pPr>
            <w:r w:rsidRPr="00371B32">
              <w:t xml:space="preserve">Doce Sugar, Santa Isabel, </w:t>
            </w:r>
            <w:proofErr w:type="gramStart"/>
            <w:r w:rsidRPr="00371B32">
              <w:t>Globo</w:t>
            </w:r>
            <w:proofErr w:type="gramEnd"/>
          </w:p>
        </w:tc>
        <w:tc>
          <w:tcPr>
            <w:tcW w:w="3544" w:type="dxa"/>
            <w:vAlign w:val="center"/>
          </w:tcPr>
          <w:p w:rsidR="006C15B7" w:rsidRPr="00371B32" w:rsidRDefault="006C15B7" w:rsidP="006C15B7">
            <w:pPr>
              <w:jc w:val="center"/>
            </w:pPr>
            <w:r w:rsidRPr="00371B32">
              <w:t>05/04/2022; 30/01/2023</w:t>
            </w:r>
          </w:p>
        </w:tc>
      </w:tr>
      <w:tr w:rsidR="006C15B7" w:rsidRPr="00F42630" w:rsidTr="006C15B7">
        <w:trPr>
          <w:trHeight w:val="283"/>
        </w:trPr>
        <w:tc>
          <w:tcPr>
            <w:tcW w:w="3761" w:type="dxa"/>
            <w:vAlign w:val="center"/>
          </w:tcPr>
          <w:p w:rsidR="006C15B7" w:rsidRPr="00371B32" w:rsidRDefault="006C15B7" w:rsidP="006C15B7">
            <w:pPr>
              <w:jc w:val="center"/>
              <w:rPr>
                <w:b/>
              </w:rPr>
            </w:pPr>
            <w:r w:rsidRPr="00371B32">
              <w:t>Açúcar mascavo</w:t>
            </w:r>
          </w:p>
        </w:tc>
        <w:tc>
          <w:tcPr>
            <w:tcW w:w="2693" w:type="dxa"/>
            <w:vAlign w:val="center"/>
          </w:tcPr>
          <w:p w:rsidR="006C15B7" w:rsidRPr="00371B32" w:rsidRDefault="006C15B7" w:rsidP="006C15B7">
            <w:pPr>
              <w:jc w:val="center"/>
              <w:rPr>
                <w:b/>
              </w:rPr>
            </w:pPr>
            <w:r w:rsidRPr="00371B32">
              <w:t>São José</w:t>
            </w:r>
          </w:p>
        </w:tc>
        <w:tc>
          <w:tcPr>
            <w:tcW w:w="3544" w:type="dxa"/>
            <w:vAlign w:val="center"/>
          </w:tcPr>
          <w:p w:rsidR="006C15B7" w:rsidRPr="00371B32" w:rsidRDefault="006C15B7" w:rsidP="006C15B7">
            <w:pPr>
              <w:jc w:val="center"/>
              <w:rPr>
                <w:b/>
              </w:rP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Amendoim tipo </w:t>
            </w:r>
            <w:proofErr w:type="gramStart"/>
            <w:r w:rsidRPr="00371B32">
              <w:t>1</w:t>
            </w:r>
            <w:proofErr w:type="gramEnd"/>
            <w:r w:rsidRPr="00371B32">
              <w:t xml:space="preserve"> branco</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Amido de milho</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Aveia em flocos</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rPr>
                <w:b/>
              </w:rPr>
            </w:pPr>
            <w:r w:rsidRPr="00371B32">
              <w:t>Biscoito doce Maisena</w:t>
            </w:r>
          </w:p>
        </w:tc>
        <w:tc>
          <w:tcPr>
            <w:tcW w:w="2693" w:type="dxa"/>
            <w:vAlign w:val="center"/>
          </w:tcPr>
          <w:p w:rsidR="006C15B7" w:rsidRPr="00371B32" w:rsidRDefault="006C15B7" w:rsidP="006C15B7">
            <w:pPr>
              <w:jc w:val="center"/>
              <w:rPr>
                <w:b/>
              </w:rPr>
            </w:pPr>
            <w:r w:rsidRPr="00371B32">
              <w:t xml:space="preserve">Diana, </w:t>
            </w:r>
            <w:proofErr w:type="spellStart"/>
            <w:r w:rsidRPr="00371B32">
              <w:t>Germani</w:t>
            </w:r>
            <w:proofErr w:type="spellEnd"/>
            <w:r w:rsidRPr="00371B32">
              <w:t xml:space="preserve">; </w:t>
            </w:r>
            <w:proofErr w:type="spellStart"/>
            <w:proofErr w:type="gramStart"/>
            <w:r w:rsidRPr="00371B32">
              <w:t>Luam</w:t>
            </w:r>
            <w:proofErr w:type="spellEnd"/>
            <w:proofErr w:type="gramEnd"/>
          </w:p>
        </w:tc>
        <w:tc>
          <w:tcPr>
            <w:tcW w:w="3544" w:type="dxa"/>
            <w:vAlign w:val="center"/>
          </w:tcPr>
          <w:p w:rsidR="006C15B7" w:rsidRPr="00371B32" w:rsidRDefault="006C15B7" w:rsidP="006C15B7">
            <w:pPr>
              <w:jc w:val="center"/>
              <w:rPr>
                <w:b/>
              </w:rPr>
            </w:pPr>
            <w:r w:rsidRPr="00371B32">
              <w:t>20/04/2021; 20/04/2022;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Biscoito doce sem leite/ sem lactose</w:t>
            </w:r>
          </w:p>
        </w:tc>
        <w:tc>
          <w:tcPr>
            <w:tcW w:w="2693" w:type="dxa"/>
            <w:vAlign w:val="center"/>
          </w:tcPr>
          <w:p w:rsidR="006C15B7" w:rsidRPr="00371B32" w:rsidRDefault="006C15B7" w:rsidP="006C15B7">
            <w:pPr>
              <w:jc w:val="center"/>
            </w:pPr>
            <w:proofErr w:type="spellStart"/>
            <w:r w:rsidRPr="00371B32">
              <w:t>Liane</w:t>
            </w:r>
            <w:proofErr w:type="spellEnd"/>
            <w:r w:rsidRPr="00371B32">
              <w:t xml:space="preserve">; </w:t>
            </w:r>
            <w:proofErr w:type="spellStart"/>
            <w:r w:rsidRPr="00371B32">
              <w:t>Mossmann</w:t>
            </w:r>
            <w:proofErr w:type="spellEnd"/>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Biscoito doce sem leite/ sem ovo</w:t>
            </w:r>
          </w:p>
        </w:tc>
        <w:tc>
          <w:tcPr>
            <w:tcW w:w="2693" w:type="dxa"/>
            <w:vAlign w:val="center"/>
          </w:tcPr>
          <w:p w:rsidR="006C15B7" w:rsidRPr="00371B32" w:rsidRDefault="006C15B7" w:rsidP="006C15B7">
            <w:pPr>
              <w:jc w:val="center"/>
            </w:pPr>
            <w:proofErr w:type="spellStart"/>
            <w:r w:rsidRPr="00371B32">
              <w:t>Liane</w:t>
            </w:r>
            <w:proofErr w:type="spellEnd"/>
            <w:r w:rsidRPr="00371B32">
              <w:t xml:space="preserve">; </w:t>
            </w:r>
            <w:proofErr w:type="spellStart"/>
            <w:r w:rsidRPr="00371B32">
              <w:t>Germani</w:t>
            </w:r>
            <w:proofErr w:type="spellEnd"/>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Biscoito doce tipo Maria</w:t>
            </w:r>
          </w:p>
        </w:tc>
        <w:tc>
          <w:tcPr>
            <w:tcW w:w="2693" w:type="dxa"/>
            <w:vAlign w:val="center"/>
          </w:tcPr>
          <w:p w:rsidR="006C15B7" w:rsidRPr="00371B32" w:rsidRDefault="006C15B7" w:rsidP="006C15B7">
            <w:pPr>
              <w:jc w:val="center"/>
            </w:pPr>
            <w:r w:rsidRPr="00371B32">
              <w:t xml:space="preserve">Diana; </w:t>
            </w:r>
            <w:proofErr w:type="spellStart"/>
            <w:r w:rsidRPr="00371B32">
              <w:t>Germani</w:t>
            </w:r>
            <w:proofErr w:type="spellEnd"/>
            <w:r w:rsidRPr="00371B32">
              <w:t xml:space="preserve">; Renata; </w:t>
            </w:r>
            <w:proofErr w:type="spellStart"/>
            <w:proofErr w:type="gramStart"/>
            <w:r w:rsidRPr="00371B32">
              <w:t>Biscobom</w:t>
            </w:r>
            <w:proofErr w:type="spellEnd"/>
            <w:proofErr w:type="gramEnd"/>
          </w:p>
        </w:tc>
        <w:tc>
          <w:tcPr>
            <w:tcW w:w="3544" w:type="dxa"/>
            <w:vAlign w:val="center"/>
          </w:tcPr>
          <w:p w:rsidR="006C15B7" w:rsidRPr="00371B32" w:rsidRDefault="006C15B7" w:rsidP="006C15B7">
            <w:pPr>
              <w:jc w:val="center"/>
            </w:pPr>
            <w:r w:rsidRPr="00371B32">
              <w:t>09/08/2021; 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Biscoito integral </w:t>
            </w:r>
            <w:proofErr w:type="spellStart"/>
            <w:r w:rsidRPr="00371B32">
              <w:t>diet</w:t>
            </w:r>
            <w:proofErr w:type="spellEnd"/>
          </w:p>
        </w:tc>
        <w:tc>
          <w:tcPr>
            <w:tcW w:w="2693" w:type="dxa"/>
            <w:vAlign w:val="center"/>
          </w:tcPr>
          <w:p w:rsidR="006C15B7" w:rsidRPr="00371B32" w:rsidRDefault="006C15B7" w:rsidP="006C15B7">
            <w:pPr>
              <w:jc w:val="center"/>
            </w:pPr>
            <w:proofErr w:type="spellStart"/>
            <w:r w:rsidRPr="00371B32">
              <w:t>Jasmine</w:t>
            </w:r>
            <w:proofErr w:type="spellEnd"/>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Biscoito integral salgado gergelim</w:t>
            </w:r>
          </w:p>
        </w:tc>
        <w:tc>
          <w:tcPr>
            <w:tcW w:w="2693" w:type="dxa"/>
            <w:vAlign w:val="center"/>
          </w:tcPr>
          <w:p w:rsidR="006C15B7" w:rsidRPr="00371B32" w:rsidRDefault="006C15B7" w:rsidP="006C15B7">
            <w:pPr>
              <w:jc w:val="center"/>
            </w:pPr>
            <w:r w:rsidRPr="00371B32">
              <w:t>Orquídea</w:t>
            </w:r>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Bolacha doce sem glúten</w:t>
            </w:r>
          </w:p>
        </w:tc>
        <w:tc>
          <w:tcPr>
            <w:tcW w:w="2693" w:type="dxa"/>
            <w:vAlign w:val="center"/>
          </w:tcPr>
          <w:p w:rsidR="006C15B7" w:rsidRPr="00371B32" w:rsidRDefault="006C15B7" w:rsidP="006C15B7">
            <w:pPr>
              <w:jc w:val="center"/>
            </w:pPr>
            <w:proofErr w:type="spellStart"/>
            <w:r w:rsidRPr="00371B32">
              <w:t>Jasmine</w:t>
            </w:r>
            <w:proofErr w:type="spellEnd"/>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Cacau em pó</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Café em pó </w:t>
            </w:r>
            <w:proofErr w:type="gramStart"/>
            <w:r w:rsidRPr="00371B32">
              <w:t>à</w:t>
            </w:r>
            <w:proofErr w:type="gramEnd"/>
            <w:r w:rsidRPr="00371B32">
              <w:t xml:space="preserve"> vácuo</w:t>
            </w:r>
          </w:p>
        </w:tc>
        <w:tc>
          <w:tcPr>
            <w:tcW w:w="2693" w:type="dxa"/>
            <w:vAlign w:val="center"/>
          </w:tcPr>
          <w:p w:rsidR="006C15B7" w:rsidRPr="00371B32" w:rsidRDefault="006C15B7" w:rsidP="006C15B7">
            <w:pPr>
              <w:jc w:val="center"/>
            </w:pPr>
            <w:r w:rsidRPr="00371B32">
              <w:t>Iguaçu</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Carne bovina de II sem gordura sem osso</w:t>
            </w:r>
          </w:p>
        </w:tc>
        <w:tc>
          <w:tcPr>
            <w:tcW w:w="2693" w:type="dxa"/>
            <w:vAlign w:val="center"/>
          </w:tcPr>
          <w:p w:rsidR="006C15B7" w:rsidRPr="00371B32" w:rsidRDefault="006C15B7" w:rsidP="006C15B7">
            <w:pPr>
              <w:jc w:val="center"/>
            </w:pPr>
            <w:proofErr w:type="spellStart"/>
            <w:r w:rsidRPr="00371B32">
              <w:t>Burlani</w:t>
            </w:r>
            <w:proofErr w:type="spellEnd"/>
            <w:r w:rsidRPr="00371B32">
              <w:t xml:space="preserve">; </w:t>
            </w:r>
            <w:proofErr w:type="spellStart"/>
            <w:r w:rsidRPr="00371B32">
              <w:t>Famiglia</w:t>
            </w:r>
            <w:proofErr w:type="spellEnd"/>
            <w:r w:rsidRPr="00371B32">
              <w:t xml:space="preserve"> </w:t>
            </w:r>
            <w:proofErr w:type="spellStart"/>
            <w:proofErr w:type="gramStart"/>
            <w:r w:rsidRPr="00371B32">
              <w:t>Pandolfo</w:t>
            </w:r>
            <w:proofErr w:type="spellEnd"/>
            <w:proofErr w:type="gramEnd"/>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Carne bovina em iscas</w:t>
            </w:r>
          </w:p>
        </w:tc>
        <w:tc>
          <w:tcPr>
            <w:tcW w:w="2693" w:type="dxa"/>
            <w:vAlign w:val="center"/>
          </w:tcPr>
          <w:p w:rsidR="006C15B7" w:rsidRPr="00371B32" w:rsidRDefault="006C15B7" w:rsidP="006C15B7">
            <w:pPr>
              <w:jc w:val="center"/>
            </w:pPr>
            <w:proofErr w:type="spellStart"/>
            <w:r w:rsidRPr="00371B32">
              <w:t>Burlani</w:t>
            </w:r>
            <w:proofErr w:type="spellEnd"/>
            <w:r w:rsidRPr="00371B32">
              <w:t xml:space="preserve">; </w:t>
            </w:r>
            <w:proofErr w:type="spellStart"/>
            <w:r w:rsidRPr="00371B32">
              <w:t>Famiglia</w:t>
            </w:r>
            <w:proofErr w:type="spellEnd"/>
            <w:r w:rsidRPr="00371B32">
              <w:t xml:space="preserve"> </w:t>
            </w:r>
            <w:proofErr w:type="spellStart"/>
            <w:proofErr w:type="gramStart"/>
            <w:r w:rsidRPr="00371B32">
              <w:t>Pandolfo</w:t>
            </w:r>
            <w:proofErr w:type="spellEnd"/>
            <w:proofErr w:type="gramEnd"/>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Carne bovina moída de I</w:t>
            </w:r>
          </w:p>
        </w:tc>
        <w:tc>
          <w:tcPr>
            <w:tcW w:w="2693" w:type="dxa"/>
            <w:vAlign w:val="center"/>
          </w:tcPr>
          <w:p w:rsidR="006C15B7" w:rsidRPr="00371B32" w:rsidRDefault="006C15B7" w:rsidP="006C15B7">
            <w:pPr>
              <w:jc w:val="center"/>
            </w:pPr>
            <w:proofErr w:type="spellStart"/>
            <w:r w:rsidRPr="00371B32">
              <w:t>Burlani</w:t>
            </w:r>
            <w:proofErr w:type="spellEnd"/>
            <w:r w:rsidRPr="00371B32">
              <w:t xml:space="preserve">; </w:t>
            </w:r>
            <w:proofErr w:type="spellStart"/>
            <w:r w:rsidRPr="00371B32">
              <w:t>Famiglia</w:t>
            </w:r>
            <w:proofErr w:type="spellEnd"/>
            <w:r w:rsidRPr="00371B32">
              <w:t xml:space="preserve"> </w:t>
            </w:r>
            <w:proofErr w:type="spellStart"/>
            <w:proofErr w:type="gramStart"/>
            <w:r w:rsidRPr="00371B32">
              <w:t>Pandolfo</w:t>
            </w:r>
            <w:proofErr w:type="spellEnd"/>
            <w:proofErr w:type="gramEnd"/>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Chocolate em pó</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Doce de fruta</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Doce de leite</w:t>
            </w:r>
          </w:p>
        </w:tc>
        <w:tc>
          <w:tcPr>
            <w:tcW w:w="2693" w:type="dxa"/>
            <w:vAlign w:val="center"/>
          </w:tcPr>
          <w:p w:rsidR="006C15B7" w:rsidRPr="00371B32" w:rsidRDefault="006C15B7" w:rsidP="006C15B7">
            <w:pPr>
              <w:jc w:val="center"/>
            </w:pPr>
            <w:r w:rsidRPr="00371B32">
              <w:t xml:space="preserve">Da Serra; </w:t>
            </w:r>
            <w:proofErr w:type="spellStart"/>
            <w:r w:rsidRPr="00371B32">
              <w:t>Languiru</w:t>
            </w:r>
            <w:proofErr w:type="spellEnd"/>
            <w:r w:rsidRPr="00371B32">
              <w:t xml:space="preserve">; </w:t>
            </w:r>
            <w:proofErr w:type="spellStart"/>
            <w:proofErr w:type="gramStart"/>
            <w:r w:rsidRPr="00371B32">
              <w:t>Petry</w:t>
            </w:r>
            <w:proofErr w:type="spellEnd"/>
            <w:proofErr w:type="gramEnd"/>
          </w:p>
        </w:tc>
        <w:tc>
          <w:tcPr>
            <w:tcW w:w="3544" w:type="dxa"/>
            <w:vAlign w:val="center"/>
          </w:tcPr>
          <w:p w:rsidR="006C15B7" w:rsidRPr="00371B32" w:rsidRDefault="006C15B7" w:rsidP="006C15B7">
            <w:pPr>
              <w:jc w:val="center"/>
            </w:pPr>
            <w:r w:rsidRPr="00371B32">
              <w:t>27/09/2021; 05/04/2022;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Doce de leite zero lactose</w:t>
            </w:r>
          </w:p>
        </w:tc>
        <w:tc>
          <w:tcPr>
            <w:tcW w:w="2693" w:type="dxa"/>
            <w:vAlign w:val="center"/>
          </w:tcPr>
          <w:p w:rsidR="006C15B7" w:rsidRPr="00371B32" w:rsidRDefault="006C15B7" w:rsidP="006C15B7">
            <w:pPr>
              <w:jc w:val="center"/>
            </w:pPr>
            <w:r w:rsidRPr="00371B32">
              <w:t>Santa Clara</w:t>
            </w:r>
          </w:p>
        </w:tc>
        <w:tc>
          <w:tcPr>
            <w:tcW w:w="3544" w:type="dxa"/>
            <w:vAlign w:val="center"/>
          </w:tcPr>
          <w:p w:rsidR="006C15B7" w:rsidRPr="00371B32" w:rsidRDefault="006C15B7" w:rsidP="006C15B7">
            <w:pPr>
              <w:jc w:val="center"/>
            </w:pPr>
            <w:r w:rsidRPr="00371B32">
              <w:t>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Ervilha verde fresca congelada</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Farinha de arroz</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Farinha de mandioca</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Farinha de milho média</w:t>
            </w:r>
          </w:p>
        </w:tc>
        <w:tc>
          <w:tcPr>
            <w:tcW w:w="2693" w:type="dxa"/>
            <w:vAlign w:val="center"/>
          </w:tcPr>
          <w:p w:rsidR="006C15B7" w:rsidRPr="00371B32" w:rsidRDefault="006C15B7" w:rsidP="006C15B7">
            <w:pPr>
              <w:jc w:val="center"/>
            </w:pPr>
            <w:r w:rsidRPr="00371B32">
              <w:t xml:space="preserve">Estação Saudável; </w:t>
            </w:r>
            <w:proofErr w:type="spellStart"/>
            <w:r w:rsidRPr="00371B32">
              <w:t>Siloti</w:t>
            </w:r>
            <w:proofErr w:type="spellEnd"/>
            <w:r w:rsidRPr="00371B32">
              <w:t xml:space="preserve">; São José; </w:t>
            </w:r>
            <w:proofErr w:type="gramStart"/>
            <w:r w:rsidRPr="00371B32">
              <w:t>Perdiz</w:t>
            </w:r>
            <w:proofErr w:type="gramEnd"/>
          </w:p>
        </w:tc>
        <w:tc>
          <w:tcPr>
            <w:tcW w:w="3544" w:type="dxa"/>
            <w:vAlign w:val="center"/>
          </w:tcPr>
          <w:p w:rsidR="006C15B7" w:rsidRPr="00371B32" w:rsidRDefault="006C15B7" w:rsidP="006C15B7">
            <w:pPr>
              <w:jc w:val="center"/>
            </w:pPr>
            <w:r w:rsidRPr="00371B32">
              <w:t>20/04/2021; 27/09/2021; 20/04/2022; 15/03/2024</w:t>
            </w:r>
          </w:p>
        </w:tc>
      </w:tr>
      <w:tr w:rsidR="006C15B7" w:rsidRPr="00F42630" w:rsidTr="006C15B7">
        <w:trPr>
          <w:trHeight w:val="283"/>
        </w:trPr>
        <w:tc>
          <w:tcPr>
            <w:tcW w:w="3761" w:type="dxa"/>
            <w:vAlign w:val="center"/>
          </w:tcPr>
          <w:p w:rsidR="006C15B7" w:rsidRPr="00371B32" w:rsidRDefault="006C15B7" w:rsidP="006C15B7">
            <w:pPr>
              <w:jc w:val="center"/>
            </w:pPr>
            <w:r w:rsidRPr="00371B32">
              <w:t>Farinha de trigo</w:t>
            </w:r>
          </w:p>
        </w:tc>
        <w:tc>
          <w:tcPr>
            <w:tcW w:w="2693" w:type="dxa"/>
            <w:vAlign w:val="center"/>
          </w:tcPr>
          <w:p w:rsidR="006C15B7" w:rsidRPr="00371B32" w:rsidRDefault="006C15B7" w:rsidP="006C15B7">
            <w:pPr>
              <w:jc w:val="center"/>
            </w:pPr>
            <w:r w:rsidRPr="00371B32">
              <w:t xml:space="preserve">Fidalga, Portenha; Rio do </w:t>
            </w:r>
            <w:proofErr w:type="gramStart"/>
            <w:r w:rsidRPr="00371B32">
              <w:t>Sol</w:t>
            </w:r>
            <w:proofErr w:type="gramEnd"/>
          </w:p>
        </w:tc>
        <w:tc>
          <w:tcPr>
            <w:tcW w:w="3544" w:type="dxa"/>
            <w:vAlign w:val="center"/>
          </w:tcPr>
          <w:p w:rsidR="006C15B7" w:rsidRPr="00371B32" w:rsidRDefault="006C15B7" w:rsidP="006C15B7">
            <w:pPr>
              <w:jc w:val="center"/>
            </w:pPr>
            <w:r w:rsidRPr="00371B32">
              <w:t>20/04/2021; 27/09/2021</w:t>
            </w:r>
          </w:p>
        </w:tc>
      </w:tr>
      <w:tr w:rsidR="006C15B7" w:rsidRPr="00F42630" w:rsidTr="006C15B7">
        <w:trPr>
          <w:trHeight w:val="283"/>
        </w:trPr>
        <w:tc>
          <w:tcPr>
            <w:tcW w:w="3761" w:type="dxa"/>
            <w:vAlign w:val="center"/>
          </w:tcPr>
          <w:p w:rsidR="006C15B7" w:rsidRPr="00371B32" w:rsidRDefault="006C15B7" w:rsidP="006C15B7">
            <w:pPr>
              <w:jc w:val="center"/>
            </w:pPr>
            <w:r w:rsidRPr="00371B32">
              <w:t>Farinha integral</w:t>
            </w:r>
          </w:p>
        </w:tc>
        <w:tc>
          <w:tcPr>
            <w:tcW w:w="2693" w:type="dxa"/>
            <w:vAlign w:val="center"/>
          </w:tcPr>
          <w:p w:rsidR="006C15B7" w:rsidRPr="00371B32" w:rsidRDefault="006C15B7" w:rsidP="006C15B7">
            <w:pPr>
              <w:jc w:val="center"/>
            </w:pPr>
            <w:r w:rsidRPr="00371B32">
              <w:t>Nordeste; Orquídea</w:t>
            </w:r>
          </w:p>
        </w:tc>
        <w:tc>
          <w:tcPr>
            <w:tcW w:w="3544" w:type="dxa"/>
            <w:vAlign w:val="center"/>
          </w:tcPr>
          <w:p w:rsidR="006C15B7" w:rsidRPr="00371B32" w:rsidRDefault="006C15B7" w:rsidP="006C15B7">
            <w:pPr>
              <w:jc w:val="center"/>
            </w:pPr>
            <w:r w:rsidRPr="00371B32">
              <w:t>20/04/2021; 27/09/2021</w:t>
            </w:r>
          </w:p>
        </w:tc>
      </w:tr>
      <w:tr w:rsidR="006C15B7" w:rsidRPr="00F42630" w:rsidTr="006C15B7">
        <w:trPr>
          <w:trHeight w:val="283"/>
        </w:trPr>
        <w:tc>
          <w:tcPr>
            <w:tcW w:w="3761" w:type="dxa"/>
            <w:vAlign w:val="center"/>
          </w:tcPr>
          <w:p w:rsidR="006C15B7" w:rsidRPr="00371B32" w:rsidRDefault="006C15B7" w:rsidP="006C15B7">
            <w:pPr>
              <w:jc w:val="center"/>
            </w:pPr>
            <w:r w:rsidRPr="00371B32">
              <w:t>Feijão preto</w:t>
            </w:r>
          </w:p>
        </w:tc>
        <w:tc>
          <w:tcPr>
            <w:tcW w:w="2693" w:type="dxa"/>
            <w:vAlign w:val="center"/>
          </w:tcPr>
          <w:p w:rsidR="006C15B7" w:rsidRPr="00371B32" w:rsidRDefault="006C15B7" w:rsidP="006C15B7">
            <w:pPr>
              <w:jc w:val="center"/>
            </w:pPr>
            <w:proofErr w:type="spellStart"/>
            <w:r w:rsidRPr="00371B32">
              <w:t>Bella</w:t>
            </w:r>
            <w:proofErr w:type="spellEnd"/>
            <w:r w:rsidRPr="00371B32">
              <w:t xml:space="preserve"> Dica, </w:t>
            </w:r>
            <w:proofErr w:type="spellStart"/>
            <w:proofErr w:type="gramStart"/>
            <w:r w:rsidRPr="00371B32">
              <w:t>Ondão</w:t>
            </w:r>
            <w:proofErr w:type="spellEnd"/>
            <w:proofErr w:type="gramEnd"/>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Fermento biológico</w:t>
            </w:r>
          </w:p>
        </w:tc>
        <w:tc>
          <w:tcPr>
            <w:tcW w:w="2693" w:type="dxa"/>
            <w:vAlign w:val="center"/>
          </w:tcPr>
          <w:p w:rsidR="006C15B7" w:rsidRPr="00371B32" w:rsidRDefault="006C15B7" w:rsidP="006C15B7">
            <w:pPr>
              <w:jc w:val="center"/>
            </w:pPr>
            <w:proofErr w:type="spellStart"/>
            <w:r w:rsidRPr="00371B32">
              <w:t>Monopol</w:t>
            </w:r>
            <w:proofErr w:type="spellEnd"/>
            <w:r w:rsidRPr="00371B32">
              <w:t xml:space="preserve">; </w:t>
            </w:r>
            <w:proofErr w:type="spellStart"/>
            <w:r w:rsidRPr="00371B32">
              <w:t>Good</w:t>
            </w:r>
            <w:proofErr w:type="spellEnd"/>
            <w:r w:rsidRPr="00371B32">
              <w:t xml:space="preserve"> </w:t>
            </w:r>
            <w:proofErr w:type="spellStart"/>
            <w:proofErr w:type="gramStart"/>
            <w:r w:rsidRPr="00371B32">
              <w:t>Instant</w:t>
            </w:r>
            <w:proofErr w:type="spellEnd"/>
            <w:proofErr w:type="gramEnd"/>
          </w:p>
        </w:tc>
        <w:tc>
          <w:tcPr>
            <w:tcW w:w="3544" w:type="dxa"/>
            <w:vAlign w:val="center"/>
          </w:tcPr>
          <w:p w:rsidR="006C15B7" w:rsidRPr="00371B32" w:rsidRDefault="006C15B7" w:rsidP="006C15B7">
            <w:pPr>
              <w:jc w:val="center"/>
            </w:pPr>
            <w:r w:rsidRPr="00371B32">
              <w:t>20/04/2022; 15/03/2024</w:t>
            </w:r>
          </w:p>
        </w:tc>
      </w:tr>
      <w:tr w:rsidR="006C15B7" w:rsidRPr="00F42630" w:rsidTr="006C15B7">
        <w:trPr>
          <w:trHeight w:val="283"/>
        </w:trPr>
        <w:tc>
          <w:tcPr>
            <w:tcW w:w="3761" w:type="dxa"/>
            <w:vAlign w:val="center"/>
          </w:tcPr>
          <w:p w:rsidR="006C15B7" w:rsidRPr="00371B32" w:rsidRDefault="006C15B7" w:rsidP="006C15B7">
            <w:pPr>
              <w:jc w:val="center"/>
            </w:pPr>
            <w:r w:rsidRPr="00371B32">
              <w:t>Fermento químico</w:t>
            </w:r>
          </w:p>
        </w:tc>
        <w:tc>
          <w:tcPr>
            <w:tcW w:w="2693" w:type="dxa"/>
            <w:vAlign w:val="center"/>
          </w:tcPr>
          <w:p w:rsidR="006C15B7" w:rsidRPr="00371B32" w:rsidRDefault="006C15B7" w:rsidP="006C15B7">
            <w:pPr>
              <w:jc w:val="center"/>
            </w:pPr>
            <w:proofErr w:type="spellStart"/>
            <w:r w:rsidRPr="00371B32">
              <w:t>Monopol</w:t>
            </w:r>
            <w:proofErr w:type="spellEnd"/>
            <w:r w:rsidRPr="00371B32">
              <w:t>; Royal</w:t>
            </w:r>
          </w:p>
        </w:tc>
        <w:tc>
          <w:tcPr>
            <w:tcW w:w="3544" w:type="dxa"/>
            <w:vAlign w:val="center"/>
          </w:tcPr>
          <w:p w:rsidR="006C15B7" w:rsidRPr="00371B32" w:rsidRDefault="006C15B7" w:rsidP="006C15B7">
            <w:pPr>
              <w:jc w:val="center"/>
            </w:pPr>
            <w:r w:rsidRPr="00371B32">
              <w:t>20/04/2021; 15/03/2024</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Filé de frango </w:t>
            </w:r>
            <w:proofErr w:type="spellStart"/>
            <w:r w:rsidRPr="00371B32">
              <w:t>sassami</w:t>
            </w:r>
            <w:proofErr w:type="spellEnd"/>
          </w:p>
        </w:tc>
        <w:tc>
          <w:tcPr>
            <w:tcW w:w="2693" w:type="dxa"/>
            <w:vAlign w:val="center"/>
          </w:tcPr>
          <w:p w:rsidR="006C15B7" w:rsidRPr="00371B32" w:rsidRDefault="006C15B7" w:rsidP="006C15B7">
            <w:pPr>
              <w:jc w:val="center"/>
            </w:pPr>
            <w:r w:rsidRPr="00371B32">
              <w:t>C Vale</w:t>
            </w:r>
          </w:p>
        </w:tc>
        <w:tc>
          <w:tcPr>
            <w:tcW w:w="3544" w:type="dxa"/>
            <w:vAlign w:val="center"/>
          </w:tcPr>
          <w:p w:rsidR="006C15B7" w:rsidRPr="00371B32" w:rsidRDefault="006C15B7" w:rsidP="006C15B7">
            <w:pPr>
              <w:jc w:val="center"/>
            </w:pPr>
            <w:r w:rsidRPr="00371B32">
              <w:t>15/07/2022</w:t>
            </w:r>
          </w:p>
        </w:tc>
      </w:tr>
      <w:tr w:rsidR="006C15B7" w:rsidRPr="00F42630" w:rsidTr="006C15B7">
        <w:trPr>
          <w:trHeight w:val="283"/>
        </w:trPr>
        <w:tc>
          <w:tcPr>
            <w:tcW w:w="3761" w:type="dxa"/>
            <w:vAlign w:val="center"/>
          </w:tcPr>
          <w:p w:rsidR="006C15B7" w:rsidRPr="00371B32" w:rsidRDefault="006C15B7" w:rsidP="006C15B7">
            <w:pPr>
              <w:jc w:val="center"/>
            </w:pPr>
            <w:r w:rsidRPr="00371B32">
              <w:t>Gelatina em pó incolor</w:t>
            </w:r>
          </w:p>
        </w:tc>
        <w:tc>
          <w:tcPr>
            <w:tcW w:w="2693" w:type="dxa"/>
            <w:vAlign w:val="center"/>
          </w:tcPr>
          <w:p w:rsidR="006C15B7" w:rsidRPr="00371B32" w:rsidRDefault="006C15B7" w:rsidP="006C15B7">
            <w:pPr>
              <w:jc w:val="center"/>
            </w:pPr>
            <w:r w:rsidRPr="00371B32">
              <w:t>Madrugada</w:t>
            </w:r>
          </w:p>
        </w:tc>
        <w:tc>
          <w:tcPr>
            <w:tcW w:w="3544" w:type="dxa"/>
            <w:vAlign w:val="center"/>
          </w:tcPr>
          <w:p w:rsidR="006C15B7" w:rsidRPr="00371B32" w:rsidRDefault="006C15B7" w:rsidP="006C15B7">
            <w:pPr>
              <w:jc w:val="center"/>
            </w:pPr>
            <w:r w:rsidRPr="00371B32">
              <w:t>20/04/2022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Granola natural</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lastRenderedPageBreak/>
              <w:t>Iogurte integral</w:t>
            </w:r>
          </w:p>
        </w:tc>
        <w:tc>
          <w:tcPr>
            <w:tcW w:w="2693" w:type="dxa"/>
            <w:vAlign w:val="center"/>
          </w:tcPr>
          <w:p w:rsidR="006C15B7" w:rsidRPr="00371B32" w:rsidRDefault="006C15B7" w:rsidP="006C15B7">
            <w:pPr>
              <w:jc w:val="center"/>
            </w:pPr>
            <w:proofErr w:type="spellStart"/>
            <w:r w:rsidRPr="00371B32">
              <w:t>Languiru</w:t>
            </w:r>
            <w:proofErr w:type="spellEnd"/>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Iscas de fígado bovino</w:t>
            </w:r>
          </w:p>
        </w:tc>
        <w:tc>
          <w:tcPr>
            <w:tcW w:w="2693" w:type="dxa"/>
            <w:vAlign w:val="center"/>
          </w:tcPr>
          <w:p w:rsidR="006C15B7" w:rsidRPr="00371B32" w:rsidRDefault="006C15B7" w:rsidP="006C15B7">
            <w:pPr>
              <w:jc w:val="center"/>
            </w:pPr>
            <w:proofErr w:type="spellStart"/>
            <w:r w:rsidRPr="00371B32">
              <w:t>Burlani</w:t>
            </w:r>
            <w:proofErr w:type="spellEnd"/>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Leite de soja</w:t>
            </w:r>
          </w:p>
        </w:tc>
        <w:tc>
          <w:tcPr>
            <w:tcW w:w="2693" w:type="dxa"/>
            <w:vAlign w:val="center"/>
          </w:tcPr>
          <w:p w:rsidR="006C15B7" w:rsidRPr="00371B32" w:rsidRDefault="006C15B7" w:rsidP="006C15B7">
            <w:pPr>
              <w:jc w:val="center"/>
            </w:pPr>
            <w:proofErr w:type="spellStart"/>
            <w:r w:rsidRPr="00371B32">
              <w:t>Ades</w:t>
            </w:r>
            <w:proofErr w:type="spellEnd"/>
            <w:r w:rsidRPr="00371B32">
              <w:t>; Batavo</w:t>
            </w:r>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Leite integral UHT</w:t>
            </w:r>
          </w:p>
        </w:tc>
        <w:tc>
          <w:tcPr>
            <w:tcW w:w="2693" w:type="dxa"/>
            <w:vAlign w:val="center"/>
          </w:tcPr>
          <w:p w:rsidR="006C15B7" w:rsidRPr="00371B32" w:rsidRDefault="006C15B7" w:rsidP="006C15B7">
            <w:pPr>
              <w:jc w:val="center"/>
            </w:pPr>
            <w:proofErr w:type="spellStart"/>
            <w:r w:rsidRPr="00371B32">
              <w:t>Languiru</w:t>
            </w:r>
            <w:proofErr w:type="spellEnd"/>
            <w:r w:rsidRPr="00371B32">
              <w:t>; Dália</w:t>
            </w:r>
          </w:p>
        </w:tc>
        <w:tc>
          <w:tcPr>
            <w:tcW w:w="3544" w:type="dxa"/>
            <w:vAlign w:val="center"/>
          </w:tcPr>
          <w:p w:rsidR="006C15B7" w:rsidRPr="00371B32" w:rsidRDefault="006C15B7" w:rsidP="006C15B7">
            <w:pPr>
              <w:jc w:val="center"/>
            </w:pPr>
            <w:r w:rsidRPr="00371B32">
              <w:t>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Leite integral sem lactose</w:t>
            </w:r>
          </w:p>
        </w:tc>
        <w:tc>
          <w:tcPr>
            <w:tcW w:w="2693" w:type="dxa"/>
            <w:vAlign w:val="center"/>
          </w:tcPr>
          <w:p w:rsidR="006C15B7" w:rsidRPr="00371B32" w:rsidRDefault="006C15B7" w:rsidP="006C15B7">
            <w:pPr>
              <w:jc w:val="center"/>
            </w:pPr>
            <w:proofErr w:type="spellStart"/>
            <w:r w:rsidRPr="00371B32">
              <w:t>Languiru</w:t>
            </w:r>
            <w:proofErr w:type="spellEnd"/>
            <w:r w:rsidRPr="00371B32">
              <w:t>; Dália</w:t>
            </w:r>
          </w:p>
        </w:tc>
        <w:tc>
          <w:tcPr>
            <w:tcW w:w="3544" w:type="dxa"/>
            <w:vAlign w:val="center"/>
          </w:tcPr>
          <w:p w:rsidR="006C15B7" w:rsidRPr="00371B32" w:rsidRDefault="006C15B7" w:rsidP="006C15B7">
            <w:pPr>
              <w:jc w:val="center"/>
            </w:pPr>
            <w:r w:rsidRPr="00371B32">
              <w:t>30/01/2023; 15/03/2024</w:t>
            </w:r>
          </w:p>
        </w:tc>
      </w:tr>
      <w:tr w:rsidR="006C15B7" w:rsidRPr="00F42630" w:rsidTr="006C15B7">
        <w:trPr>
          <w:trHeight w:val="283"/>
        </w:trPr>
        <w:tc>
          <w:tcPr>
            <w:tcW w:w="3761" w:type="dxa"/>
            <w:vAlign w:val="center"/>
          </w:tcPr>
          <w:p w:rsidR="006C15B7" w:rsidRPr="00371B32" w:rsidRDefault="006C15B7" w:rsidP="006C15B7">
            <w:pPr>
              <w:jc w:val="center"/>
            </w:pPr>
            <w:r w:rsidRPr="00371B32">
              <w:t>Lentilha</w:t>
            </w:r>
          </w:p>
        </w:tc>
        <w:tc>
          <w:tcPr>
            <w:tcW w:w="2693" w:type="dxa"/>
            <w:vAlign w:val="center"/>
          </w:tcPr>
          <w:p w:rsidR="006C15B7" w:rsidRPr="00371B32" w:rsidRDefault="006C15B7" w:rsidP="006C15B7">
            <w:pPr>
              <w:jc w:val="center"/>
            </w:pPr>
            <w:r w:rsidRPr="00371B32">
              <w:t xml:space="preserve">São José; Caldo de </w:t>
            </w:r>
            <w:proofErr w:type="gramStart"/>
            <w:r w:rsidRPr="00371B32">
              <w:t>Ouro</w:t>
            </w:r>
            <w:proofErr w:type="gramEnd"/>
          </w:p>
        </w:tc>
        <w:tc>
          <w:tcPr>
            <w:tcW w:w="3544" w:type="dxa"/>
            <w:vAlign w:val="center"/>
          </w:tcPr>
          <w:p w:rsidR="006C15B7" w:rsidRPr="00371B32" w:rsidRDefault="006C15B7" w:rsidP="006C15B7">
            <w:pPr>
              <w:jc w:val="center"/>
            </w:pPr>
            <w:r w:rsidRPr="00371B32">
              <w:t>20/04/2021;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Macarrão integral parafuso</w:t>
            </w:r>
          </w:p>
        </w:tc>
        <w:tc>
          <w:tcPr>
            <w:tcW w:w="2693" w:type="dxa"/>
            <w:vAlign w:val="center"/>
          </w:tcPr>
          <w:p w:rsidR="006C15B7" w:rsidRPr="00371B32" w:rsidRDefault="006C15B7" w:rsidP="006C15B7">
            <w:pPr>
              <w:jc w:val="center"/>
            </w:pPr>
            <w:r w:rsidRPr="00371B32">
              <w:t xml:space="preserve">Dallas; Orquídea; </w:t>
            </w:r>
            <w:proofErr w:type="gramStart"/>
            <w:r w:rsidRPr="00371B32">
              <w:t>Galo</w:t>
            </w:r>
            <w:proofErr w:type="gramEnd"/>
          </w:p>
        </w:tc>
        <w:tc>
          <w:tcPr>
            <w:tcW w:w="3544" w:type="dxa"/>
            <w:vAlign w:val="center"/>
          </w:tcPr>
          <w:p w:rsidR="006C15B7" w:rsidRPr="00371B32" w:rsidRDefault="006C15B7" w:rsidP="006C15B7">
            <w:pPr>
              <w:jc w:val="center"/>
            </w:pPr>
            <w:r w:rsidRPr="00371B32">
              <w:t>20/04/2021; 27/09/2021;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rPr>
                <w:b/>
              </w:rPr>
              <w:t>DESCRIÇÃO DO PRODUTO</w:t>
            </w:r>
          </w:p>
        </w:tc>
        <w:tc>
          <w:tcPr>
            <w:tcW w:w="2693" w:type="dxa"/>
            <w:vAlign w:val="center"/>
          </w:tcPr>
          <w:p w:rsidR="006C15B7" w:rsidRPr="00371B32" w:rsidRDefault="006C15B7" w:rsidP="006C15B7">
            <w:pPr>
              <w:jc w:val="center"/>
            </w:pPr>
            <w:r w:rsidRPr="00371B32">
              <w:rPr>
                <w:b/>
              </w:rPr>
              <w:t>MARCAS APROVADAS</w:t>
            </w:r>
          </w:p>
        </w:tc>
        <w:tc>
          <w:tcPr>
            <w:tcW w:w="3544" w:type="dxa"/>
            <w:vAlign w:val="center"/>
          </w:tcPr>
          <w:p w:rsidR="006C15B7" w:rsidRPr="00371B32" w:rsidRDefault="006C15B7" w:rsidP="006C15B7">
            <w:pPr>
              <w:jc w:val="center"/>
            </w:pPr>
            <w:r w:rsidRPr="00371B32">
              <w:rPr>
                <w:b/>
              </w:rPr>
              <w:t>DATA DA ANÁLISE</w:t>
            </w:r>
          </w:p>
        </w:tc>
      </w:tr>
      <w:tr w:rsidR="006C15B7" w:rsidRPr="00F42630" w:rsidTr="006C15B7">
        <w:trPr>
          <w:trHeight w:val="283"/>
        </w:trPr>
        <w:tc>
          <w:tcPr>
            <w:tcW w:w="3761" w:type="dxa"/>
            <w:vAlign w:val="center"/>
          </w:tcPr>
          <w:p w:rsidR="006C15B7" w:rsidRPr="00371B32" w:rsidRDefault="006C15B7" w:rsidP="006C15B7">
            <w:pPr>
              <w:jc w:val="center"/>
            </w:pPr>
            <w:r w:rsidRPr="00371B32">
              <w:t>Macarrão tipo espaguete</w:t>
            </w:r>
          </w:p>
        </w:tc>
        <w:tc>
          <w:tcPr>
            <w:tcW w:w="2693" w:type="dxa"/>
            <w:vAlign w:val="center"/>
          </w:tcPr>
          <w:p w:rsidR="006C15B7" w:rsidRPr="00371B32" w:rsidRDefault="006C15B7" w:rsidP="006C15B7">
            <w:pPr>
              <w:jc w:val="center"/>
            </w:pPr>
            <w:proofErr w:type="spellStart"/>
            <w:r w:rsidRPr="00371B32">
              <w:t>Filler</w:t>
            </w:r>
            <w:proofErr w:type="spellEnd"/>
            <w:r w:rsidRPr="00371B32">
              <w:t xml:space="preserve">; Coroa; </w:t>
            </w:r>
            <w:proofErr w:type="spellStart"/>
            <w:r w:rsidRPr="00371B32">
              <w:t>Germani</w:t>
            </w:r>
            <w:proofErr w:type="spellEnd"/>
            <w:r w:rsidRPr="00371B32">
              <w:t xml:space="preserve">; Santa Felicidade; São </w:t>
            </w:r>
            <w:proofErr w:type="gramStart"/>
            <w:r w:rsidRPr="00371B32">
              <w:t>José</w:t>
            </w:r>
            <w:proofErr w:type="gramEnd"/>
          </w:p>
        </w:tc>
        <w:tc>
          <w:tcPr>
            <w:tcW w:w="3544" w:type="dxa"/>
            <w:vAlign w:val="center"/>
          </w:tcPr>
          <w:p w:rsidR="006C15B7" w:rsidRPr="00371B32" w:rsidRDefault="006C15B7" w:rsidP="006C15B7">
            <w:pPr>
              <w:jc w:val="center"/>
            </w:pPr>
            <w:r w:rsidRPr="00371B32">
              <w:t>20/04/2021; 27/09/2021; 20/04/2022; 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Manteiga sem sal</w:t>
            </w:r>
          </w:p>
        </w:tc>
        <w:tc>
          <w:tcPr>
            <w:tcW w:w="2693" w:type="dxa"/>
            <w:vAlign w:val="center"/>
          </w:tcPr>
          <w:p w:rsidR="006C15B7" w:rsidRPr="00371B32" w:rsidRDefault="006C15B7" w:rsidP="006C15B7">
            <w:pPr>
              <w:jc w:val="center"/>
            </w:pPr>
            <w:r w:rsidRPr="00371B32">
              <w:t xml:space="preserve">Elege; Aviação </w:t>
            </w:r>
          </w:p>
        </w:tc>
        <w:tc>
          <w:tcPr>
            <w:tcW w:w="3544" w:type="dxa"/>
            <w:vAlign w:val="center"/>
          </w:tcPr>
          <w:p w:rsidR="006C15B7" w:rsidRPr="00371B32" w:rsidRDefault="006C15B7" w:rsidP="006C15B7">
            <w:pPr>
              <w:jc w:val="center"/>
            </w:pPr>
            <w:r w:rsidRPr="00371B32">
              <w:t>05/04/2022; 15/07/2022</w:t>
            </w:r>
          </w:p>
        </w:tc>
      </w:tr>
      <w:tr w:rsidR="006C15B7" w:rsidRPr="00F42630" w:rsidTr="006C15B7">
        <w:trPr>
          <w:trHeight w:val="283"/>
        </w:trPr>
        <w:tc>
          <w:tcPr>
            <w:tcW w:w="3761" w:type="dxa"/>
            <w:vAlign w:val="center"/>
          </w:tcPr>
          <w:p w:rsidR="006C15B7" w:rsidRPr="00371B32" w:rsidRDefault="006C15B7" w:rsidP="006C15B7">
            <w:pPr>
              <w:jc w:val="center"/>
            </w:pPr>
            <w:r w:rsidRPr="00371B32">
              <w:t>Margarina sem sal</w:t>
            </w:r>
          </w:p>
        </w:tc>
        <w:tc>
          <w:tcPr>
            <w:tcW w:w="2693" w:type="dxa"/>
            <w:vAlign w:val="center"/>
          </w:tcPr>
          <w:p w:rsidR="006C15B7" w:rsidRPr="00371B32" w:rsidRDefault="006C15B7" w:rsidP="006C15B7">
            <w:pPr>
              <w:jc w:val="center"/>
            </w:pPr>
            <w:r w:rsidRPr="00371B32">
              <w:t>Doriana</w:t>
            </w:r>
          </w:p>
        </w:tc>
        <w:tc>
          <w:tcPr>
            <w:tcW w:w="3544" w:type="dxa"/>
            <w:vAlign w:val="center"/>
          </w:tcPr>
          <w:p w:rsidR="006C15B7" w:rsidRPr="00371B32" w:rsidRDefault="006C15B7" w:rsidP="006C15B7">
            <w:pPr>
              <w:jc w:val="center"/>
            </w:pPr>
            <w:r w:rsidRPr="00371B32">
              <w:t>09/08/2021</w:t>
            </w:r>
          </w:p>
        </w:tc>
      </w:tr>
      <w:tr w:rsidR="006C15B7" w:rsidRPr="00F42630" w:rsidTr="006C15B7">
        <w:trPr>
          <w:trHeight w:val="283"/>
        </w:trPr>
        <w:tc>
          <w:tcPr>
            <w:tcW w:w="3761" w:type="dxa"/>
            <w:vAlign w:val="center"/>
          </w:tcPr>
          <w:p w:rsidR="006C15B7" w:rsidRPr="00371B32" w:rsidRDefault="006C15B7" w:rsidP="006C15B7">
            <w:pPr>
              <w:jc w:val="center"/>
            </w:pPr>
            <w:r w:rsidRPr="00371B32">
              <w:t>Massa de arroz sem glúten</w:t>
            </w:r>
          </w:p>
        </w:tc>
        <w:tc>
          <w:tcPr>
            <w:tcW w:w="2693" w:type="dxa"/>
            <w:vAlign w:val="center"/>
          </w:tcPr>
          <w:p w:rsidR="006C15B7" w:rsidRPr="00371B32" w:rsidRDefault="006C15B7" w:rsidP="006C15B7">
            <w:pPr>
              <w:jc w:val="center"/>
            </w:pPr>
            <w:r w:rsidRPr="00371B32">
              <w:t>Urbano; Renata</w:t>
            </w:r>
          </w:p>
        </w:tc>
        <w:tc>
          <w:tcPr>
            <w:tcW w:w="3544" w:type="dxa"/>
            <w:vAlign w:val="center"/>
          </w:tcPr>
          <w:p w:rsidR="006C15B7" w:rsidRPr="00371B32" w:rsidRDefault="006C15B7" w:rsidP="006C15B7">
            <w:pPr>
              <w:jc w:val="center"/>
            </w:pPr>
            <w:r w:rsidRPr="00371B32">
              <w:t>15/08/2023; 15/03/2024</w:t>
            </w:r>
          </w:p>
        </w:tc>
      </w:tr>
      <w:tr w:rsidR="006C15B7" w:rsidRPr="00F42630" w:rsidTr="006C15B7">
        <w:trPr>
          <w:trHeight w:val="283"/>
        </w:trPr>
        <w:tc>
          <w:tcPr>
            <w:tcW w:w="3761" w:type="dxa"/>
            <w:vAlign w:val="center"/>
          </w:tcPr>
          <w:p w:rsidR="006C15B7" w:rsidRPr="00371B32" w:rsidRDefault="006C15B7" w:rsidP="006C15B7">
            <w:pPr>
              <w:jc w:val="center"/>
            </w:pPr>
            <w:r w:rsidRPr="00371B32">
              <w:t>Massa para sopa cabelo de anjo</w:t>
            </w:r>
          </w:p>
        </w:tc>
        <w:tc>
          <w:tcPr>
            <w:tcW w:w="2693" w:type="dxa"/>
            <w:vAlign w:val="center"/>
          </w:tcPr>
          <w:p w:rsidR="006C15B7" w:rsidRPr="00371B32" w:rsidRDefault="006C15B7" w:rsidP="006C15B7">
            <w:pPr>
              <w:jc w:val="center"/>
            </w:pPr>
            <w:r w:rsidRPr="00371B32">
              <w:t xml:space="preserve">Orquídea; </w:t>
            </w:r>
            <w:proofErr w:type="spellStart"/>
            <w:r w:rsidRPr="00371B32">
              <w:t>Germani</w:t>
            </w:r>
            <w:proofErr w:type="spellEnd"/>
          </w:p>
        </w:tc>
        <w:tc>
          <w:tcPr>
            <w:tcW w:w="3544" w:type="dxa"/>
            <w:vAlign w:val="center"/>
          </w:tcPr>
          <w:p w:rsidR="006C15B7" w:rsidRPr="00371B32" w:rsidRDefault="006C15B7" w:rsidP="006C15B7">
            <w:pPr>
              <w:jc w:val="center"/>
            </w:pPr>
            <w:r w:rsidRPr="00371B32">
              <w:t>05/04/2022; 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Nata </w:t>
            </w:r>
          </w:p>
        </w:tc>
        <w:tc>
          <w:tcPr>
            <w:tcW w:w="2693" w:type="dxa"/>
            <w:vAlign w:val="center"/>
          </w:tcPr>
          <w:p w:rsidR="006C15B7" w:rsidRPr="00371B32" w:rsidRDefault="006C15B7" w:rsidP="006C15B7">
            <w:pPr>
              <w:jc w:val="center"/>
            </w:pPr>
            <w:proofErr w:type="spellStart"/>
            <w:r w:rsidRPr="00371B32">
              <w:t>Frizzo</w:t>
            </w:r>
            <w:proofErr w:type="spellEnd"/>
            <w:r w:rsidRPr="00371B32">
              <w:t xml:space="preserve">; </w:t>
            </w:r>
            <w:proofErr w:type="spellStart"/>
            <w:r w:rsidRPr="00371B32">
              <w:t>Friolack</w:t>
            </w:r>
            <w:proofErr w:type="spellEnd"/>
          </w:p>
        </w:tc>
        <w:tc>
          <w:tcPr>
            <w:tcW w:w="3544" w:type="dxa"/>
            <w:vAlign w:val="center"/>
          </w:tcPr>
          <w:p w:rsidR="006C15B7" w:rsidRPr="00371B32" w:rsidRDefault="006C15B7" w:rsidP="006C15B7">
            <w:pPr>
              <w:jc w:val="center"/>
            </w:pPr>
            <w:r w:rsidRPr="00371B32">
              <w:t>09/08/2021; 15/07/2022</w:t>
            </w:r>
          </w:p>
        </w:tc>
      </w:tr>
      <w:tr w:rsidR="006C15B7" w:rsidRPr="00F42630" w:rsidTr="006C15B7">
        <w:trPr>
          <w:trHeight w:val="283"/>
        </w:trPr>
        <w:tc>
          <w:tcPr>
            <w:tcW w:w="3761" w:type="dxa"/>
            <w:vAlign w:val="center"/>
          </w:tcPr>
          <w:p w:rsidR="006C15B7" w:rsidRPr="00371B32" w:rsidRDefault="006C15B7" w:rsidP="006C15B7">
            <w:pPr>
              <w:jc w:val="center"/>
            </w:pPr>
            <w:r w:rsidRPr="00371B32">
              <w:t>Óleo refinado de girassol</w:t>
            </w:r>
          </w:p>
        </w:tc>
        <w:tc>
          <w:tcPr>
            <w:tcW w:w="2693" w:type="dxa"/>
            <w:vAlign w:val="center"/>
          </w:tcPr>
          <w:p w:rsidR="006C15B7" w:rsidRPr="00371B32" w:rsidRDefault="006C15B7" w:rsidP="006C15B7">
            <w:pPr>
              <w:jc w:val="center"/>
            </w:pPr>
            <w:proofErr w:type="spellStart"/>
            <w:r w:rsidRPr="00371B32">
              <w:t>Indigo</w:t>
            </w:r>
            <w:proofErr w:type="spellEnd"/>
          </w:p>
        </w:tc>
        <w:tc>
          <w:tcPr>
            <w:tcW w:w="3544" w:type="dxa"/>
            <w:vAlign w:val="center"/>
          </w:tcPr>
          <w:p w:rsidR="006C15B7" w:rsidRPr="00371B32" w:rsidRDefault="006C15B7" w:rsidP="006C15B7">
            <w:pPr>
              <w:jc w:val="center"/>
            </w:pPr>
            <w:r w:rsidRPr="00371B32">
              <w:t>20/04/2021</w:t>
            </w:r>
          </w:p>
        </w:tc>
      </w:tr>
      <w:tr w:rsidR="006C15B7" w:rsidRPr="00F42630" w:rsidTr="006C15B7">
        <w:trPr>
          <w:trHeight w:val="283"/>
        </w:trPr>
        <w:tc>
          <w:tcPr>
            <w:tcW w:w="3761" w:type="dxa"/>
            <w:vAlign w:val="center"/>
          </w:tcPr>
          <w:p w:rsidR="006C15B7" w:rsidRPr="00371B32" w:rsidRDefault="006C15B7" w:rsidP="006C15B7">
            <w:pPr>
              <w:jc w:val="center"/>
            </w:pPr>
            <w:r w:rsidRPr="00371B32">
              <w:t>Óleo refinado de soja</w:t>
            </w:r>
          </w:p>
        </w:tc>
        <w:tc>
          <w:tcPr>
            <w:tcW w:w="2693" w:type="dxa"/>
            <w:vAlign w:val="center"/>
          </w:tcPr>
          <w:p w:rsidR="006C15B7" w:rsidRPr="00371B32" w:rsidRDefault="006C15B7" w:rsidP="006C15B7">
            <w:pPr>
              <w:jc w:val="center"/>
            </w:pPr>
            <w:r w:rsidRPr="00371B32">
              <w:t xml:space="preserve">Leve; Violeta; </w:t>
            </w:r>
            <w:proofErr w:type="spellStart"/>
            <w:r w:rsidRPr="00371B32">
              <w:t>Vitaliv</w:t>
            </w:r>
            <w:proofErr w:type="spellEnd"/>
            <w:r w:rsidRPr="00371B32">
              <w:t xml:space="preserve">; Liza; </w:t>
            </w:r>
            <w:proofErr w:type="gramStart"/>
            <w:r w:rsidRPr="00371B32">
              <w:t>Primor</w:t>
            </w:r>
            <w:proofErr w:type="gramEnd"/>
          </w:p>
        </w:tc>
        <w:tc>
          <w:tcPr>
            <w:tcW w:w="3544" w:type="dxa"/>
            <w:vAlign w:val="center"/>
          </w:tcPr>
          <w:p w:rsidR="006C15B7" w:rsidRPr="00371B32" w:rsidRDefault="006C15B7" w:rsidP="006C15B7">
            <w:pPr>
              <w:jc w:val="center"/>
            </w:pPr>
            <w:r w:rsidRPr="00371B32">
              <w:t>20/04/2021; 27/09/2021; 03/08/2022;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 xml:space="preserve">Orégano </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20/04/2022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Ovo branco de galinha</w:t>
            </w:r>
          </w:p>
        </w:tc>
        <w:tc>
          <w:tcPr>
            <w:tcW w:w="2693" w:type="dxa"/>
            <w:vAlign w:val="center"/>
          </w:tcPr>
          <w:p w:rsidR="006C15B7" w:rsidRPr="00371B32" w:rsidRDefault="006C15B7" w:rsidP="006C15B7">
            <w:pPr>
              <w:jc w:val="center"/>
            </w:pPr>
            <w:proofErr w:type="spellStart"/>
            <w:r w:rsidRPr="00371B32">
              <w:t>Cageri</w:t>
            </w:r>
            <w:proofErr w:type="spellEnd"/>
            <w:r w:rsidRPr="00371B32">
              <w:t>, Horst</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Polvilho azedo</w:t>
            </w:r>
          </w:p>
        </w:tc>
        <w:tc>
          <w:tcPr>
            <w:tcW w:w="2693" w:type="dxa"/>
            <w:vAlign w:val="center"/>
          </w:tcPr>
          <w:p w:rsidR="006C15B7" w:rsidRPr="00371B32" w:rsidRDefault="006C15B7" w:rsidP="006C15B7">
            <w:pPr>
              <w:jc w:val="center"/>
            </w:pPr>
            <w:r w:rsidRPr="00371B32">
              <w:t xml:space="preserve">São José; Três Coqueiros; </w:t>
            </w:r>
            <w:proofErr w:type="gramStart"/>
            <w:r w:rsidRPr="00371B32">
              <w:t>Prata</w:t>
            </w:r>
            <w:proofErr w:type="gramEnd"/>
          </w:p>
        </w:tc>
        <w:tc>
          <w:tcPr>
            <w:tcW w:w="3544" w:type="dxa"/>
            <w:vAlign w:val="center"/>
          </w:tcPr>
          <w:p w:rsidR="006C15B7" w:rsidRPr="00371B32" w:rsidRDefault="006C15B7" w:rsidP="006C15B7">
            <w:pPr>
              <w:jc w:val="center"/>
            </w:pPr>
            <w:r w:rsidRPr="00371B32">
              <w:t>20/04/2022; 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Polvilho doce</w:t>
            </w:r>
          </w:p>
        </w:tc>
        <w:tc>
          <w:tcPr>
            <w:tcW w:w="2693" w:type="dxa"/>
            <w:vAlign w:val="center"/>
          </w:tcPr>
          <w:p w:rsidR="006C15B7" w:rsidRPr="00371B32" w:rsidRDefault="006C15B7" w:rsidP="006C15B7">
            <w:pPr>
              <w:jc w:val="center"/>
            </w:pPr>
            <w:r w:rsidRPr="00371B32">
              <w:t xml:space="preserve">São José; </w:t>
            </w:r>
            <w:proofErr w:type="gramStart"/>
            <w:r w:rsidRPr="00371B32">
              <w:t>Prata</w:t>
            </w:r>
            <w:proofErr w:type="gramEnd"/>
          </w:p>
        </w:tc>
        <w:tc>
          <w:tcPr>
            <w:tcW w:w="3544" w:type="dxa"/>
            <w:vAlign w:val="center"/>
          </w:tcPr>
          <w:p w:rsidR="006C15B7" w:rsidRPr="00371B32" w:rsidRDefault="006C15B7" w:rsidP="006C15B7">
            <w:pPr>
              <w:jc w:val="center"/>
            </w:pPr>
            <w:r w:rsidRPr="00371B32">
              <w:t>20/04/2022;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Requeijão cremoso</w:t>
            </w:r>
          </w:p>
        </w:tc>
        <w:tc>
          <w:tcPr>
            <w:tcW w:w="2693" w:type="dxa"/>
            <w:vAlign w:val="center"/>
          </w:tcPr>
          <w:p w:rsidR="006C15B7" w:rsidRPr="00371B32" w:rsidRDefault="006C15B7" w:rsidP="006C15B7">
            <w:pPr>
              <w:jc w:val="center"/>
            </w:pPr>
            <w:proofErr w:type="spellStart"/>
            <w:r w:rsidRPr="00371B32">
              <w:t>Catupiry</w:t>
            </w:r>
            <w:proofErr w:type="spellEnd"/>
            <w:r w:rsidRPr="00371B32">
              <w:t>; Elegê</w:t>
            </w:r>
          </w:p>
        </w:tc>
        <w:tc>
          <w:tcPr>
            <w:tcW w:w="3544" w:type="dxa"/>
            <w:vAlign w:val="center"/>
          </w:tcPr>
          <w:p w:rsidR="006C15B7" w:rsidRPr="00371B32" w:rsidRDefault="006C15B7" w:rsidP="006C15B7">
            <w:pPr>
              <w:jc w:val="center"/>
            </w:pPr>
            <w:r w:rsidRPr="00371B32">
              <w:t>05/04/2022; 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Requeijão sem lactose</w:t>
            </w:r>
          </w:p>
        </w:tc>
        <w:tc>
          <w:tcPr>
            <w:tcW w:w="2693" w:type="dxa"/>
            <w:vAlign w:val="center"/>
          </w:tcPr>
          <w:p w:rsidR="006C15B7" w:rsidRPr="00371B32" w:rsidRDefault="006C15B7" w:rsidP="006C15B7">
            <w:pPr>
              <w:jc w:val="center"/>
            </w:pPr>
            <w:r w:rsidRPr="00371B32">
              <w:t>Santa Clara</w:t>
            </w:r>
          </w:p>
        </w:tc>
        <w:tc>
          <w:tcPr>
            <w:tcW w:w="3544" w:type="dxa"/>
            <w:vAlign w:val="center"/>
          </w:tcPr>
          <w:p w:rsidR="006C15B7" w:rsidRPr="00371B32" w:rsidRDefault="006C15B7" w:rsidP="006C15B7">
            <w:pPr>
              <w:jc w:val="center"/>
            </w:pPr>
            <w:r w:rsidRPr="00371B32">
              <w:t>30/01/2023</w:t>
            </w:r>
          </w:p>
        </w:tc>
      </w:tr>
      <w:tr w:rsidR="006C15B7" w:rsidRPr="00F42630" w:rsidTr="006C15B7">
        <w:trPr>
          <w:trHeight w:val="283"/>
        </w:trPr>
        <w:tc>
          <w:tcPr>
            <w:tcW w:w="3761" w:type="dxa"/>
            <w:vAlign w:val="center"/>
          </w:tcPr>
          <w:p w:rsidR="006C15B7" w:rsidRPr="00371B32" w:rsidRDefault="006C15B7" w:rsidP="006C15B7">
            <w:pPr>
              <w:jc w:val="center"/>
            </w:pPr>
            <w:r w:rsidRPr="00371B32">
              <w:t>Sal marinho iodado</w:t>
            </w:r>
          </w:p>
        </w:tc>
        <w:tc>
          <w:tcPr>
            <w:tcW w:w="2693" w:type="dxa"/>
            <w:vAlign w:val="center"/>
          </w:tcPr>
          <w:p w:rsidR="006C15B7" w:rsidRPr="00371B32" w:rsidRDefault="006C15B7" w:rsidP="006C15B7">
            <w:pPr>
              <w:jc w:val="center"/>
            </w:pPr>
            <w:proofErr w:type="spellStart"/>
            <w:r w:rsidRPr="00371B32">
              <w:t>Salazir</w:t>
            </w:r>
            <w:proofErr w:type="spellEnd"/>
            <w:r w:rsidRPr="00371B32">
              <w:t xml:space="preserve">; </w:t>
            </w:r>
            <w:proofErr w:type="spellStart"/>
            <w:r w:rsidRPr="00371B32">
              <w:t>Salsul</w:t>
            </w:r>
            <w:proofErr w:type="spellEnd"/>
          </w:p>
        </w:tc>
        <w:tc>
          <w:tcPr>
            <w:tcW w:w="3544" w:type="dxa"/>
            <w:vAlign w:val="center"/>
          </w:tcPr>
          <w:p w:rsidR="006C15B7" w:rsidRPr="00371B32" w:rsidRDefault="006C15B7" w:rsidP="006C15B7">
            <w:pPr>
              <w:jc w:val="center"/>
            </w:pPr>
            <w:r w:rsidRPr="00371B32">
              <w:t>20/04/2021;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Sardinha em óleo comestível</w:t>
            </w:r>
          </w:p>
        </w:tc>
        <w:tc>
          <w:tcPr>
            <w:tcW w:w="2693" w:type="dxa"/>
            <w:vAlign w:val="center"/>
          </w:tcPr>
          <w:p w:rsidR="006C15B7" w:rsidRPr="00371B32" w:rsidRDefault="006C15B7" w:rsidP="006C15B7">
            <w:pPr>
              <w:jc w:val="center"/>
            </w:pPr>
            <w:proofErr w:type="spellStart"/>
            <w:r w:rsidRPr="00371B32">
              <w:t>Gome</w:t>
            </w:r>
            <w:proofErr w:type="spellEnd"/>
            <w:r w:rsidRPr="00371B32">
              <w:t xml:space="preserve"> da Costa; </w:t>
            </w:r>
            <w:proofErr w:type="spellStart"/>
            <w:r w:rsidRPr="00371B32">
              <w:t>Somag</w:t>
            </w:r>
            <w:proofErr w:type="spellEnd"/>
            <w:r w:rsidRPr="00371B32">
              <w:t xml:space="preserve">; </w:t>
            </w:r>
            <w:proofErr w:type="gramStart"/>
            <w:r w:rsidRPr="00371B32">
              <w:t>88</w:t>
            </w:r>
            <w:proofErr w:type="gramEnd"/>
          </w:p>
        </w:tc>
        <w:tc>
          <w:tcPr>
            <w:tcW w:w="3544" w:type="dxa"/>
            <w:vAlign w:val="center"/>
          </w:tcPr>
          <w:p w:rsidR="006C15B7" w:rsidRPr="00371B32" w:rsidRDefault="006C15B7" w:rsidP="006C15B7">
            <w:pPr>
              <w:jc w:val="center"/>
            </w:pPr>
            <w:r w:rsidRPr="00371B32">
              <w:t>20/04/2022; 30/01/2023; 15/08/2023</w:t>
            </w:r>
          </w:p>
        </w:tc>
      </w:tr>
      <w:tr w:rsidR="006C15B7" w:rsidRPr="00F42630" w:rsidTr="006C15B7">
        <w:trPr>
          <w:trHeight w:val="283"/>
        </w:trPr>
        <w:tc>
          <w:tcPr>
            <w:tcW w:w="3761" w:type="dxa"/>
            <w:vAlign w:val="center"/>
          </w:tcPr>
          <w:p w:rsidR="006C15B7" w:rsidRPr="00371B32" w:rsidRDefault="006C15B7" w:rsidP="006C15B7">
            <w:pPr>
              <w:jc w:val="center"/>
            </w:pPr>
            <w:r w:rsidRPr="00371B32">
              <w:t>Sobrecoxa e coxa de frango sem pele e sem osso</w:t>
            </w:r>
          </w:p>
        </w:tc>
        <w:tc>
          <w:tcPr>
            <w:tcW w:w="2693" w:type="dxa"/>
            <w:vAlign w:val="center"/>
          </w:tcPr>
          <w:p w:rsidR="006C15B7" w:rsidRPr="00371B32" w:rsidRDefault="006C15B7" w:rsidP="006C15B7">
            <w:pPr>
              <w:jc w:val="center"/>
            </w:pPr>
            <w:r w:rsidRPr="00371B32">
              <w:t>C vale</w:t>
            </w:r>
          </w:p>
        </w:tc>
        <w:tc>
          <w:tcPr>
            <w:tcW w:w="3544" w:type="dxa"/>
            <w:vAlign w:val="center"/>
          </w:tcPr>
          <w:p w:rsidR="006C15B7" w:rsidRPr="00371B32" w:rsidRDefault="006C15B7" w:rsidP="006C15B7">
            <w:pPr>
              <w:jc w:val="center"/>
            </w:pPr>
            <w:r w:rsidRPr="00371B32">
              <w:t>05/04/2022</w:t>
            </w:r>
          </w:p>
        </w:tc>
      </w:tr>
      <w:tr w:rsidR="006C15B7" w:rsidRPr="00F42630" w:rsidTr="006C15B7">
        <w:trPr>
          <w:trHeight w:val="283"/>
        </w:trPr>
        <w:tc>
          <w:tcPr>
            <w:tcW w:w="3761" w:type="dxa"/>
            <w:vAlign w:val="center"/>
          </w:tcPr>
          <w:p w:rsidR="006C15B7" w:rsidRPr="00371B32" w:rsidRDefault="006C15B7" w:rsidP="006C15B7">
            <w:pPr>
              <w:jc w:val="center"/>
            </w:pPr>
            <w:r w:rsidRPr="00371B32">
              <w:t>Uva passa branca</w:t>
            </w:r>
          </w:p>
        </w:tc>
        <w:tc>
          <w:tcPr>
            <w:tcW w:w="2693" w:type="dxa"/>
            <w:vAlign w:val="center"/>
          </w:tcPr>
          <w:p w:rsidR="006C15B7" w:rsidRPr="00371B32" w:rsidRDefault="006C15B7" w:rsidP="006C15B7">
            <w:pPr>
              <w:jc w:val="center"/>
            </w:pPr>
            <w:r w:rsidRPr="00371B32">
              <w:t>São José</w:t>
            </w:r>
          </w:p>
        </w:tc>
        <w:tc>
          <w:tcPr>
            <w:tcW w:w="3544" w:type="dxa"/>
            <w:vAlign w:val="center"/>
          </w:tcPr>
          <w:p w:rsidR="006C15B7" w:rsidRPr="00371B32" w:rsidRDefault="006C15B7" w:rsidP="006C15B7">
            <w:pPr>
              <w:jc w:val="center"/>
            </w:pPr>
            <w:r w:rsidRPr="00371B32">
              <w:t>15/03/2024</w:t>
            </w:r>
          </w:p>
        </w:tc>
      </w:tr>
      <w:tr w:rsidR="006C15B7" w:rsidTr="006C15B7">
        <w:trPr>
          <w:trHeight w:val="283"/>
        </w:trPr>
        <w:tc>
          <w:tcPr>
            <w:tcW w:w="3761" w:type="dxa"/>
            <w:vAlign w:val="center"/>
          </w:tcPr>
          <w:p w:rsidR="006C15B7" w:rsidRPr="00371B32" w:rsidRDefault="006C15B7" w:rsidP="006C15B7">
            <w:pPr>
              <w:jc w:val="center"/>
            </w:pPr>
            <w:r w:rsidRPr="00371B32">
              <w:t>Vinagre de maçã</w:t>
            </w:r>
          </w:p>
        </w:tc>
        <w:tc>
          <w:tcPr>
            <w:tcW w:w="2693" w:type="dxa"/>
            <w:vAlign w:val="center"/>
          </w:tcPr>
          <w:p w:rsidR="006C15B7" w:rsidRPr="00371B32" w:rsidRDefault="006C15B7" w:rsidP="006C15B7">
            <w:pPr>
              <w:jc w:val="center"/>
            </w:pPr>
            <w:proofErr w:type="spellStart"/>
            <w:r w:rsidRPr="00371B32">
              <w:t>Winna</w:t>
            </w:r>
            <w:proofErr w:type="spellEnd"/>
            <w:r w:rsidRPr="00371B32">
              <w:t xml:space="preserve">; </w:t>
            </w:r>
            <w:proofErr w:type="spellStart"/>
            <w:r w:rsidRPr="00371B32">
              <w:t>Weinman</w:t>
            </w:r>
            <w:proofErr w:type="spellEnd"/>
            <w:r w:rsidRPr="00371B32">
              <w:t xml:space="preserve">; </w:t>
            </w:r>
            <w:proofErr w:type="spellStart"/>
            <w:proofErr w:type="gramStart"/>
            <w:r w:rsidRPr="00371B32">
              <w:t>Prinz</w:t>
            </w:r>
            <w:proofErr w:type="spellEnd"/>
            <w:proofErr w:type="gramEnd"/>
          </w:p>
        </w:tc>
        <w:tc>
          <w:tcPr>
            <w:tcW w:w="3544" w:type="dxa"/>
            <w:vAlign w:val="center"/>
          </w:tcPr>
          <w:p w:rsidR="006C15B7" w:rsidRPr="00371B32" w:rsidRDefault="006C15B7" w:rsidP="006C15B7">
            <w:pPr>
              <w:jc w:val="center"/>
            </w:pPr>
            <w:r w:rsidRPr="00371B32">
              <w:t>05/04/2022; 30/01/2023; 15/03/2024</w:t>
            </w:r>
          </w:p>
        </w:tc>
      </w:tr>
    </w:tbl>
    <w:p w:rsidR="002B1E96" w:rsidRDefault="002B1E96">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C07F97" w:rsidRDefault="00C07F97">
      <w:pPr>
        <w:pStyle w:val="Standard"/>
        <w:spacing w:line="240" w:lineRule="auto"/>
        <w:jc w:val="center"/>
        <w:rPr>
          <w:b/>
          <w:sz w:val="28"/>
          <w:szCs w:val="28"/>
        </w:rPr>
      </w:pPr>
    </w:p>
    <w:p w:rsidR="00A8656A" w:rsidRDefault="00A8656A">
      <w:pPr>
        <w:pStyle w:val="Standard"/>
        <w:spacing w:line="240" w:lineRule="auto"/>
        <w:jc w:val="center"/>
        <w:rPr>
          <w:b/>
          <w:sz w:val="28"/>
          <w:szCs w:val="28"/>
        </w:rPr>
      </w:pPr>
    </w:p>
    <w:p w:rsidR="00371B32" w:rsidRDefault="00371B32">
      <w:pPr>
        <w:pStyle w:val="Standard"/>
        <w:spacing w:line="240" w:lineRule="auto"/>
        <w:jc w:val="center"/>
        <w:rPr>
          <w:b/>
          <w:sz w:val="28"/>
          <w:szCs w:val="28"/>
        </w:rPr>
      </w:pPr>
    </w:p>
    <w:p w:rsidR="00371B32" w:rsidRDefault="00371B32">
      <w:pPr>
        <w:pStyle w:val="Standard"/>
        <w:spacing w:line="240" w:lineRule="auto"/>
        <w:jc w:val="center"/>
        <w:rPr>
          <w:b/>
          <w:sz w:val="28"/>
          <w:szCs w:val="28"/>
        </w:rPr>
      </w:pPr>
    </w:p>
    <w:p w:rsidR="00A8656A" w:rsidRDefault="00A8656A">
      <w:pPr>
        <w:pStyle w:val="Standard"/>
        <w:spacing w:line="240" w:lineRule="auto"/>
        <w:jc w:val="center"/>
        <w:rPr>
          <w:b/>
          <w:sz w:val="28"/>
          <w:szCs w:val="28"/>
        </w:rPr>
      </w:pPr>
    </w:p>
    <w:p w:rsidR="00A8656A" w:rsidRDefault="00A8656A">
      <w:pPr>
        <w:pStyle w:val="Standard"/>
        <w:spacing w:line="240" w:lineRule="auto"/>
        <w:jc w:val="center"/>
        <w:rPr>
          <w:b/>
          <w:sz w:val="28"/>
          <w:szCs w:val="28"/>
        </w:rPr>
      </w:pPr>
    </w:p>
    <w:p w:rsidR="00A8656A" w:rsidRDefault="00A8656A">
      <w:pPr>
        <w:pStyle w:val="Standard"/>
        <w:spacing w:line="240" w:lineRule="auto"/>
        <w:jc w:val="center"/>
        <w:rPr>
          <w:b/>
          <w:sz w:val="28"/>
          <w:szCs w:val="28"/>
        </w:rPr>
      </w:pPr>
    </w:p>
    <w:p w:rsidR="00C07F97" w:rsidRDefault="001F5A59">
      <w:pPr>
        <w:pStyle w:val="Standard"/>
        <w:spacing w:line="240" w:lineRule="auto"/>
        <w:jc w:val="center"/>
      </w:pPr>
      <w:r>
        <w:rPr>
          <w:b/>
          <w:color w:val="000000"/>
          <w:sz w:val="28"/>
          <w:szCs w:val="28"/>
        </w:rPr>
        <w:lastRenderedPageBreak/>
        <w:t>ANEXO V</w:t>
      </w:r>
    </w:p>
    <w:p w:rsidR="00C07F97" w:rsidRDefault="00C07F97">
      <w:pPr>
        <w:pStyle w:val="Standard"/>
        <w:spacing w:line="240" w:lineRule="auto"/>
        <w:jc w:val="center"/>
        <w:rPr>
          <w:b/>
          <w:color w:val="000000"/>
          <w:sz w:val="28"/>
          <w:szCs w:val="28"/>
        </w:rPr>
      </w:pPr>
    </w:p>
    <w:p w:rsidR="00C07F97" w:rsidRDefault="001F5A59">
      <w:pPr>
        <w:pStyle w:val="Standard"/>
        <w:spacing w:line="276" w:lineRule="auto"/>
        <w:jc w:val="center"/>
      </w:pPr>
      <w:r>
        <w:rPr>
          <w:b/>
          <w:color w:val="000000"/>
          <w:sz w:val="28"/>
          <w:szCs w:val="28"/>
        </w:rPr>
        <w:t xml:space="preserve">MINUTA DE CONTRATO </w:t>
      </w:r>
      <w:proofErr w:type="gramStart"/>
      <w:r>
        <w:rPr>
          <w:b/>
          <w:color w:val="000000"/>
          <w:sz w:val="28"/>
          <w:szCs w:val="28"/>
        </w:rPr>
        <w:t>N.º ...</w:t>
      </w:r>
      <w:proofErr w:type="gramEnd"/>
      <w:r>
        <w:rPr>
          <w:b/>
          <w:color w:val="000000"/>
          <w:sz w:val="28"/>
          <w:szCs w:val="28"/>
        </w:rPr>
        <w:t>..../202</w:t>
      </w:r>
      <w:r w:rsidR="00F42630">
        <w:rPr>
          <w:b/>
          <w:color w:val="000000"/>
          <w:sz w:val="28"/>
          <w:szCs w:val="28"/>
        </w:rPr>
        <w:t>6</w:t>
      </w:r>
    </w:p>
    <w:p w:rsidR="00C07F97" w:rsidRDefault="00C07F97">
      <w:pPr>
        <w:pStyle w:val="Standard"/>
        <w:spacing w:line="276" w:lineRule="auto"/>
        <w:jc w:val="center"/>
      </w:pPr>
    </w:p>
    <w:p w:rsidR="00C07F97" w:rsidRDefault="001F5A59">
      <w:pPr>
        <w:pStyle w:val="Standard"/>
        <w:spacing w:line="276" w:lineRule="auto"/>
        <w:jc w:val="center"/>
      </w:pPr>
      <w:r>
        <w:rPr>
          <w:b/>
        </w:rPr>
        <w:t>CONTRATO DE FORNECIMENTO</w:t>
      </w:r>
    </w:p>
    <w:p w:rsidR="00C07F97" w:rsidRDefault="001F5A59">
      <w:pPr>
        <w:pStyle w:val="Standard"/>
        <w:spacing w:line="276" w:lineRule="auto"/>
        <w:jc w:val="center"/>
      </w:pPr>
      <w:r>
        <w:t xml:space="preserve">Pregão Eletrônico nº </w:t>
      </w:r>
      <w:r w:rsidR="00404B52">
        <w:rPr>
          <w:shd w:val="clear" w:color="auto" w:fill="FFFFFF" w:themeFill="background1"/>
        </w:rPr>
        <w:t>10</w:t>
      </w:r>
      <w:r>
        <w:t>/202</w:t>
      </w:r>
      <w:r w:rsidR="00B50AD6">
        <w:t>6</w:t>
      </w:r>
    </w:p>
    <w:p w:rsidR="00C07F97" w:rsidRDefault="00C07F97">
      <w:pPr>
        <w:pStyle w:val="Standard"/>
        <w:spacing w:line="276" w:lineRule="auto"/>
        <w:jc w:val="both"/>
      </w:pPr>
    </w:p>
    <w:p w:rsidR="00C07F97" w:rsidRDefault="00C07F97">
      <w:pPr>
        <w:pStyle w:val="Standard"/>
        <w:spacing w:line="276" w:lineRule="auto"/>
        <w:jc w:val="both"/>
      </w:pPr>
    </w:p>
    <w:p w:rsidR="00C07F97" w:rsidRDefault="001F5A59">
      <w:pPr>
        <w:pStyle w:val="Standard"/>
        <w:spacing w:line="276" w:lineRule="auto"/>
        <w:ind w:firstLine="709"/>
        <w:jc w:val="both"/>
      </w:pPr>
      <w:r>
        <w:rPr>
          <w:color w:val="000000"/>
        </w:rPr>
        <w:t>A PREFEITURA MUNICIPAL DE CAPELA DE SANTANA/RS, pessoa jurídica de direito público, com sede à Rua Av. Cel. Coronel Lucas, 2335, inscrita no CNPJ sob n.º 92122.7200001-48, representado pelo Prefeito Municipal, Sr. José Alfredo Machado, doravante denominado CONTRATANTE, e por outro lado a empresa</w:t>
      </w:r>
      <w:proofErr w:type="gramStart"/>
      <w:r>
        <w:rPr>
          <w:color w:val="000000"/>
        </w:rPr>
        <w:t>...........................</w:t>
      </w:r>
      <w:proofErr w:type="gramEnd"/>
      <w:r>
        <w:rPr>
          <w:color w:val="000000"/>
        </w:rPr>
        <w:t xml:space="preserve">, com sede à ............................., em ........................., inscrita no CNPJ sob n.º ..............................., doravante denominada CONTRATADA, fundamentados nas disposições da Lei n.º 14.133/21 e posteriores alterações e tendo em vista o que consta do Edital de Pregão Eletrônico nº </w:t>
      </w:r>
      <w:r w:rsidR="00371B32">
        <w:rPr>
          <w:shd w:val="clear" w:color="auto" w:fill="FFFFFF" w:themeFill="background1"/>
        </w:rPr>
        <w:t>10</w:t>
      </w:r>
      <w:r>
        <w:rPr>
          <w:color w:val="000000"/>
        </w:rPr>
        <w:t>/202</w:t>
      </w:r>
      <w:r w:rsidR="00B50AD6">
        <w:rPr>
          <w:color w:val="000000"/>
        </w:rPr>
        <w:t>6</w:t>
      </w:r>
      <w:r>
        <w:rPr>
          <w:color w:val="000000"/>
        </w:rPr>
        <w:t>, resolvem celebrar o presente contrato mediante as cláusulas que seguem:</w:t>
      </w:r>
    </w:p>
    <w:p w:rsidR="00C07F97" w:rsidRDefault="00C07F97">
      <w:pPr>
        <w:pStyle w:val="Standard"/>
        <w:spacing w:line="276" w:lineRule="auto"/>
        <w:ind w:firstLine="709"/>
        <w:jc w:val="both"/>
        <w:rPr>
          <w:color w:val="000000"/>
        </w:rPr>
      </w:pPr>
    </w:p>
    <w:p w:rsidR="00C07F97" w:rsidRDefault="00C07F97">
      <w:pPr>
        <w:pStyle w:val="Standard"/>
        <w:spacing w:line="276" w:lineRule="auto"/>
        <w:ind w:firstLine="709"/>
        <w:jc w:val="both"/>
        <w:rPr>
          <w:color w:val="000000"/>
          <w:sz w:val="16"/>
          <w:szCs w:val="16"/>
        </w:rPr>
      </w:pPr>
    </w:p>
    <w:p w:rsidR="00C07F97" w:rsidRDefault="001F5A59">
      <w:pPr>
        <w:pStyle w:val="Standard"/>
        <w:spacing w:line="276" w:lineRule="auto"/>
        <w:jc w:val="both"/>
      </w:pPr>
      <w:r>
        <w:rPr>
          <w:b/>
          <w:u w:val="single"/>
        </w:rPr>
        <w:t>CLÁUSULA PRIMEIRA: DO OBJETO DO CONTRATO E DESCRIÇÃO:</w:t>
      </w:r>
    </w:p>
    <w:p w:rsidR="00C07F97" w:rsidRDefault="00C07F97">
      <w:pPr>
        <w:pStyle w:val="Standard"/>
        <w:spacing w:line="276" w:lineRule="auto"/>
        <w:jc w:val="both"/>
      </w:pPr>
    </w:p>
    <w:p w:rsidR="00C07F97" w:rsidRDefault="008F522C" w:rsidP="008F522C">
      <w:pPr>
        <w:pStyle w:val="Standard"/>
        <w:spacing w:line="276" w:lineRule="auto"/>
        <w:jc w:val="both"/>
      </w:pPr>
      <w:r>
        <w:t xml:space="preserve">     </w:t>
      </w:r>
      <w:r w:rsidR="001F5A59">
        <w:t xml:space="preserve">1.1 É objeto desta contratação a aquisição de gêneros alimentícios para o preparo da merenda escolar aos alunos da educação infantil e ensino fundamental da rede municipal de ensino para os meses de </w:t>
      </w:r>
      <w:r w:rsidR="00F42630">
        <w:t>Agosto</w:t>
      </w:r>
      <w:r w:rsidR="00B50AD6">
        <w:t xml:space="preserve"> </w:t>
      </w:r>
      <w:r w:rsidR="001F5A59">
        <w:t xml:space="preserve">à </w:t>
      </w:r>
      <w:r w:rsidR="00F42630">
        <w:t>Dezembro</w:t>
      </w:r>
      <w:r w:rsidR="001F5A59">
        <w:t xml:space="preserve"> de 202</w:t>
      </w:r>
      <w:r w:rsidR="00B50AD6">
        <w:t>6</w:t>
      </w:r>
      <w:r w:rsidR="001F5A59">
        <w:t xml:space="preserve">, descritos nos itens enumerados na Cláusula Terceira, todos de acordo com a proposta do Pregão Eletrônico, edital nº </w:t>
      </w:r>
      <w:r w:rsidR="00371B32">
        <w:t>10</w:t>
      </w:r>
      <w:r w:rsidR="001F5A59" w:rsidRPr="00BE4418">
        <w:rPr>
          <w:shd w:val="clear" w:color="auto" w:fill="FFFFFF" w:themeFill="background1"/>
        </w:rPr>
        <w:t>/</w:t>
      </w:r>
      <w:r w:rsidR="001F5A59">
        <w:t>202</w:t>
      </w:r>
      <w:r w:rsidR="00B50AD6">
        <w:t>6</w:t>
      </w:r>
      <w:r w:rsidR="001F5A59">
        <w:t xml:space="preserve"> o qual fica fazendo parte integrante do presente contrato, independentemente de ane</w:t>
      </w:r>
      <w:r w:rsidR="00247333">
        <w:t>xação ou transcrição.</w:t>
      </w:r>
    </w:p>
    <w:p w:rsidR="00C07F97" w:rsidRDefault="001F5A59">
      <w:pPr>
        <w:pStyle w:val="Standard"/>
        <w:numPr>
          <w:ilvl w:val="1"/>
          <w:numId w:val="11"/>
        </w:numPr>
        <w:spacing w:line="276" w:lineRule="auto"/>
        <w:jc w:val="both"/>
      </w:pPr>
      <w:r>
        <w:t xml:space="preserve">Vinculam a este contrato, independentemente de transcrição, o edital de licitação; a proposta do licitante contratado; e eventuais anexos.  </w:t>
      </w:r>
    </w:p>
    <w:p w:rsidR="00C07F97" w:rsidRDefault="00C07F97">
      <w:pPr>
        <w:pStyle w:val="Standard"/>
        <w:spacing w:line="276" w:lineRule="auto"/>
        <w:jc w:val="both"/>
      </w:pPr>
    </w:p>
    <w:p w:rsidR="00C07F97" w:rsidRDefault="001F5A59">
      <w:pPr>
        <w:pStyle w:val="Standard"/>
        <w:spacing w:line="276" w:lineRule="auto"/>
        <w:jc w:val="both"/>
      </w:pPr>
      <w:r>
        <w:t xml:space="preserve"> </w:t>
      </w:r>
    </w:p>
    <w:p w:rsidR="00C07F97" w:rsidRDefault="001F5A59">
      <w:pPr>
        <w:pStyle w:val="Standard"/>
        <w:jc w:val="both"/>
      </w:pPr>
      <w:r>
        <w:rPr>
          <w:b/>
          <w:u w:val="single"/>
        </w:rPr>
        <w:t>CLÁUSULA SEGUNDA: - DO PRAZO DE ENTREGA E DO LOCAL:</w:t>
      </w:r>
    </w:p>
    <w:p w:rsidR="00C07F97" w:rsidRDefault="00C07F97">
      <w:pPr>
        <w:pStyle w:val="Standard"/>
        <w:jc w:val="both"/>
        <w:rPr>
          <w:u w:val="single"/>
        </w:rPr>
      </w:pPr>
    </w:p>
    <w:p w:rsidR="00C07F97" w:rsidRDefault="00C07F97">
      <w:pPr>
        <w:pStyle w:val="Standard"/>
        <w:jc w:val="both"/>
        <w:rPr>
          <w:u w:val="single"/>
        </w:rPr>
      </w:pPr>
    </w:p>
    <w:p w:rsidR="00C07F97" w:rsidRDefault="001F5A59">
      <w:pPr>
        <w:pStyle w:val="Standard"/>
        <w:spacing w:line="276" w:lineRule="auto"/>
        <w:ind w:left="709"/>
        <w:jc w:val="both"/>
      </w:pPr>
      <w:r>
        <w:t xml:space="preserve">2.1 – O início para entrega das mercadorias será conforme solicitação da SMEC e após o recebimento da Ordem de Compra, sendo o prazo do fornecimento até o término da quantidade adquirida ou até </w:t>
      </w:r>
      <w:r w:rsidRPr="00BE4418">
        <w:rPr>
          <w:shd w:val="clear" w:color="auto" w:fill="FFFFFF" w:themeFill="background1"/>
        </w:rPr>
        <w:t xml:space="preserve">31 de </w:t>
      </w:r>
      <w:r w:rsidR="00F42630">
        <w:rPr>
          <w:shd w:val="clear" w:color="auto" w:fill="FFFFFF" w:themeFill="background1"/>
        </w:rPr>
        <w:t>Dezembro</w:t>
      </w:r>
      <w:r w:rsidR="00B50AD6">
        <w:rPr>
          <w:shd w:val="clear" w:color="auto" w:fill="FFFFFF" w:themeFill="background1"/>
        </w:rPr>
        <w:t xml:space="preserve"> de 2026</w:t>
      </w:r>
      <w:r w:rsidRPr="00BE4418">
        <w:rPr>
          <w:shd w:val="clear" w:color="auto" w:fill="FFFFFF" w:themeFill="background1"/>
        </w:rPr>
        <w:t>.</w:t>
      </w:r>
    </w:p>
    <w:p w:rsidR="00C07F97" w:rsidRDefault="00C07F97">
      <w:pPr>
        <w:pStyle w:val="Standard"/>
        <w:spacing w:line="276" w:lineRule="auto"/>
        <w:jc w:val="both"/>
      </w:pPr>
    </w:p>
    <w:p w:rsidR="00C07F97" w:rsidRDefault="001F5A59">
      <w:pPr>
        <w:pStyle w:val="Standard"/>
        <w:numPr>
          <w:ilvl w:val="0"/>
          <w:numId w:val="7"/>
        </w:numPr>
        <w:spacing w:line="276" w:lineRule="auto"/>
        <w:jc w:val="both"/>
      </w:pPr>
      <w:r>
        <w:t>A entrega das mercadorias deverá ser feita nos locais, dias e quantidades de acordo com o cronograma de entrega fornecido pela SMEC, bem como nos exatos termos do termo de referência, anexo I do edital, que faz parte integrante do presente contrato como se transcrito fosse.</w:t>
      </w:r>
    </w:p>
    <w:p w:rsidR="00C07F97" w:rsidRDefault="001F5A59">
      <w:pPr>
        <w:pStyle w:val="Standard"/>
        <w:numPr>
          <w:ilvl w:val="0"/>
          <w:numId w:val="7"/>
        </w:numPr>
        <w:spacing w:line="276" w:lineRule="auto"/>
        <w:jc w:val="both"/>
      </w:pPr>
      <w:r>
        <w:t>O recebimento das mercadorias dar-se-á mediante apresentação de recibos assinados pela pessoa responsável pela merenda no local de entrega.</w:t>
      </w:r>
    </w:p>
    <w:p w:rsidR="00C07F97" w:rsidRDefault="00C07F97">
      <w:pPr>
        <w:pStyle w:val="Standard"/>
        <w:spacing w:line="276" w:lineRule="auto"/>
        <w:jc w:val="both"/>
      </w:pPr>
    </w:p>
    <w:p w:rsidR="00C07F97" w:rsidRDefault="001F5A59">
      <w:pPr>
        <w:pStyle w:val="Standard"/>
        <w:spacing w:line="276" w:lineRule="auto"/>
        <w:ind w:left="709"/>
        <w:jc w:val="both"/>
      </w:pPr>
      <w:r>
        <w:lastRenderedPageBreak/>
        <w:t>2.2 – Aplica-se na execução deste contrato, inclusive nos casos omissos, a Lei nº 14.133/21, Instrução Normativa SEGES/ME nº 73, de 30 de Setembro de 2022 e supletivamente, os princípios da teoria geral dos contratos e as disposições de direito privado;</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2.3 – O Regime de execução ou a forma de fornecimento é </w:t>
      </w:r>
      <w:proofErr w:type="gramStart"/>
      <w:r>
        <w:t>parcelada</w:t>
      </w:r>
      <w:proofErr w:type="gramEnd"/>
      <w:r>
        <w:t>, nos termos do inciso X, do art. 6º da Lei nº 14.133/21;</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2.4 – O prazo contratual é </w:t>
      </w:r>
      <w:r w:rsidRPr="00BE4418">
        <w:rPr>
          <w:shd w:val="clear" w:color="auto" w:fill="FFFFFF" w:themeFill="background1"/>
        </w:rPr>
        <w:t xml:space="preserve">até 31 de </w:t>
      </w:r>
      <w:r w:rsidR="000A45A5">
        <w:rPr>
          <w:shd w:val="clear" w:color="auto" w:fill="FFFFFF" w:themeFill="background1"/>
        </w:rPr>
        <w:t>Dezembro</w:t>
      </w:r>
      <w:r w:rsidRPr="00BE4418">
        <w:rPr>
          <w:shd w:val="clear" w:color="auto" w:fill="FFFFFF" w:themeFill="background1"/>
        </w:rPr>
        <w:t xml:space="preserve"> de 202</w:t>
      </w:r>
      <w:r w:rsidR="00B50AD6">
        <w:rPr>
          <w:shd w:val="clear" w:color="auto" w:fill="FFFFFF" w:themeFill="background1"/>
        </w:rPr>
        <w:t>6</w:t>
      </w:r>
      <w:r w:rsidRPr="00BE4418">
        <w:rPr>
          <w:shd w:val="clear" w:color="auto" w:fill="FFFFFF" w:themeFill="background1"/>
        </w:rPr>
        <w:t>,</w:t>
      </w:r>
      <w:r>
        <w:t xml:space="preserve"> sendo que o término da vigência do contrato não exime a contratada das suas responsabilidades, bem como, da aplicação das sanções previstas neste contrato decorrentes de descumprimento contratual ou de prejuízos à administração ou a terceiros de responsabilidade da contratada.  </w:t>
      </w:r>
    </w:p>
    <w:p w:rsidR="00C07F97" w:rsidRDefault="00C07F97">
      <w:pPr>
        <w:pStyle w:val="Standard"/>
        <w:spacing w:line="276" w:lineRule="auto"/>
        <w:jc w:val="both"/>
      </w:pPr>
    </w:p>
    <w:p w:rsidR="00C07F97" w:rsidRDefault="00C07F97">
      <w:pPr>
        <w:pStyle w:val="Standard"/>
        <w:spacing w:line="276" w:lineRule="auto"/>
        <w:jc w:val="both"/>
        <w:rPr>
          <w:sz w:val="16"/>
          <w:szCs w:val="16"/>
        </w:rPr>
      </w:pPr>
    </w:p>
    <w:p w:rsidR="00C07F97" w:rsidRDefault="001F5A59">
      <w:pPr>
        <w:pStyle w:val="Standard"/>
        <w:jc w:val="both"/>
      </w:pPr>
      <w:r>
        <w:rPr>
          <w:b/>
          <w:u w:val="single"/>
        </w:rPr>
        <w:t>CLÁUSULA TERCEIRA: DO VALOR DO CONTRATO:</w:t>
      </w:r>
    </w:p>
    <w:p w:rsidR="00C07F97" w:rsidRDefault="00C07F97">
      <w:pPr>
        <w:pStyle w:val="Standard"/>
        <w:spacing w:line="276" w:lineRule="auto"/>
        <w:ind w:firstLine="1416"/>
        <w:jc w:val="both"/>
        <w:rPr>
          <w:color w:val="000000"/>
        </w:rPr>
      </w:pPr>
    </w:p>
    <w:p w:rsidR="00C07F97" w:rsidRDefault="001F5A59">
      <w:pPr>
        <w:pStyle w:val="Standard"/>
        <w:spacing w:line="276" w:lineRule="auto"/>
        <w:ind w:left="709"/>
        <w:jc w:val="both"/>
      </w:pPr>
      <w:r>
        <w:t xml:space="preserve">3.1 – Pelo fornecimento dos objetos licitados, nos quantitativos estimados, a CONTRATADA receberá o valor total de até </w:t>
      </w:r>
      <w:proofErr w:type="gramStart"/>
      <w:r>
        <w:t>R$ ...</w:t>
      </w:r>
      <w:proofErr w:type="gramEnd"/>
      <w:r>
        <w:t>.......... (</w:t>
      </w:r>
      <w:proofErr w:type="gramStart"/>
      <w:r>
        <w:t>.................................</w:t>
      </w:r>
      <w:proofErr w:type="gramEnd"/>
      <w:r>
        <w:t>), conforme listagem anexa a seguir:</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3.2 – No valor mencionado na cláusula terceira, item 3.1, </w:t>
      </w:r>
      <w:proofErr w:type="gramStart"/>
      <w:r>
        <w:t>estão</w:t>
      </w:r>
      <w:proofErr w:type="gramEnd"/>
      <w:r>
        <w:t xml:space="preserve"> incluídas as despesas com frete, recursos humanos e materiais, assim como com os encargos fiscais, sociais, comerciais, trabalhistas e previdenciários e quaisquer outras despesas necessárias ao cumprimento das obrigações decorrentes do presente contrato.</w:t>
      </w:r>
    </w:p>
    <w:p w:rsidR="00C07F97" w:rsidRDefault="00C07F97">
      <w:pPr>
        <w:pStyle w:val="Standard"/>
        <w:spacing w:line="276" w:lineRule="auto"/>
        <w:ind w:left="709"/>
        <w:jc w:val="both"/>
      </w:pPr>
    </w:p>
    <w:p w:rsidR="00C07F97" w:rsidRDefault="001F5A59">
      <w:pPr>
        <w:pStyle w:val="Standard"/>
        <w:spacing w:line="276" w:lineRule="auto"/>
        <w:ind w:left="709"/>
        <w:jc w:val="both"/>
      </w:pPr>
      <w:r>
        <w:t>3.3 – Considerando que o fornecimento será parcelado, de forma semestral, não terá reajustamento de preços e nem os critérios de atualização monetária entre a data do adimplemento das obrigações e a do efetivo pagamento;</w:t>
      </w:r>
    </w:p>
    <w:p w:rsidR="00C07F97" w:rsidRDefault="00C07F97">
      <w:pPr>
        <w:pStyle w:val="Standard"/>
        <w:spacing w:line="276" w:lineRule="auto"/>
        <w:ind w:firstLine="1416"/>
        <w:jc w:val="both"/>
        <w:rPr>
          <w:color w:val="000000"/>
        </w:rPr>
      </w:pPr>
    </w:p>
    <w:p w:rsidR="00C07F97" w:rsidRDefault="001F5A59">
      <w:pPr>
        <w:pStyle w:val="Standard"/>
        <w:jc w:val="both"/>
      </w:pPr>
      <w:r>
        <w:rPr>
          <w:b/>
          <w:u w:val="single"/>
        </w:rPr>
        <w:t>CLÁUSULA QUARTA - DO PAGAMENTO:</w:t>
      </w:r>
    </w:p>
    <w:p w:rsidR="00C07F97" w:rsidRDefault="00C07F97">
      <w:pPr>
        <w:pStyle w:val="Standard"/>
        <w:spacing w:line="276" w:lineRule="auto"/>
        <w:jc w:val="both"/>
      </w:pPr>
    </w:p>
    <w:p w:rsidR="00C07F97" w:rsidRDefault="001F5A59">
      <w:pPr>
        <w:pStyle w:val="Standard"/>
        <w:spacing w:line="276" w:lineRule="auto"/>
        <w:ind w:left="709"/>
        <w:jc w:val="both"/>
      </w:pPr>
      <w:r>
        <w:t>4.1 – O pagamento do objeto licitado poderá será efetuado até 30 dias após a entrega, ou conforme com as liberações do recurso pelo FNDE, de acordo também com os quantitativos solicitados, a entrega dos mesmos e a apresentação da nota fiscal.</w:t>
      </w:r>
    </w:p>
    <w:p w:rsidR="00C07F97" w:rsidRDefault="00C07F97">
      <w:pPr>
        <w:pStyle w:val="Standard"/>
        <w:spacing w:line="276" w:lineRule="auto"/>
        <w:ind w:left="709"/>
        <w:jc w:val="both"/>
      </w:pPr>
    </w:p>
    <w:p w:rsidR="00C07F97" w:rsidRDefault="001F5A59">
      <w:pPr>
        <w:pStyle w:val="Standard"/>
        <w:jc w:val="both"/>
      </w:pPr>
      <w:r>
        <w:rPr>
          <w:b/>
          <w:u w:val="single"/>
        </w:rPr>
        <w:t>CLÁUSULA QUINTA - DAS DESPESAS E RECURSOS:</w:t>
      </w:r>
    </w:p>
    <w:p w:rsidR="00C07F97" w:rsidRDefault="00C07F97">
      <w:pPr>
        <w:pStyle w:val="Standard"/>
        <w:spacing w:line="276" w:lineRule="auto"/>
        <w:ind w:left="709"/>
        <w:jc w:val="both"/>
      </w:pPr>
    </w:p>
    <w:p w:rsidR="00C07F97" w:rsidRDefault="001F5A59">
      <w:pPr>
        <w:pStyle w:val="Standard"/>
        <w:spacing w:line="276" w:lineRule="auto"/>
        <w:ind w:left="709"/>
        <w:jc w:val="both"/>
      </w:pPr>
      <w:r>
        <w:t>5.1 – As despesas decorrentes do presente procedimento</w:t>
      </w:r>
      <w:proofErr w:type="gramStart"/>
      <w:r>
        <w:t>, correrão</w:t>
      </w:r>
      <w:proofErr w:type="gramEnd"/>
      <w:r>
        <w:t xml:space="preserve"> à conta das seguintes dotações orçamentárias:</w:t>
      </w:r>
    </w:p>
    <w:p w:rsidR="00C07F97" w:rsidRDefault="00C07F97">
      <w:pPr>
        <w:pStyle w:val="Standard"/>
        <w:spacing w:line="276" w:lineRule="auto"/>
        <w:ind w:left="709"/>
        <w:jc w:val="both"/>
      </w:pPr>
    </w:p>
    <w:p w:rsidR="00C07F97" w:rsidRPr="00F9024A" w:rsidRDefault="001F5A59" w:rsidP="00BE4418">
      <w:pPr>
        <w:pStyle w:val="Standard"/>
        <w:shd w:val="clear" w:color="auto" w:fill="FFFFFF" w:themeFill="background1"/>
        <w:spacing w:line="276" w:lineRule="auto"/>
        <w:ind w:left="709"/>
        <w:jc w:val="both"/>
      </w:pPr>
      <w:r w:rsidRPr="00F9024A">
        <w:rPr>
          <w:shd w:val="clear" w:color="auto" w:fill="FFFFFF" w:themeFill="background1"/>
        </w:rPr>
        <w:t>06.03.3.3.90.30.07 (</w:t>
      </w:r>
      <w:r w:rsidR="000F3642" w:rsidRPr="00F9024A">
        <w:rPr>
          <w:shd w:val="clear" w:color="auto" w:fill="FFFFFF" w:themeFill="background1"/>
        </w:rPr>
        <w:t>20</w:t>
      </w:r>
      <w:r w:rsidR="00D17BEB" w:rsidRPr="00F9024A">
        <w:rPr>
          <w:shd w:val="clear" w:color="auto" w:fill="FFFFFF" w:themeFill="background1"/>
        </w:rPr>
        <w:t>3</w:t>
      </w:r>
      <w:r w:rsidRPr="00F9024A">
        <w:rPr>
          <w:shd w:val="clear" w:color="auto" w:fill="FFFFFF" w:themeFill="background1"/>
        </w:rPr>
        <w:t>) Ensino Fundamental</w:t>
      </w:r>
    </w:p>
    <w:p w:rsidR="00C07F97" w:rsidRDefault="001F5A59">
      <w:pPr>
        <w:pStyle w:val="Standard"/>
        <w:spacing w:line="276" w:lineRule="auto"/>
        <w:ind w:left="709"/>
        <w:jc w:val="both"/>
      </w:pPr>
      <w:r w:rsidRPr="00F9024A">
        <w:rPr>
          <w:shd w:val="clear" w:color="auto" w:fill="FFFFFF" w:themeFill="background1"/>
        </w:rPr>
        <w:t>06.02.3.3.90.30.07 (</w:t>
      </w:r>
      <w:r w:rsidR="00D17BEB" w:rsidRPr="00F9024A">
        <w:rPr>
          <w:shd w:val="clear" w:color="auto" w:fill="FFFFFF" w:themeFill="background1"/>
        </w:rPr>
        <w:t>189</w:t>
      </w:r>
      <w:r w:rsidRPr="00F9024A">
        <w:rPr>
          <w:shd w:val="clear" w:color="auto" w:fill="FFFFFF" w:themeFill="background1"/>
        </w:rPr>
        <w:t>) Ensino Infantil</w:t>
      </w:r>
    </w:p>
    <w:p w:rsidR="00C07F97" w:rsidRDefault="00C07F97">
      <w:pPr>
        <w:pStyle w:val="Standard"/>
        <w:spacing w:line="276" w:lineRule="auto"/>
        <w:jc w:val="both"/>
        <w:rPr>
          <w:color w:val="000000"/>
        </w:rPr>
      </w:pPr>
    </w:p>
    <w:p w:rsidR="00C66EF3" w:rsidRDefault="00C66EF3">
      <w:pPr>
        <w:pStyle w:val="Standard"/>
        <w:spacing w:line="276" w:lineRule="auto"/>
        <w:jc w:val="both"/>
        <w:rPr>
          <w:color w:val="000000"/>
        </w:rPr>
      </w:pPr>
    </w:p>
    <w:p w:rsidR="00C66EF3" w:rsidRDefault="00C66EF3">
      <w:pPr>
        <w:pStyle w:val="Standard"/>
        <w:spacing w:line="276" w:lineRule="auto"/>
        <w:jc w:val="both"/>
        <w:rPr>
          <w:color w:val="000000"/>
        </w:rPr>
      </w:pPr>
    </w:p>
    <w:p w:rsidR="00C07F97" w:rsidRDefault="001F5A59">
      <w:pPr>
        <w:pStyle w:val="Standard"/>
        <w:jc w:val="both"/>
      </w:pPr>
      <w:r>
        <w:rPr>
          <w:b/>
          <w:u w:val="single"/>
        </w:rPr>
        <w:lastRenderedPageBreak/>
        <w:t>CLÁUSULA SEXTA- DAS MULTAS E PENALIDADES:</w:t>
      </w:r>
    </w:p>
    <w:p w:rsidR="00C07F97" w:rsidRDefault="00C07F97">
      <w:pPr>
        <w:pStyle w:val="Standard"/>
        <w:jc w:val="both"/>
        <w:rPr>
          <w:u w:val="single"/>
        </w:rPr>
      </w:pPr>
    </w:p>
    <w:p w:rsidR="00C07F97" w:rsidRDefault="001F5A59">
      <w:pPr>
        <w:pStyle w:val="Standard"/>
        <w:spacing w:line="276" w:lineRule="auto"/>
        <w:ind w:left="709"/>
        <w:jc w:val="both"/>
      </w:pPr>
      <w:r>
        <w:t xml:space="preserve">6.1 – Em casos de inexecução parcial ou total das obrigações fixadas neste contrato, em relação ao objeto desta licitação a Administração </w:t>
      </w:r>
      <w:proofErr w:type="gramStart"/>
      <w:r>
        <w:t>poderá,</w:t>
      </w:r>
      <w:proofErr w:type="gramEnd"/>
      <w:r>
        <w:t xml:space="preserve"> garantida a ampla defesa e o contraditório, aplicar as seguintes sanções:</w:t>
      </w:r>
    </w:p>
    <w:p w:rsidR="00C07F97" w:rsidRDefault="00C07F97">
      <w:pPr>
        <w:pStyle w:val="Standard"/>
        <w:spacing w:line="276" w:lineRule="auto"/>
        <w:ind w:left="709"/>
        <w:jc w:val="both"/>
      </w:pPr>
    </w:p>
    <w:p w:rsidR="00C07F97" w:rsidRDefault="001F5A59">
      <w:pPr>
        <w:pStyle w:val="Standard"/>
        <w:spacing w:line="276" w:lineRule="auto"/>
        <w:ind w:left="709"/>
        <w:jc w:val="both"/>
      </w:pPr>
      <w:r>
        <w:t>a) advertência, por escrito, no caso de pequenas irregularidades;</w:t>
      </w:r>
    </w:p>
    <w:p w:rsidR="00C07F97" w:rsidRDefault="00C07F97">
      <w:pPr>
        <w:pStyle w:val="Standard"/>
        <w:spacing w:line="276" w:lineRule="auto"/>
        <w:ind w:left="709"/>
        <w:jc w:val="both"/>
      </w:pPr>
    </w:p>
    <w:p w:rsidR="00C07F97" w:rsidRDefault="001F5A59">
      <w:pPr>
        <w:pStyle w:val="Standard"/>
        <w:spacing w:line="276" w:lineRule="auto"/>
        <w:ind w:left="709"/>
        <w:jc w:val="both"/>
      </w:pPr>
      <w:r>
        <w:t>b) 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7" w:anchor="art155" w:history="1">
        <w:r>
          <w:t>art. 155 desta Lei</w:t>
        </w:r>
      </w:hyperlink>
      <w:r>
        <w:t xml:space="preserve"> 14.133/21;</w:t>
      </w:r>
    </w:p>
    <w:p w:rsidR="00C07F97" w:rsidRDefault="00C07F97">
      <w:pPr>
        <w:pStyle w:val="Standard"/>
        <w:spacing w:line="276" w:lineRule="auto"/>
        <w:ind w:left="709"/>
        <w:jc w:val="both"/>
      </w:pPr>
    </w:p>
    <w:p w:rsidR="00C07F97" w:rsidRDefault="001F5A59">
      <w:pPr>
        <w:pStyle w:val="Standard"/>
        <w:spacing w:line="276" w:lineRule="auto"/>
        <w:ind w:left="709"/>
        <w:jc w:val="both"/>
      </w:pPr>
      <w:r>
        <w:t>c) suspensão temporária do direito de licitar e impedimento de contratar com a Administração, pelo prazo máximo até 03 (três) anos, pelas infrações administrativas previstas nos </w:t>
      </w:r>
      <w:hyperlink r:id="rId18" w:anchor="art155ii" w:history="1">
        <w:r>
          <w:t xml:space="preserve">incisos II, III, IV, V, </w:t>
        </w:r>
        <w:proofErr w:type="gramStart"/>
        <w:r>
          <w:t>VI</w:t>
        </w:r>
        <w:proofErr w:type="gramEnd"/>
        <w:r>
          <w:t xml:space="preserve"> e VII do caput do art. 155</w:t>
        </w:r>
      </w:hyperlink>
      <w:r>
        <w:t xml:space="preserve"> da Lei nº 14.133/21.</w:t>
      </w:r>
    </w:p>
    <w:p w:rsidR="00C07F97" w:rsidRDefault="00C07F97">
      <w:pPr>
        <w:pStyle w:val="Standard"/>
        <w:spacing w:line="276" w:lineRule="auto"/>
        <w:ind w:left="709"/>
        <w:jc w:val="both"/>
      </w:pPr>
    </w:p>
    <w:p w:rsidR="00C07F97" w:rsidRDefault="001F5A59">
      <w:pPr>
        <w:pStyle w:val="Standard"/>
        <w:spacing w:before="240" w:line="276" w:lineRule="auto"/>
        <w:ind w:left="709"/>
        <w:jc w:val="both"/>
      </w:pPr>
      <w:r>
        <w:t>d) Declaração de inidoneidade para licitar ou contratar, ao responsável pelas infrações administrativas previstas nos </w:t>
      </w:r>
      <w:hyperlink r:id="rId19" w:anchor="art155viii" w:history="1">
        <w:r>
          <w:t>incisos VIII, IX, X, XI e XII do caput do art. 155 da Lei</w:t>
        </w:r>
      </w:hyperlink>
      <w: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t>3</w:t>
      </w:r>
      <w:proofErr w:type="gramEnd"/>
      <w:r>
        <w:t xml:space="preserve"> (três) anos e máximo de 6 (seis) anos.</w:t>
      </w:r>
    </w:p>
    <w:p w:rsidR="00C07F97" w:rsidRDefault="001F5A59">
      <w:pPr>
        <w:pStyle w:val="Standard"/>
        <w:spacing w:before="240" w:line="276" w:lineRule="auto"/>
        <w:ind w:left="709"/>
        <w:jc w:val="both"/>
      </w:pPr>
      <w:r>
        <w:t>e) A aplicação das sanções previstas neste Contrato não exclui, em hipótese alguma, a obrigação de reparação integral do dano causado ao Contratante (art. 156, §9º, da Lei nº 14.133, de 2021);</w:t>
      </w:r>
    </w:p>
    <w:p w:rsidR="00C07F97" w:rsidRDefault="00C07F97">
      <w:pPr>
        <w:pStyle w:val="Standard"/>
        <w:spacing w:line="276" w:lineRule="auto"/>
        <w:ind w:left="709"/>
        <w:jc w:val="both"/>
      </w:pPr>
    </w:p>
    <w:p w:rsidR="00C07F97" w:rsidRDefault="001F5A59">
      <w:pPr>
        <w:pStyle w:val="Standard"/>
        <w:jc w:val="both"/>
      </w:pPr>
      <w:r>
        <w:rPr>
          <w:b/>
          <w:u w:val="single"/>
        </w:rPr>
        <w:t>CLÁUSULA SÉTIMA - DA FORÇA MAIOR:</w:t>
      </w:r>
    </w:p>
    <w:p w:rsidR="00C07F97" w:rsidRDefault="00C07F97">
      <w:pPr>
        <w:pStyle w:val="Standard"/>
        <w:jc w:val="both"/>
        <w:rPr>
          <w:u w:val="single"/>
        </w:rPr>
      </w:pPr>
    </w:p>
    <w:p w:rsidR="00C07F97" w:rsidRDefault="001F5A59">
      <w:pPr>
        <w:pStyle w:val="Standard"/>
        <w:spacing w:before="240" w:line="276" w:lineRule="auto"/>
        <w:ind w:left="709"/>
        <w:jc w:val="both"/>
      </w:pPr>
      <w:r>
        <w:t>7.1.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C07F97" w:rsidRDefault="001F5A59">
      <w:pPr>
        <w:pStyle w:val="Standard"/>
        <w:spacing w:before="240" w:line="276" w:lineRule="auto"/>
        <w:ind w:left="709"/>
        <w:jc w:val="both"/>
      </w:pPr>
      <w:r>
        <w:t>7.2 - As obrigações contratuais da CONTRATADA serão suspensas enquanto perdurar a situação.</w:t>
      </w:r>
    </w:p>
    <w:p w:rsidR="00C07F97" w:rsidRDefault="001F5A59">
      <w:pPr>
        <w:pStyle w:val="Standard"/>
        <w:spacing w:before="240" w:line="276" w:lineRule="auto"/>
        <w:ind w:left="709"/>
        <w:jc w:val="both"/>
      </w:pPr>
      <w:r>
        <w:t xml:space="preserve">7.3 - O CONTRATANTE e a CONTRATADA, reciprocamente não </w:t>
      </w:r>
      <w:proofErr w:type="gramStart"/>
      <w:r>
        <w:t>serão responsáveis</w:t>
      </w:r>
      <w:proofErr w:type="gramEnd"/>
      <w:r>
        <w:t>, por atrasos de qualquer natureza, causados por motivos de força maior.</w:t>
      </w:r>
    </w:p>
    <w:p w:rsidR="00C07F97" w:rsidRDefault="00C07F97">
      <w:pPr>
        <w:pStyle w:val="Standard"/>
        <w:spacing w:before="240" w:line="276" w:lineRule="auto"/>
        <w:ind w:left="709"/>
        <w:jc w:val="both"/>
      </w:pPr>
    </w:p>
    <w:p w:rsidR="00C07F97" w:rsidRDefault="00C07F97">
      <w:pPr>
        <w:pStyle w:val="Standard"/>
        <w:spacing w:before="240" w:line="276" w:lineRule="auto"/>
        <w:ind w:left="709"/>
        <w:jc w:val="both"/>
      </w:pPr>
    </w:p>
    <w:p w:rsidR="00C07F97" w:rsidRDefault="001F5A59">
      <w:pPr>
        <w:pStyle w:val="Standard"/>
        <w:jc w:val="both"/>
      </w:pPr>
      <w:r>
        <w:rPr>
          <w:b/>
          <w:u w:val="single"/>
        </w:rPr>
        <w:t>CLÁUSULA OITAVA - DA RESCISÃO:</w:t>
      </w:r>
    </w:p>
    <w:p w:rsidR="00C07F97" w:rsidRDefault="001F5A59">
      <w:pPr>
        <w:pStyle w:val="Standard"/>
        <w:spacing w:before="240" w:line="276" w:lineRule="auto"/>
        <w:ind w:left="709"/>
        <w:jc w:val="both"/>
      </w:pPr>
      <w:r>
        <w:t>8.1. A rescisão contratual poderá ser:</w:t>
      </w:r>
    </w:p>
    <w:p w:rsidR="00C07F97" w:rsidRDefault="001F5A59">
      <w:pPr>
        <w:pStyle w:val="Standard"/>
        <w:spacing w:before="240" w:line="276" w:lineRule="auto"/>
        <w:ind w:left="709"/>
        <w:jc w:val="both"/>
      </w:pPr>
      <w:r>
        <w:t>8.1.1 - 1 A CONTRATADA reconhece os direitos da CONTRATANTE em rescindir administrativamente este ajuste, conforme previsão do artigo 138, inciso I, da Lei nº 14.133/21;</w:t>
      </w:r>
    </w:p>
    <w:p w:rsidR="00C07F97" w:rsidRDefault="001F5A59">
      <w:pPr>
        <w:pStyle w:val="Standard"/>
        <w:spacing w:before="240" w:line="276" w:lineRule="auto"/>
        <w:ind w:left="709"/>
        <w:jc w:val="both"/>
      </w:pPr>
      <w:r>
        <w:t xml:space="preserve">8.1.2 - </w:t>
      </w:r>
      <w:proofErr w:type="gramStart"/>
      <w:r>
        <w:t>Determinada por ato unilateral e motivado da Administração, nos casos enumerados nos incisos I</w:t>
      </w:r>
      <w:proofErr w:type="gramEnd"/>
      <w:r>
        <w:t xml:space="preserve"> a IX do artigo 137 da Lei n° 14.133/21 e suas alterações posteriores;</w:t>
      </w:r>
    </w:p>
    <w:p w:rsidR="00C07F97" w:rsidRDefault="001F5A59">
      <w:pPr>
        <w:pStyle w:val="Standard"/>
        <w:spacing w:before="240" w:line="276" w:lineRule="auto"/>
        <w:ind w:left="709"/>
        <w:jc w:val="both"/>
      </w:pPr>
      <w:r>
        <w:t>8.1.3 - A inexecução total ou parcial do presente enseja sua rescisão pela Administração, com as consequências previstas no edital;</w:t>
      </w:r>
    </w:p>
    <w:p w:rsidR="00C07F97" w:rsidRDefault="001F5A59">
      <w:pPr>
        <w:pStyle w:val="Standard"/>
        <w:spacing w:before="240" w:line="276" w:lineRule="auto"/>
        <w:ind w:left="709"/>
        <w:jc w:val="both"/>
      </w:pPr>
      <w:r>
        <w:t>8.1.4 - Amigável, por acordo entre as partes, mediante autorização escrita e fundamentada da autoridade competente, reduzida a termo no processo licitatório, desde que haja conveniência da Administração;</w:t>
      </w:r>
    </w:p>
    <w:p w:rsidR="00C07F97" w:rsidRDefault="001F5A59">
      <w:pPr>
        <w:pStyle w:val="Standard"/>
        <w:spacing w:before="240" w:line="276" w:lineRule="auto"/>
        <w:ind w:left="709"/>
        <w:jc w:val="both"/>
      </w:pPr>
      <w:r>
        <w:t>8.1.5 -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w:t>
      </w:r>
    </w:p>
    <w:p w:rsidR="00C07F97" w:rsidRDefault="001F5A59">
      <w:pPr>
        <w:pStyle w:val="Standard"/>
        <w:spacing w:before="240" w:line="276" w:lineRule="auto"/>
        <w:ind w:left="709"/>
        <w:jc w:val="both"/>
      </w:pPr>
      <w:r>
        <w:t>8.1.6. Os demais casos, previsões e processamento previstos na Lei nº 14.133/21;</w:t>
      </w:r>
    </w:p>
    <w:p w:rsidR="00C07F97" w:rsidRDefault="00C07F97">
      <w:pPr>
        <w:pStyle w:val="Standard"/>
        <w:jc w:val="both"/>
      </w:pPr>
    </w:p>
    <w:p w:rsidR="00C07F97" w:rsidRDefault="001F5A59">
      <w:pPr>
        <w:pStyle w:val="Standard"/>
        <w:jc w:val="both"/>
      </w:pPr>
      <w:r>
        <w:rPr>
          <w:b/>
          <w:u w:val="single"/>
        </w:rPr>
        <w:t>CLÁUSULA NONA - DAS OBRIGAÇÕES DA EMPRESA VENCEDORA:</w:t>
      </w:r>
    </w:p>
    <w:p w:rsidR="00C07F97" w:rsidRDefault="001F5A59">
      <w:pPr>
        <w:pStyle w:val="Standard"/>
        <w:spacing w:before="240" w:line="276" w:lineRule="auto"/>
        <w:ind w:left="709"/>
        <w:jc w:val="both"/>
      </w:pPr>
      <w:r>
        <w:t>9.1. A empresa vencedora obriga-se a:</w:t>
      </w:r>
    </w:p>
    <w:p w:rsidR="00C07F97" w:rsidRDefault="001F5A59">
      <w:pPr>
        <w:pStyle w:val="Standard"/>
        <w:spacing w:before="240" w:line="276" w:lineRule="auto"/>
        <w:ind w:left="709"/>
        <w:jc w:val="both"/>
      </w:pPr>
      <w:r>
        <w:t>9.1.1 - Aceitar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C07F97" w:rsidRDefault="001F5A59">
      <w:pPr>
        <w:pStyle w:val="Standard"/>
        <w:spacing w:before="240" w:line="276" w:lineRule="auto"/>
        <w:ind w:left="709"/>
        <w:jc w:val="both"/>
      </w:pPr>
      <w: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C07F97" w:rsidRDefault="001F5A59">
      <w:pPr>
        <w:pStyle w:val="Standard"/>
        <w:spacing w:before="240" w:line="276" w:lineRule="auto"/>
        <w:ind w:left="709"/>
        <w:jc w:val="both"/>
      </w:pPr>
      <w:r>
        <w:t>9.1.3 - Entregar os objetos licitados rigorosamente dentro do prazo e dos locais já definidos na cláusula segunda do presente contrato, devendo ser expedida a nota fiscal.</w:t>
      </w:r>
    </w:p>
    <w:p w:rsidR="00C07F97" w:rsidRDefault="001F5A59">
      <w:pPr>
        <w:pStyle w:val="Standard"/>
        <w:spacing w:before="240" w:line="276" w:lineRule="auto"/>
        <w:ind w:left="709"/>
        <w:jc w:val="both"/>
      </w:pPr>
      <w:r>
        <w:t xml:space="preserve">9.1.4 - Proceder </w:t>
      </w:r>
      <w:proofErr w:type="gramStart"/>
      <w:r>
        <w:t>a</w:t>
      </w:r>
      <w:proofErr w:type="gramEnd"/>
      <w:r>
        <w:t xml:space="preserve"> substituição do produto, que for entregue fora do que consta no Edital;</w:t>
      </w:r>
    </w:p>
    <w:p w:rsidR="00C07F97" w:rsidRDefault="001F5A59">
      <w:pPr>
        <w:pStyle w:val="Standard"/>
        <w:spacing w:before="240" w:line="276" w:lineRule="auto"/>
        <w:ind w:left="709"/>
        <w:jc w:val="both"/>
      </w:pPr>
      <w:r>
        <w:t>9.1.5 - Arcar com as despesas de carga e descarga e de frete referentes às entregas dos produtos.</w:t>
      </w:r>
    </w:p>
    <w:p w:rsidR="00C07F97" w:rsidRDefault="001F5A59">
      <w:pPr>
        <w:pStyle w:val="Standard"/>
        <w:spacing w:before="240" w:line="276" w:lineRule="auto"/>
        <w:ind w:left="709"/>
        <w:jc w:val="both"/>
      </w:pPr>
      <w:r>
        <w:lastRenderedPageBreak/>
        <w:t>9.1.6 - Manter, durante toda a execução do contrato, em compatibilidade com as obrigações por ele assumidas, todas as condições de habilitação e qualificação exigidas na licitação.</w:t>
      </w:r>
    </w:p>
    <w:p w:rsidR="00C07F97" w:rsidRDefault="001F5A59">
      <w:pPr>
        <w:pStyle w:val="Standard"/>
        <w:spacing w:before="240" w:line="276" w:lineRule="auto"/>
        <w:ind w:left="709"/>
        <w:jc w:val="both"/>
      </w:pPr>
      <w:r>
        <w:t>9.1.6 – A obrigação de o contratado cumprir as exigências de reserva de cargos prevista em lei, bem como em outras normas específicas, para pessoa com deficiência, para reabilitado da Previdência Social e para aprendiz.</w:t>
      </w:r>
    </w:p>
    <w:p w:rsidR="00C07F97" w:rsidRDefault="001F5A59">
      <w:pPr>
        <w:pStyle w:val="Standard"/>
        <w:spacing w:before="240" w:line="276" w:lineRule="auto"/>
        <w:ind w:left="709"/>
        <w:jc w:val="both"/>
      </w:pPr>
      <w:r>
        <w:t>9.1.7 – Atender às determinações regulares emitidas pelo fiscal ou gestor do contrato ou autoridade superior (art. 137, II, da Lei n.º 14.133, de 2021) e prestar todo esclarecimento ou informação por ele solicitados;</w:t>
      </w:r>
    </w:p>
    <w:p w:rsidR="00C07F97" w:rsidRDefault="00C07F97">
      <w:pPr>
        <w:pStyle w:val="Standard"/>
        <w:jc w:val="both"/>
        <w:rPr>
          <w:rFonts w:ascii="Arial" w:eastAsia="Arial" w:hAnsi="Arial" w:cs="Arial"/>
          <w:color w:val="000000"/>
          <w:sz w:val="22"/>
          <w:szCs w:val="22"/>
        </w:rPr>
      </w:pPr>
    </w:p>
    <w:p w:rsidR="00C07F97" w:rsidRDefault="001F5A59">
      <w:pPr>
        <w:pStyle w:val="Standard"/>
        <w:jc w:val="both"/>
      </w:pPr>
      <w:r>
        <w:rPr>
          <w:b/>
          <w:u w:val="single"/>
        </w:rPr>
        <w:t>CLÁUSULA DÉCIMA - DOS DIREITOS E OBRIGAÇÕES DO MUNICÍPIO:</w:t>
      </w:r>
    </w:p>
    <w:p w:rsidR="00C07F97" w:rsidRDefault="00C07F97">
      <w:pPr>
        <w:pStyle w:val="Standard"/>
        <w:jc w:val="both"/>
        <w:rPr>
          <w:u w:val="single"/>
        </w:rPr>
      </w:pPr>
    </w:p>
    <w:p w:rsidR="00C07F97" w:rsidRDefault="001F5A59">
      <w:pPr>
        <w:pStyle w:val="Standard"/>
        <w:spacing w:before="240" w:line="276" w:lineRule="auto"/>
        <w:ind w:left="709"/>
        <w:jc w:val="both"/>
      </w:pPr>
      <w:r>
        <w:t>10.1.</w:t>
      </w:r>
      <w:r>
        <w:tab/>
        <w:t>Reservar-se do direito de rejeitar as propostas que julgar contrárias aos seus interesses, anular ou revogar em todo ou em parte a presente licitação.</w:t>
      </w:r>
    </w:p>
    <w:p w:rsidR="00C07F97" w:rsidRDefault="001F5A59">
      <w:pPr>
        <w:pStyle w:val="Standard"/>
        <w:spacing w:before="240" w:line="276" w:lineRule="auto"/>
        <w:ind w:left="709"/>
        <w:jc w:val="both"/>
      </w:pPr>
      <w:r>
        <w:t>10.2.</w:t>
      </w:r>
      <w:r>
        <w:tab/>
        <w:t>Efetuar os pagamentos de acordo com o especificado na cláusula quarta do presente contrato.</w:t>
      </w:r>
    </w:p>
    <w:p w:rsidR="00C07F97" w:rsidRDefault="001F5A59">
      <w:pPr>
        <w:pStyle w:val="Standard"/>
        <w:spacing w:before="240" w:line="276" w:lineRule="auto"/>
        <w:ind w:left="709"/>
        <w:jc w:val="both"/>
      </w:pPr>
      <w:r>
        <w:t>10.3.</w:t>
      </w:r>
      <w:r>
        <w:tab/>
        <w:t>Exigir que a CONTRATADA cumpra com o exposto neste edital.</w:t>
      </w:r>
    </w:p>
    <w:p w:rsidR="00C07F97" w:rsidRDefault="00C07F97">
      <w:pPr>
        <w:pStyle w:val="Standard"/>
        <w:jc w:val="both"/>
      </w:pPr>
    </w:p>
    <w:p w:rsidR="00C07F97" w:rsidRDefault="001F5A59">
      <w:pPr>
        <w:pStyle w:val="Standard"/>
        <w:jc w:val="both"/>
        <w:rPr>
          <w:b/>
          <w:color w:val="000000"/>
          <w:u w:val="single"/>
        </w:rPr>
      </w:pPr>
      <w:r w:rsidRPr="005147C6">
        <w:rPr>
          <w:b/>
          <w:color w:val="000000"/>
          <w:u w:val="single"/>
        </w:rPr>
        <w:t>CLÁUSULA DÉCIMA</w:t>
      </w:r>
      <w:r w:rsidRPr="005147C6">
        <w:rPr>
          <w:b/>
          <w:u w:val="single"/>
        </w:rPr>
        <w:t xml:space="preserve"> PRIMEIRA</w:t>
      </w:r>
      <w:r w:rsidRPr="005147C6">
        <w:rPr>
          <w:b/>
          <w:color w:val="000000"/>
          <w:u w:val="single"/>
        </w:rPr>
        <w:t>– DA FISCALIZAÇÃO:</w:t>
      </w:r>
    </w:p>
    <w:p w:rsidR="005147C6" w:rsidRDefault="005147C6">
      <w:pPr>
        <w:pStyle w:val="Standard"/>
        <w:jc w:val="both"/>
      </w:pPr>
    </w:p>
    <w:p w:rsidR="00C07F97" w:rsidRDefault="001F5A59">
      <w:pPr>
        <w:pStyle w:val="Standard"/>
        <w:spacing w:line="276" w:lineRule="auto"/>
        <w:ind w:left="709"/>
        <w:jc w:val="both"/>
      </w:pPr>
      <w:r>
        <w:t xml:space="preserve"> 11.1 - A fiscalização de que trata esta cláusula será exercida no interesse do Município.</w:t>
      </w:r>
    </w:p>
    <w:p w:rsidR="005147C6" w:rsidRDefault="005147C6">
      <w:pPr>
        <w:pStyle w:val="Standard"/>
        <w:spacing w:line="276" w:lineRule="auto"/>
        <w:ind w:left="709"/>
        <w:jc w:val="both"/>
      </w:pPr>
    </w:p>
    <w:p w:rsidR="005147C6" w:rsidRDefault="001F5A59" w:rsidP="005147C6">
      <w:pPr>
        <w:pStyle w:val="Standard"/>
        <w:spacing w:line="276" w:lineRule="auto"/>
        <w:ind w:left="709"/>
        <w:jc w:val="both"/>
        <w:rPr>
          <w:rFonts w:eastAsia="Arial"/>
        </w:rPr>
      </w:pPr>
      <w:r>
        <w:t xml:space="preserve"> 11. 2 - Para fins de cumprimento do art. 117, §1º, §2º e §3º, da Lei n.º 14.133/2021, o CONTRATANTE designa o </w:t>
      </w:r>
      <w:proofErr w:type="gramStart"/>
      <w:r>
        <w:t>Sr(</w:t>
      </w:r>
      <w:proofErr w:type="gramEnd"/>
      <w:r>
        <w:t xml:space="preserve">a). </w:t>
      </w:r>
      <w:r w:rsidR="006E715C" w:rsidRPr="00161DAB">
        <w:rPr>
          <w:b/>
        </w:rPr>
        <w:t xml:space="preserve">João </w:t>
      </w:r>
      <w:proofErr w:type="spellStart"/>
      <w:r w:rsidR="006E715C" w:rsidRPr="00161DAB">
        <w:rPr>
          <w:b/>
        </w:rPr>
        <w:t>Leomar</w:t>
      </w:r>
      <w:proofErr w:type="spellEnd"/>
      <w:r w:rsidR="006E715C" w:rsidRPr="00161DAB">
        <w:rPr>
          <w:b/>
        </w:rPr>
        <w:t xml:space="preserve"> de Almeida</w:t>
      </w:r>
      <w:r w:rsidR="00161DAB">
        <w:t xml:space="preserve"> Secretario</w:t>
      </w:r>
      <w:r w:rsidR="006E715C">
        <w:t xml:space="preserve"> Municipal de Educação</w:t>
      </w:r>
      <w:r>
        <w:t xml:space="preserve"> como fiscal do Contrato</w:t>
      </w:r>
      <w:r w:rsidR="00161DAB">
        <w:t xml:space="preserve">, </w:t>
      </w:r>
      <w:r w:rsidR="00161DAB" w:rsidRPr="00161DAB">
        <w:rPr>
          <w:rFonts w:eastAsia="Arial"/>
          <w:highlight w:val="white"/>
        </w:rPr>
        <w:t>a quem competirá comunicar as falhas porventura constatadas no cumprimento do contrato e solicitar a correção das mesmas.</w:t>
      </w:r>
    </w:p>
    <w:p w:rsidR="005147C6" w:rsidRPr="005147C6" w:rsidRDefault="005147C6" w:rsidP="005147C6">
      <w:pPr>
        <w:pStyle w:val="Standard"/>
        <w:spacing w:line="276" w:lineRule="auto"/>
        <w:ind w:left="709"/>
        <w:jc w:val="both"/>
        <w:rPr>
          <w:rFonts w:eastAsia="Arial"/>
        </w:rPr>
      </w:pPr>
    </w:p>
    <w:p w:rsidR="00C07F97" w:rsidRDefault="001F5A59" w:rsidP="005147C6">
      <w:pPr>
        <w:pStyle w:val="Standard"/>
        <w:ind w:left="709"/>
        <w:jc w:val="both"/>
      </w:pPr>
      <w:r>
        <w:t>11.</w:t>
      </w:r>
      <w:r w:rsidR="00161DAB">
        <w:t>3</w:t>
      </w:r>
      <w:r>
        <w:t xml:space="preserve"> – Quaisquer exigências da fiscalização, inerentes ao objeto deste Contrato, deverão ser </w:t>
      </w:r>
      <w:r w:rsidR="005147C6">
        <w:t xml:space="preserve">      </w:t>
      </w:r>
      <w:r>
        <w:t xml:space="preserve">prontamente atendidas pela CONTRATADA, sem qualquer ônus para o MUNICÍPIO.  </w:t>
      </w:r>
    </w:p>
    <w:p w:rsidR="005147C6" w:rsidRDefault="005147C6">
      <w:pPr>
        <w:pStyle w:val="Standard"/>
        <w:ind w:firstLine="720"/>
        <w:jc w:val="both"/>
      </w:pPr>
    </w:p>
    <w:p w:rsidR="00161DAB" w:rsidRPr="00161DAB" w:rsidRDefault="00161DAB" w:rsidP="005147C6">
      <w:pPr>
        <w:pStyle w:val="Standard"/>
        <w:ind w:left="709" w:firstLine="11"/>
        <w:jc w:val="both"/>
      </w:pPr>
      <w:r>
        <w:rPr>
          <w:rFonts w:eastAsia="Arial"/>
          <w:highlight w:val="white"/>
        </w:rPr>
        <w:t xml:space="preserve">11.5 </w:t>
      </w:r>
      <w:r>
        <w:t xml:space="preserve">– </w:t>
      </w:r>
      <w:r w:rsidRPr="00161DAB">
        <w:rPr>
          <w:rFonts w:eastAsia="Arial"/>
          <w:highlight w:val="white"/>
        </w:rPr>
        <w:t>A gest</w:t>
      </w:r>
      <w:r>
        <w:rPr>
          <w:rFonts w:eastAsia="Arial"/>
          <w:highlight w:val="white"/>
        </w:rPr>
        <w:t>ão do contrato ficará a cargo da Nutricionista</w:t>
      </w:r>
      <w:r w:rsidRPr="00161DAB">
        <w:rPr>
          <w:rFonts w:eastAsia="Arial"/>
          <w:highlight w:val="white"/>
        </w:rPr>
        <w:t xml:space="preserve">, </w:t>
      </w:r>
      <w:proofErr w:type="gramStart"/>
      <w:r w:rsidRPr="00161DAB">
        <w:rPr>
          <w:rFonts w:eastAsia="Arial"/>
          <w:highlight w:val="white"/>
        </w:rPr>
        <w:t>Sr.</w:t>
      </w:r>
      <w:proofErr w:type="gramEnd"/>
      <w:r w:rsidRPr="00161DAB">
        <w:rPr>
          <w:rFonts w:eastAsia="Arial"/>
          <w:highlight w:val="white"/>
        </w:rPr>
        <w:t xml:space="preserve"> </w:t>
      </w:r>
      <w:r>
        <w:rPr>
          <w:rFonts w:eastAsia="Arial"/>
          <w:b/>
          <w:bCs/>
          <w:highlight w:val="white"/>
        </w:rPr>
        <w:t xml:space="preserve">Letícia </w:t>
      </w:r>
      <w:proofErr w:type="spellStart"/>
      <w:r>
        <w:rPr>
          <w:rFonts w:eastAsia="Arial"/>
          <w:b/>
          <w:bCs/>
          <w:highlight w:val="white"/>
        </w:rPr>
        <w:t>Boesing</w:t>
      </w:r>
      <w:proofErr w:type="spellEnd"/>
      <w:r w:rsidRPr="00161DAB">
        <w:rPr>
          <w:rFonts w:eastAsia="Arial"/>
          <w:highlight w:val="white"/>
        </w:rPr>
        <w:t>, cujo modelo de gestão seguirá os requisitos definidos em regulamento ou, na sua falta, as exigências contidas neste título.</w:t>
      </w:r>
    </w:p>
    <w:p w:rsidR="00C07F97" w:rsidRDefault="00C07F97">
      <w:pPr>
        <w:pStyle w:val="Standard"/>
        <w:jc w:val="both"/>
      </w:pPr>
    </w:p>
    <w:p w:rsidR="00C07F97" w:rsidRDefault="001F5A59">
      <w:pPr>
        <w:pStyle w:val="Standard"/>
        <w:jc w:val="both"/>
      </w:pPr>
      <w:r>
        <w:rPr>
          <w:b/>
          <w:u w:val="single"/>
        </w:rPr>
        <w:t>CLÁUSULA DÉCIMA SEGUNDA - DAS DISPOSIÇÕES FINAIS:</w:t>
      </w:r>
    </w:p>
    <w:p w:rsidR="00C07F97" w:rsidRDefault="00C07F97">
      <w:pPr>
        <w:pStyle w:val="Standard"/>
        <w:jc w:val="both"/>
        <w:rPr>
          <w:u w:val="single"/>
        </w:rPr>
      </w:pPr>
    </w:p>
    <w:p w:rsidR="00C07F97" w:rsidRDefault="001F5A59">
      <w:pPr>
        <w:pStyle w:val="Standard"/>
        <w:ind w:left="709"/>
        <w:jc w:val="both"/>
      </w:pPr>
      <w:r>
        <w:t xml:space="preserve">12.1 – Este contrato e o Edital de Pregão Eletrônico nº </w:t>
      </w:r>
      <w:r w:rsidR="00404B52">
        <w:t>10</w:t>
      </w:r>
      <w:r w:rsidRPr="00BE4418">
        <w:rPr>
          <w:shd w:val="clear" w:color="auto" w:fill="FFFFFF" w:themeFill="background1"/>
        </w:rPr>
        <w:t>/</w:t>
      </w:r>
      <w:r>
        <w:t>202</w:t>
      </w:r>
      <w:r w:rsidR="00381E4C">
        <w:t>6</w:t>
      </w:r>
      <w:r>
        <w:t xml:space="preserve">– Processo Licitatório n° </w:t>
      </w:r>
      <w:r w:rsidR="00404B52">
        <w:rPr>
          <w:shd w:val="clear" w:color="auto" w:fill="FFFFFF" w:themeFill="background1"/>
        </w:rPr>
        <w:t>1068</w:t>
      </w:r>
      <w:r>
        <w:t>/202</w:t>
      </w:r>
      <w:r w:rsidR="000A45A5">
        <w:t>6</w:t>
      </w:r>
      <w:r>
        <w:t xml:space="preserve"> e seus anexos são complementares entre si; qualquer detalhe mencionado num e omitido no outro será considerado especificado e válido.</w:t>
      </w:r>
    </w:p>
    <w:p w:rsidR="00C07F97" w:rsidRDefault="00C07F97">
      <w:pPr>
        <w:pStyle w:val="Standard"/>
        <w:ind w:left="709"/>
        <w:jc w:val="both"/>
      </w:pPr>
    </w:p>
    <w:p w:rsidR="005147C6" w:rsidRDefault="005147C6">
      <w:pPr>
        <w:pStyle w:val="Standard"/>
        <w:ind w:left="709"/>
        <w:jc w:val="both"/>
      </w:pPr>
    </w:p>
    <w:p w:rsidR="005147C6" w:rsidRDefault="005147C6">
      <w:pPr>
        <w:pStyle w:val="Standard"/>
        <w:ind w:left="709"/>
        <w:jc w:val="both"/>
      </w:pPr>
    </w:p>
    <w:p w:rsidR="00161DAB" w:rsidRDefault="00161DAB">
      <w:pPr>
        <w:pStyle w:val="Standard"/>
        <w:ind w:left="709"/>
        <w:jc w:val="both"/>
      </w:pPr>
    </w:p>
    <w:p w:rsidR="00C07F97" w:rsidRDefault="001F5A59">
      <w:pPr>
        <w:pStyle w:val="Standard"/>
        <w:jc w:val="both"/>
      </w:pPr>
      <w:r>
        <w:rPr>
          <w:b/>
          <w:u w:val="single"/>
        </w:rPr>
        <w:lastRenderedPageBreak/>
        <w:t>CLÁUSULA DÉCIMA TERCEIRA - DA VIGÊNCIA:</w:t>
      </w:r>
    </w:p>
    <w:p w:rsidR="00C07F97" w:rsidRDefault="00C07F97">
      <w:pPr>
        <w:pStyle w:val="Standard"/>
        <w:jc w:val="both"/>
      </w:pPr>
    </w:p>
    <w:p w:rsidR="00C07F97" w:rsidRDefault="001F5A59">
      <w:pPr>
        <w:pStyle w:val="Standard"/>
        <w:ind w:left="709"/>
        <w:jc w:val="both"/>
        <w:rPr>
          <w:shd w:val="clear" w:color="auto" w:fill="FFFFFF" w:themeFill="background1"/>
        </w:rPr>
      </w:pPr>
      <w:r>
        <w:t xml:space="preserve">13.1 – O objeto da licitação tem vigência </w:t>
      </w:r>
      <w:r w:rsidRPr="0056340A">
        <w:rPr>
          <w:shd w:val="clear" w:color="auto" w:fill="FFFFFF" w:themeFill="background1"/>
        </w:rPr>
        <w:t xml:space="preserve">até 31 de </w:t>
      </w:r>
      <w:r w:rsidR="000A45A5">
        <w:rPr>
          <w:shd w:val="clear" w:color="auto" w:fill="FFFFFF" w:themeFill="background1"/>
        </w:rPr>
        <w:t>Dezembro</w:t>
      </w:r>
      <w:r w:rsidRPr="0056340A">
        <w:rPr>
          <w:shd w:val="clear" w:color="auto" w:fill="FFFFFF" w:themeFill="background1"/>
        </w:rPr>
        <w:t xml:space="preserve"> de 202</w:t>
      </w:r>
      <w:r w:rsidR="00381E4C">
        <w:rPr>
          <w:shd w:val="clear" w:color="auto" w:fill="FFFFFF" w:themeFill="background1"/>
        </w:rPr>
        <w:t>6</w:t>
      </w:r>
      <w:r w:rsidRPr="0056340A">
        <w:rPr>
          <w:shd w:val="clear" w:color="auto" w:fill="FFFFFF" w:themeFill="background1"/>
        </w:rPr>
        <w:t>.</w:t>
      </w:r>
    </w:p>
    <w:p w:rsidR="005147C6" w:rsidRDefault="005147C6">
      <w:pPr>
        <w:pStyle w:val="Standard"/>
        <w:ind w:left="709"/>
        <w:jc w:val="both"/>
      </w:pPr>
    </w:p>
    <w:p w:rsidR="00C07F97" w:rsidRDefault="001F5A59">
      <w:pPr>
        <w:pStyle w:val="Standard"/>
        <w:ind w:left="709"/>
        <w:jc w:val="both"/>
      </w:pPr>
      <w:r>
        <w:t>13.2 – O contratado fica obrigado a aceitar, nas mesmas condições contratuais, os acréscimos ou supressões que se fizerem necessárias nas compras, até 25% (vinte e cinco por cento) do valor inicial atualizado do contrato.</w:t>
      </w:r>
    </w:p>
    <w:p w:rsidR="005147C6" w:rsidRDefault="005147C6">
      <w:pPr>
        <w:pStyle w:val="Standard"/>
        <w:ind w:left="709"/>
        <w:jc w:val="both"/>
      </w:pPr>
    </w:p>
    <w:p w:rsidR="00C07F97" w:rsidRDefault="001F5A59">
      <w:pPr>
        <w:pStyle w:val="Standard"/>
        <w:ind w:left="709"/>
        <w:jc w:val="both"/>
      </w:pPr>
      <w:r>
        <w:t xml:space="preserve">13.3 – O presente contrato não terá qualquer espécie de reajuste. </w:t>
      </w:r>
      <w:r>
        <w:tab/>
      </w:r>
    </w:p>
    <w:p w:rsidR="00C07F97" w:rsidRDefault="00C07F97">
      <w:pPr>
        <w:pStyle w:val="Standard"/>
        <w:jc w:val="both"/>
      </w:pPr>
    </w:p>
    <w:p w:rsidR="00C07F97" w:rsidRDefault="001F5A59">
      <w:pPr>
        <w:pStyle w:val="Standard"/>
        <w:jc w:val="both"/>
      </w:pPr>
      <w:r>
        <w:rPr>
          <w:b/>
          <w:u w:val="single"/>
        </w:rPr>
        <w:t>CLÁUSULA DÉCIMA QUARTA - DO FORO:</w:t>
      </w:r>
    </w:p>
    <w:p w:rsidR="00C07F97" w:rsidRDefault="00C07F97">
      <w:pPr>
        <w:pStyle w:val="Standard"/>
        <w:jc w:val="both"/>
        <w:rPr>
          <w:u w:val="single"/>
        </w:rPr>
      </w:pPr>
    </w:p>
    <w:p w:rsidR="00C07F97" w:rsidRDefault="001F5A59">
      <w:pPr>
        <w:pStyle w:val="Standard"/>
        <w:ind w:left="709"/>
        <w:jc w:val="both"/>
      </w:pPr>
      <w:r>
        <w:t xml:space="preserve"> 14.1 – Fica eleito o Foro da Comarca de Portão/RS para dirimir questões oriundas do presente contrato.</w:t>
      </w:r>
    </w:p>
    <w:p w:rsidR="00C07F97" w:rsidRDefault="00C07F97">
      <w:pPr>
        <w:pStyle w:val="Standard"/>
        <w:ind w:left="709"/>
        <w:jc w:val="both"/>
      </w:pPr>
    </w:p>
    <w:p w:rsidR="00C07F97" w:rsidRDefault="001F5A59">
      <w:pPr>
        <w:pStyle w:val="Standard"/>
        <w:ind w:left="709"/>
        <w:jc w:val="both"/>
      </w:pPr>
      <w:r>
        <w:t xml:space="preserve">14.2 – E, por estarem desta </w:t>
      </w:r>
      <w:proofErr w:type="gramStart"/>
      <w:r>
        <w:t>forma justos e contratados</w:t>
      </w:r>
      <w:proofErr w:type="gramEnd"/>
      <w:r>
        <w:t>, firmam o presente, em 03 (três) vias de igual teor e forma sem emendas e entrelinhas, para que produza seus jurídicos e legais efeitos.</w:t>
      </w:r>
    </w:p>
    <w:p w:rsidR="00C07F97" w:rsidRDefault="00C07F97">
      <w:pPr>
        <w:pStyle w:val="Standard"/>
        <w:ind w:left="709"/>
        <w:jc w:val="both"/>
      </w:pPr>
    </w:p>
    <w:p w:rsidR="00C07F97" w:rsidRDefault="00C07F97">
      <w:pPr>
        <w:pStyle w:val="Standard"/>
        <w:ind w:left="709"/>
        <w:jc w:val="both"/>
      </w:pPr>
    </w:p>
    <w:p w:rsidR="00C07F97" w:rsidRDefault="001F5A59">
      <w:pPr>
        <w:pStyle w:val="Standard"/>
        <w:jc w:val="both"/>
      </w:pPr>
      <w:r>
        <w:t xml:space="preserve">                                Capela de Santana - RS, xx de</w:t>
      </w:r>
      <w:proofErr w:type="gramStart"/>
      <w:r>
        <w:t xml:space="preserve">  </w:t>
      </w:r>
      <w:proofErr w:type="gramEnd"/>
      <w:r>
        <w:t>mês de 202</w:t>
      </w:r>
      <w:r w:rsidR="00381E4C">
        <w:t>6</w:t>
      </w:r>
      <w:r>
        <w:t>.</w:t>
      </w:r>
    </w:p>
    <w:p w:rsidR="00C07F97" w:rsidRDefault="00C07F97">
      <w:pPr>
        <w:pStyle w:val="Standard"/>
        <w:jc w:val="both"/>
      </w:pPr>
    </w:p>
    <w:p w:rsidR="00C07F97" w:rsidRDefault="00C07F97">
      <w:pPr>
        <w:pStyle w:val="Standard"/>
        <w:jc w:val="both"/>
      </w:pPr>
    </w:p>
    <w:p w:rsidR="00C07F97" w:rsidRDefault="00C07F97">
      <w:pPr>
        <w:pStyle w:val="Standard"/>
        <w:jc w:val="both"/>
      </w:pPr>
    </w:p>
    <w:p w:rsidR="00C07F97" w:rsidRDefault="00C07F97">
      <w:pPr>
        <w:pStyle w:val="Standard"/>
        <w:jc w:val="both"/>
      </w:pPr>
    </w:p>
    <w:p w:rsidR="00D80883" w:rsidRDefault="001F5A59">
      <w:pPr>
        <w:pStyle w:val="Standard"/>
        <w:jc w:val="both"/>
      </w:pPr>
      <w:r>
        <w:t>___________________________________</w:t>
      </w:r>
      <w:r w:rsidR="00D80883">
        <w:t xml:space="preserve">         ___________________________</w:t>
      </w:r>
    </w:p>
    <w:tbl>
      <w:tblPr>
        <w:tblW w:w="9599" w:type="dxa"/>
        <w:tblInd w:w="-108" w:type="dxa"/>
        <w:tblLayout w:type="fixed"/>
        <w:tblCellMar>
          <w:left w:w="10" w:type="dxa"/>
          <w:right w:w="10" w:type="dxa"/>
        </w:tblCellMar>
        <w:tblLook w:val="04A0"/>
      </w:tblPr>
      <w:tblGrid>
        <w:gridCol w:w="4799"/>
        <w:gridCol w:w="4800"/>
      </w:tblGrid>
      <w:tr w:rsidR="00C07F97">
        <w:tc>
          <w:tcPr>
            <w:tcW w:w="4799" w:type="dxa"/>
            <w:tcMar>
              <w:top w:w="0" w:type="dxa"/>
              <w:left w:w="108" w:type="dxa"/>
              <w:bottom w:w="0" w:type="dxa"/>
              <w:right w:w="108" w:type="dxa"/>
            </w:tcMar>
          </w:tcPr>
          <w:p w:rsidR="00C07F97" w:rsidRDefault="00570D7C">
            <w:pPr>
              <w:pStyle w:val="Standard"/>
              <w:jc w:val="both"/>
            </w:pPr>
            <w:proofErr w:type="spellStart"/>
            <w:r>
              <w:t>Oziel</w:t>
            </w:r>
            <w:proofErr w:type="spellEnd"/>
            <w:r>
              <w:t xml:space="preserve"> </w:t>
            </w:r>
            <w:proofErr w:type="spellStart"/>
            <w:r>
              <w:t>Carlebe</w:t>
            </w:r>
            <w:proofErr w:type="spellEnd"/>
            <w:r>
              <w:t xml:space="preserve"> Rangel</w:t>
            </w:r>
          </w:p>
          <w:p w:rsidR="00C07F97" w:rsidRDefault="001F5A59">
            <w:pPr>
              <w:pStyle w:val="Standard"/>
              <w:jc w:val="both"/>
            </w:pPr>
            <w:r>
              <w:t>Prefeito Municipal</w:t>
            </w:r>
          </w:p>
          <w:p w:rsidR="00C07F97" w:rsidRDefault="00C07F97">
            <w:pPr>
              <w:pStyle w:val="Standard"/>
              <w:jc w:val="both"/>
            </w:pPr>
          </w:p>
          <w:p w:rsidR="00C07F97" w:rsidRDefault="00C07F97">
            <w:pPr>
              <w:pStyle w:val="Standard"/>
              <w:jc w:val="both"/>
            </w:pPr>
          </w:p>
          <w:p w:rsidR="00C07F97" w:rsidRDefault="00C07F97">
            <w:pPr>
              <w:pStyle w:val="Standard"/>
              <w:jc w:val="both"/>
            </w:pPr>
          </w:p>
          <w:p w:rsidR="00C07F97" w:rsidRDefault="001F5A59">
            <w:pPr>
              <w:pStyle w:val="Standard"/>
              <w:jc w:val="both"/>
            </w:pPr>
            <w:r>
              <w:t>______________________</w:t>
            </w:r>
          </w:p>
          <w:p w:rsidR="00C07F97" w:rsidRDefault="001F5A59">
            <w:pPr>
              <w:pStyle w:val="Standard"/>
              <w:jc w:val="both"/>
            </w:pPr>
            <w:r>
              <w:t>Assessoria Jurídica</w:t>
            </w:r>
          </w:p>
          <w:p w:rsidR="00C07F97" w:rsidRDefault="00C07F97">
            <w:pPr>
              <w:pStyle w:val="Standard"/>
              <w:jc w:val="both"/>
            </w:pPr>
          </w:p>
          <w:p w:rsidR="00C07F97" w:rsidRDefault="00C07F97">
            <w:pPr>
              <w:pStyle w:val="Standard"/>
              <w:jc w:val="both"/>
            </w:pPr>
          </w:p>
        </w:tc>
        <w:tc>
          <w:tcPr>
            <w:tcW w:w="4799" w:type="dxa"/>
            <w:tcMar>
              <w:top w:w="0" w:type="dxa"/>
              <w:left w:w="108" w:type="dxa"/>
              <w:bottom w:w="0" w:type="dxa"/>
              <w:right w:w="108" w:type="dxa"/>
            </w:tcMar>
          </w:tcPr>
          <w:p w:rsidR="00D80883" w:rsidRDefault="00D80883">
            <w:pPr>
              <w:pStyle w:val="Standard"/>
              <w:jc w:val="both"/>
            </w:pPr>
            <w:r>
              <w:t>Empresa</w:t>
            </w:r>
          </w:p>
          <w:p w:rsidR="00D80883" w:rsidRDefault="00D80883">
            <w:pPr>
              <w:pStyle w:val="Standard"/>
              <w:jc w:val="both"/>
            </w:pPr>
          </w:p>
          <w:p w:rsidR="00C07F97" w:rsidRDefault="001F5A59">
            <w:pPr>
              <w:pStyle w:val="Standard"/>
              <w:jc w:val="both"/>
            </w:pPr>
            <w:r>
              <w:t>___________________________</w:t>
            </w:r>
          </w:p>
          <w:p w:rsidR="00C07F97" w:rsidRDefault="009905A4">
            <w:pPr>
              <w:pStyle w:val="Standard"/>
              <w:jc w:val="both"/>
            </w:pPr>
            <w:proofErr w:type="spellStart"/>
            <w:r>
              <w:t>Leticia</w:t>
            </w:r>
            <w:proofErr w:type="spellEnd"/>
            <w:r>
              <w:t xml:space="preserve"> </w:t>
            </w:r>
            <w:proofErr w:type="spellStart"/>
            <w:r>
              <w:t>Boesing</w:t>
            </w:r>
            <w:proofErr w:type="spellEnd"/>
          </w:p>
          <w:p w:rsidR="009905A4" w:rsidRDefault="009905A4">
            <w:pPr>
              <w:pStyle w:val="Standard"/>
              <w:jc w:val="both"/>
            </w:pPr>
            <w:r>
              <w:t>Nutricionista</w:t>
            </w:r>
          </w:p>
          <w:p w:rsidR="009905A4" w:rsidRDefault="006E715C">
            <w:pPr>
              <w:pStyle w:val="Standard"/>
              <w:jc w:val="both"/>
            </w:pPr>
            <w:r>
              <w:t xml:space="preserve">Gestor </w:t>
            </w:r>
            <w:r w:rsidR="009905A4">
              <w:t>do Contrato</w:t>
            </w:r>
          </w:p>
          <w:p w:rsidR="00D80883" w:rsidRDefault="00D80883">
            <w:pPr>
              <w:pStyle w:val="Standard"/>
              <w:jc w:val="both"/>
            </w:pPr>
          </w:p>
          <w:p w:rsidR="00D80883" w:rsidRDefault="00D80883">
            <w:pPr>
              <w:pStyle w:val="Standard"/>
              <w:jc w:val="both"/>
            </w:pPr>
            <w:r>
              <w:t>____________________________</w:t>
            </w:r>
          </w:p>
          <w:p w:rsidR="00D80883" w:rsidRDefault="00D80883">
            <w:pPr>
              <w:pStyle w:val="Standard"/>
              <w:jc w:val="both"/>
            </w:pPr>
            <w:r>
              <w:t xml:space="preserve">João </w:t>
            </w:r>
            <w:proofErr w:type="spellStart"/>
            <w:r>
              <w:t>Leomar</w:t>
            </w:r>
            <w:proofErr w:type="spellEnd"/>
            <w:r>
              <w:t xml:space="preserve"> de Almeida</w:t>
            </w:r>
          </w:p>
          <w:p w:rsidR="00D80883" w:rsidRDefault="00D80883">
            <w:pPr>
              <w:pStyle w:val="Standard"/>
              <w:jc w:val="both"/>
            </w:pPr>
            <w:r>
              <w:t>Secretario Municipal de Educação</w:t>
            </w:r>
          </w:p>
          <w:p w:rsidR="00D80883" w:rsidRDefault="006E715C">
            <w:pPr>
              <w:pStyle w:val="Standard"/>
              <w:jc w:val="both"/>
            </w:pPr>
            <w:r>
              <w:t>Fiscal</w:t>
            </w:r>
            <w:r w:rsidR="00D80883">
              <w:t xml:space="preserve"> do Contrato</w:t>
            </w:r>
          </w:p>
        </w:tc>
      </w:tr>
    </w:tbl>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Pr="00371B32" w:rsidRDefault="001F5A59">
      <w:pPr>
        <w:pStyle w:val="Standard"/>
        <w:spacing w:line="360" w:lineRule="auto"/>
        <w:jc w:val="center"/>
      </w:pPr>
      <w:proofErr w:type="gramStart"/>
      <w:r w:rsidRPr="00371B32">
        <w:rPr>
          <w:b/>
          <w:sz w:val="28"/>
          <w:szCs w:val="28"/>
        </w:rPr>
        <w:lastRenderedPageBreak/>
        <w:t>ANEXO VI</w:t>
      </w:r>
      <w:proofErr w:type="gramEnd"/>
    </w:p>
    <w:p w:rsidR="00C07F97" w:rsidRPr="00371B32"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Arial"/>
        </w:rPr>
      </w:pPr>
    </w:p>
    <w:p w:rsidR="00C07F97" w:rsidRPr="00371B32" w:rsidRDefault="001F5A59">
      <w:pPr>
        <w:pStyle w:val="Standard"/>
        <w:jc w:val="center"/>
      </w:pPr>
      <w:r w:rsidRPr="00371B32">
        <w:rPr>
          <w:rFonts w:eastAsia="Arial"/>
          <w:b/>
        </w:rPr>
        <w:t>DECLARAÇÃO DA NÃO EXPLORAÇÃO DO TRABALHO INFANTIL</w:t>
      </w:r>
    </w:p>
    <w:p w:rsidR="00C07F97" w:rsidRPr="00371B32" w:rsidRDefault="00C07F97">
      <w:pPr>
        <w:pStyle w:val="Standard"/>
        <w:jc w:val="both"/>
        <w:rPr>
          <w:rFonts w:eastAsia="Arial"/>
        </w:rPr>
      </w:pPr>
    </w:p>
    <w:p w:rsidR="00C07F97" w:rsidRPr="00371B32" w:rsidRDefault="00C07F97">
      <w:pPr>
        <w:pStyle w:val="Standard"/>
        <w:jc w:val="both"/>
        <w:rPr>
          <w:rFonts w:eastAsia="Arial"/>
        </w:rPr>
      </w:pPr>
    </w:p>
    <w:p w:rsidR="00C07F97" w:rsidRPr="00371B32" w:rsidRDefault="00C07F97">
      <w:pPr>
        <w:pStyle w:val="Standard"/>
        <w:jc w:val="both"/>
        <w:rPr>
          <w:rFonts w:eastAsia="Arial"/>
        </w:rPr>
      </w:pPr>
    </w:p>
    <w:p w:rsidR="00C07F97" w:rsidRPr="00371B32" w:rsidRDefault="001F5A59">
      <w:pPr>
        <w:pStyle w:val="Standard"/>
        <w:spacing w:line="360" w:lineRule="auto"/>
        <w:jc w:val="both"/>
      </w:pPr>
      <w:r w:rsidRPr="00371B32">
        <w:rPr>
          <w:rFonts w:eastAsia="Arial"/>
        </w:rPr>
        <w:t xml:space="preserve">A proponente _______________________, inscrita no CNPJ n° _____________________ por intermédio de seu representante legal </w:t>
      </w:r>
      <w:proofErr w:type="gramStart"/>
      <w:r w:rsidRPr="00371B32">
        <w:rPr>
          <w:rFonts w:eastAsia="Arial"/>
        </w:rPr>
        <w:t>o(</w:t>
      </w:r>
      <w:proofErr w:type="gramEnd"/>
      <w:r w:rsidRPr="00371B32">
        <w:rPr>
          <w:rFonts w:eastAsia="Arial"/>
        </w:rPr>
        <w:t>a) Sr(a) _______________________________ portador(a) da Carteira de Identidade nº ________________________ e do CPF n</w:t>
      </w:r>
      <w:r w:rsidRPr="00371B32">
        <w:rPr>
          <w:rFonts w:eastAsia="Arial"/>
          <w:u w:val="single"/>
          <w:vertAlign w:val="superscript"/>
        </w:rPr>
        <w:t>o</w:t>
      </w:r>
      <w:r w:rsidRPr="00371B32">
        <w:rPr>
          <w:rFonts w:eastAsia="Arial"/>
        </w:rPr>
        <w:t xml:space="preserve"> ___________________________, </w:t>
      </w:r>
      <w:r w:rsidRPr="00371B32">
        <w:rPr>
          <w:rFonts w:eastAsia="Arial"/>
          <w:b/>
        </w:rPr>
        <w:t>DECLARA</w:t>
      </w:r>
      <w:r w:rsidRPr="00371B32">
        <w:rPr>
          <w:rFonts w:eastAsia="Arial"/>
        </w:rPr>
        <w:t xml:space="preserve">, para fins do disposto no </w:t>
      </w:r>
      <w:r w:rsidRPr="00371B32">
        <w:rPr>
          <w:rFonts w:eastAsia="Arial"/>
          <w:u w:val="single"/>
        </w:rPr>
        <w:t>inciso VI do art. 68 da Lei n</w:t>
      </w:r>
      <w:r w:rsidRPr="00371B32">
        <w:rPr>
          <w:rFonts w:eastAsia="Arial"/>
          <w:u w:val="single"/>
          <w:vertAlign w:val="superscript"/>
        </w:rPr>
        <w:t>o</w:t>
      </w:r>
      <w:r w:rsidRPr="00371B32">
        <w:rPr>
          <w:rFonts w:eastAsia="Arial"/>
          <w:u w:val="single"/>
        </w:rPr>
        <w:t xml:space="preserve"> 14.133/21</w:t>
      </w:r>
      <w:r w:rsidRPr="00371B32">
        <w:rPr>
          <w:rFonts w:eastAsia="Arial"/>
        </w:rPr>
        <w:t>, que não emprega menor de dezoito anos em trabalho noturno, perigoso ou insalubre e não emprega menor de dezesseis anos.</w:t>
      </w:r>
    </w:p>
    <w:p w:rsidR="00C07F97" w:rsidRPr="00371B32" w:rsidRDefault="001F5A59">
      <w:pPr>
        <w:pStyle w:val="Standard"/>
        <w:spacing w:before="280" w:after="280" w:line="360" w:lineRule="auto"/>
        <w:jc w:val="both"/>
      </w:pPr>
      <w:r w:rsidRPr="00371B32">
        <w:rPr>
          <w:rFonts w:eastAsia="Arial"/>
        </w:rPr>
        <w:t xml:space="preserve">Ressalva: emprega menor, a partir de quatorze anos, na condição de aprendiz </w:t>
      </w:r>
      <w:proofErr w:type="gramStart"/>
      <w:r w:rsidRPr="00371B32">
        <w:rPr>
          <w:rFonts w:eastAsia="Arial"/>
        </w:rPr>
        <w:t xml:space="preserve">(      </w:t>
      </w:r>
      <w:proofErr w:type="gramEnd"/>
      <w:r w:rsidRPr="00371B32">
        <w:rPr>
          <w:rFonts w:eastAsia="Arial"/>
        </w:rPr>
        <w:t>).</w:t>
      </w:r>
    </w:p>
    <w:p w:rsidR="00C07F97" w:rsidRPr="00371B32" w:rsidRDefault="00C07F97">
      <w:pPr>
        <w:pStyle w:val="Standard"/>
        <w:spacing w:before="280" w:after="280" w:line="360" w:lineRule="auto"/>
        <w:jc w:val="both"/>
        <w:rPr>
          <w:rFonts w:eastAsia="Arial"/>
        </w:rPr>
      </w:pPr>
    </w:p>
    <w:p w:rsidR="00C07F97" w:rsidRPr="00371B32" w:rsidRDefault="001F5A59">
      <w:pPr>
        <w:pStyle w:val="Standard"/>
        <w:spacing w:line="360" w:lineRule="auto"/>
        <w:jc w:val="both"/>
      </w:pPr>
      <w:r w:rsidRPr="00371B32">
        <w:rPr>
          <w:rFonts w:eastAsia="Arial"/>
        </w:rPr>
        <w:t>____________________, em _____ de _____________ 202</w:t>
      </w:r>
      <w:r w:rsidR="00381E4C" w:rsidRPr="00371B32">
        <w:rPr>
          <w:rFonts w:eastAsia="Arial"/>
        </w:rPr>
        <w:t>6</w:t>
      </w:r>
      <w:r w:rsidRPr="00371B32">
        <w:rPr>
          <w:rFonts w:eastAsia="Arial"/>
        </w:rPr>
        <w:t>.</w:t>
      </w:r>
    </w:p>
    <w:p w:rsidR="00C07F97" w:rsidRPr="00371B32" w:rsidRDefault="00C07F97">
      <w:pPr>
        <w:pStyle w:val="Standard"/>
        <w:spacing w:line="360" w:lineRule="auto"/>
        <w:jc w:val="both"/>
        <w:rPr>
          <w:rFonts w:eastAsia="Arial"/>
        </w:rPr>
      </w:pPr>
    </w:p>
    <w:p w:rsidR="00C07F97" w:rsidRPr="00371B32" w:rsidRDefault="00C07F97">
      <w:pPr>
        <w:pStyle w:val="Standard"/>
        <w:spacing w:line="360" w:lineRule="auto"/>
        <w:jc w:val="both"/>
        <w:rPr>
          <w:rFonts w:eastAsia="Arial"/>
        </w:rPr>
      </w:pPr>
    </w:p>
    <w:p w:rsidR="00C07F97" w:rsidRPr="00371B32" w:rsidRDefault="001F5A59">
      <w:pPr>
        <w:pStyle w:val="Standard"/>
        <w:keepNext/>
        <w:spacing w:before="240" w:after="120" w:line="240" w:lineRule="auto"/>
        <w:jc w:val="center"/>
      </w:pPr>
      <w:r w:rsidRPr="00371B32">
        <w:rPr>
          <w:rFonts w:eastAsia="Arial"/>
        </w:rPr>
        <w:t>PROPONENTE</w:t>
      </w: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pPr>
    </w:p>
    <w:p w:rsidR="00C07F97" w:rsidRDefault="00C07F97">
      <w:pPr>
        <w:pStyle w:val="Standard"/>
      </w:pPr>
    </w:p>
    <w:p w:rsidR="00371B32" w:rsidRDefault="00371B32">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rPr>
      </w:pPr>
    </w:p>
    <w:p w:rsidR="00C07F97" w:rsidRDefault="00C07F97">
      <w:pPr>
        <w:pStyle w:val="Standard"/>
        <w:keepNext/>
        <w:spacing w:line="240" w:lineRule="auto"/>
        <w:ind w:left="432" w:hanging="432"/>
        <w:jc w:val="center"/>
        <w:rPr>
          <w:rFonts w:ascii="Arial" w:eastAsia="Arial" w:hAnsi="Arial" w:cs="Arial"/>
        </w:rPr>
      </w:pPr>
    </w:p>
    <w:p w:rsidR="00C07F97" w:rsidRPr="00371B32" w:rsidRDefault="001F5A59">
      <w:pPr>
        <w:pStyle w:val="Standard"/>
        <w:keepNext/>
        <w:spacing w:line="240" w:lineRule="auto"/>
        <w:ind w:left="432" w:hanging="432"/>
        <w:jc w:val="center"/>
      </w:pPr>
      <w:r w:rsidRPr="00371B32">
        <w:rPr>
          <w:rFonts w:eastAsia="Arial"/>
          <w:b/>
          <w:color w:val="000000"/>
        </w:rPr>
        <w:t>ANEXO VII</w:t>
      </w:r>
    </w:p>
    <w:p w:rsidR="00C07F97" w:rsidRPr="00371B32" w:rsidRDefault="00C07F97">
      <w:pPr>
        <w:pStyle w:val="Standard"/>
        <w:keepNext/>
        <w:spacing w:line="240" w:lineRule="auto"/>
        <w:ind w:left="432" w:hanging="432"/>
        <w:jc w:val="center"/>
        <w:rPr>
          <w:rFonts w:eastAsia="Arial"/>
          <w:color w:val="000000"/>
        </w:rPr>
      </w:pPr>
    </w:p>
    <w:p w:rsidR="00C07F97" w:rsidRPr="00371B32" w:rsidRDefault="001F5A59">
      <w:pPr>
        <w:pStyle w:val="Standard"/>
        <w:jc w:val="center"/>
      </w:pPr>
      <w:r w:rsidRPr="00371B32">
        <w:rPr>
          <w:rFonts w:eastAsia="Arial"/>
          <w:b/>
          <w:u w:val="single"/>
        </w:rPr>
        <w:t>DECLARAÇÃO DE IDONEIDADE</w:t>
      </w:r>
    </w:p>
    <w:p w:rsidR="00C07F97" w:rsidRPr="00371B32" w:rsidRDefault="00C07F97">
      <w:pPr>
        <w:pStyle w:val="Standard"/>
        <w:jc w:val="center"/>
        <w:rPr>
          <w:rFonts w:eastAsia="Arial"/>
        </w:rPr>
      </w:pPr>
    </w:p>
    <w:p w:rsidR="00C07F97" w:rsidRPr="00371B32" w:rsidRDefault="00C07F97">
      <w:pPr>
        <w:pStyle w:val="Standard"/>
        <w:jc w:val="center"/>
        <w:rPr>
          <w:rFonts w:eastAsia="Arial"/>
        </w:rPr>
      </w:pPr>
    </w:p>
    <w:p w:rsidR="00C07F97" w:rsidRPr="00371B32" w:rsidRDefault="00C07F97">
      <w:pPr>
        <w:pStyle w:val="Standard"/>
        <w:jc w:val="center"/>
        <w:rPr>
          <w:rFonts w:eastAsia="Arial"/>
        </w:rPr>
      </w:pPr>
    </w:p>
    <w:p w:rsidR="00C07F97" w:rsidRPr="00371B32" w:rsidRDefault="001F5A59">
      <w:pPr>
        <w:pStyle w:val="Standard"/>
        <w:jc w:val="both"/>
      </w:pPr>
      <w:r w:rsidRPr="00371B32">
        <w:rPr>
          <w:rFonts w:eastAsia="Arial"/>
        </w:rPr>
        <w:tab/>
      </w:r>
      <w:r w:rsidRPr="00371B32">
        <w:rPr>
          <w:rFonts w:eastAsia="Arial"/>
        </w:rPr>
        <w:tab/>
        <w:t xml:space="preserve">Declaramos para os devidos fins de direito, na qualidade de Proponente do procedimento licitatório numero </w:t>
      </w:r>
      <w:r w:rsidR="00371B32" w:rsidRPr="00371B32">
        <w:rPr>
          <w:rFonts w:eastAsia="Arial"/>
        </w:rPr>
        <w:t>10</w:t>
      </w:r>
      <w:r w:rsidRPr="00371B32">
        <w:rPr>
          <w:rFonts w:eastAsia="Arial"/>
        </w:rPr>
        <w:t>/202</w:t>
      </w:r>
      <w:r w:rsidR="00381E4C" w:rsidRPr="00371B32">
        <w:rPr>
          <w:rFonts w:eastAsia="Arial"/>
        </w:rPr>
        <w:t>6</w:t>
      </w:r>
      <w:r w:rsidRPr="00371B32">
        <w:rPr>
          <w:rFonts w:eastAsia="Arial"/>
        </w:rPr>
        <w:t>, sob a modalidade de PREGÃO ELETRÔNICO, instaurado por este Município, que não fomos declarados inidôneos para licitar ou contratar com o Poder Público, em qualquer de suas esferas.</w:t>
      </w:r>
    </w:p>
    <w:p w:rsidR="00C07F97" w:rsidRPr="00371B32" w:rsidRDefault="00C07F97">
      <w:pPr>
        <w:pStyle w:val="Standard"/>
        <w:jc w:val="both"/>
        <w:rPr>
          <w:rFonts w:eastAsia="Arial"/>
        </w:rPr>
      </w:pPr>
    </w:p>
    <w:p w:rsidR="00C07F97" w:rsidRPr="00371B32" w:rsidRDefault="001F5A59">
      <w:pPr>
        <w:pStyle w:val="Standard"/>
        <w:jc w:val="both"/>
      </w:pPr>
      <w:r w:rsidRPr="00371B32">
        <w:rPr>
          <w:rFonts w:eastAsia="Arial"/>
        </w:rPr>
        <w:tab/>
      </w:r>
      <w:r w:rsidRPr="00371B32">
        <w:rPr>
          <w:rFonts w:eastAsia="Arial"/>
        </w:rPr>
        <w:tab/>
        <w:t xml:space="preserve">Por ser expressão da verdade, firmamos </w:t>
      </w:r>
      <w:proofErr w:type="gramStart"/>
      <w:r w:rsidRPr="00371B32">
        <w:rPr>
          <w:rFonts w:eastAsia="Arial"/>
        </w:rPr>
        <w:t>a presente</w:t>
      </w:r>
      <w:proofErr w:type="gramEnd"/>
      <w:r w:rsidRPr="00371B32">
        <w:rPr>
          <w:rFonts w:eastAsia="Arial"/>
        </w:rPr>
        <w:t>.</w:t>
      </w:r>
    </w:p>
    <w:p w:rsidR="00C07F97" w:rsidRPr="00371B32" w:rsidRDefault="00C07F97">
      <w:pPr>
        <w:pStyle w:val="Standard"/>
        <w:jc w:val="both"/>
        <w:rPr>
          <w:rFonts w:eastAsia="Arial"/>
        </w:rPr>
      </w:pPr>
    </w:p>
    <w:p w:rsidR="00C07F97" w:rsidRPr="00371B32" w:rsidRDefault="00C07F97">
      <w:pPr>
        <w:pStyle w:val="Standard"/>
        <w:jc w:val="both"/>
        <w:rPr>
          <w:rFonts w:eastAsia="Arial"/>
        </w:rPr>
      </w:pPr>
    </w:p>
    <w:p w:rsidR="00C07F97" w:rsidRPr="00371B32" w:rsidRDefault="001F5A59">
      <w:pPr>
        <w:pStyle w:val="Standard"/>
        <w:jc w:val="both"/>
      </w:pPr>
      <w:r w:rsidRPr="00371B32">
        <w:rPr>
          <w:rFonts w:eastAsia="Arial"/>
        </w:rPr>
        <w:tab/>
      </w:r>
      <w:r w:rsidRPr="00371B32">
        <w:rPr>
          <w:rFonts w:eastAsia="Arial"/>
        </w:rPr>
        <w:tab/>
        <w:t>__________________, em _____/____________/202</w:t>
      </w:r>
      <w:r w:rsidR="00381E4C" w:rsidRPr="00371B32">
        <w:rPr>
          <w:rFonts w:eastAsia="Arial"/>
        </w:rPr>
        <w:t>6</w:t>
      </w:r>
      <w:r w:rsidRPr="00371B32">
        <w:rPr>
          <w:rFonts w:eastAsia="Arial"/>
        </w:rPr>
        <w:t>.</w:t>
      </w:r>
    </w:p>
    <w:p w:rsidR="00C07F97" w:rsidRPr="00371B32" w:rsidRDefault="00C07F97">
      <w:pPr>
        <w:pStyle w:val="Standard"/>
        <w:jc w:val="both"/>
        <w:rPr>
          <w:rFonts w:eastAsia="Arial"/>
        </w:rPr>
      </w:pPr>
    </w:p>
    <w:p w:rsidR="00C07F97" w:rsidRPr="00371B32" w:rsidRDefault="00C07F97">
      <w:pPr>
        <w:pStyle w:val="Standard"/>
        <w:jc w:val="both"/>
        <w:rPr>
          <w:rFonts w:eastAsia="Arial"/>
        </w:rPr>
      </w:pPr>
    </w:p>
    <w:p w:rsidR="00C07F97" w:rsidRDefault="001F5A59">
      <w:pPr>
        <w:pStyle w:val="Standard"/>
        <w:jc w:val="both"/>
      </w:pPr>
      <w:r>
        <w:rPr>
          <w:rFonts w:ascii="Arial" w:eastAsia="Arial" w:hAnsi="Arial" w:cs="Arial"/>
        </w:rPr>
        <w:tab/>
      </w:r>
      <w:r>
        <w:rPr>
          <w:rFonts w:ascii="Arial" w:eastAsia="Arial" w:hAnsi="Arial" w:cs="Arial"/>
        </w:rPr>
        <w:tab/>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Carimbo do CNPJ</w:t>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center"/>
      </w:pPr>
      <w:r>
        <w:rPr>
          <w:rFonts w:ascii="Arial" w:eastAsia="Arial" w:hAnsi="Arial" w:cs="Arial"/>
        </w:rPr>
        <w:t>______________________________________________________</w:t>
      </w:r>
    </w:p>
    <w:p w:rsidR="00C07F97" w:rsidRDefault="001F5A59">
      <w:pPr>
        <w:pStyle w:val="Standard"/>
        <w:jc w:val="both"/>
      </w:pPr>
      <w:r>
        <w:rPr>
          <w:rFonts w:ascii="Arial" w:eastAsia="Arial" w:hAnsi="Arial" w:cs="Arial"/>
        </w:rPr>
        <w:t xml:space="preserve">                                                 NOME DO REPRESENTANTE</w:t>
      </w:r>
    </w:p>
    <w:p w:rsidR="00C07F97" w:rsidRDefault="00C07F97">
      <w:pPr>
        <w:pStyle w:val="Standard"/>
        <w:jc w:val="center"/>
        <w:rPr>
          <w:rFonts w:ascii="Arial" w:eastAsia="Arial" w:hAnsi="Arial" w:cs="Arial"/>
        </w:rPr>
      </w:pPr>
    </w:p>
    <w:p w:rsidR="00C07F97" w:rsidRDefault="00C07F97">
      <w:pPr>
        <w:pStyle w:val="Standard"/>
        <w:jc w:val="cente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1F5A59">
      <w:pPr>
        <w:pStyle w:val="Standard"/>
        <w:tabs>
          <w:tab w:val="left" w:pos="3435"/>
        </w:tabs>
      </w:pPr>
      <w:r>
        <w:rPr>
          <w:b/>
        </w:rPr>
        <w:t xml:space="preserve">                                                                              Anexo VIII</w:t>
      </w:r>
    </w:p>
    <w:p w:rsidR="00C07F97" w:rsidRDefault="00C07F97">
      <w:pPr>
        <w:pStyle w:val="Standard"/>
        <w:tabs>
          <w:tab w:val="left" w:pos="3435"/>
        </w:tabs>
      </w:pPr>
    </w:p>
    <w:p w:rsidR="00C07F97" w:rsidRDefault="001F5A59">
      <w:pPr>
        <w:pStyle w:val="Standard"/>
        <w:tabs>
          <w:tab w:val="left" w:pos="3435"/>
        </w:tabs>
      </w:pPr>
      <w:r>
        <w:rPr>
          <w:b/>
        </w:rPr>
        <w:t xml:space="preserve">                        DECLARAÇÃO DE QUE CUMPRE OS REQUISITOS DO EDITAL</w:t>
      </w:r>
    </w:p>
    <w:p w:rsidR="00C07F97" w:rsidRDefault="00C07F97">
      <w:pPr>
        <w:pStyle w:val="Standard"/>
        <w:tabs>
          <w:tab w:val="left" w:pos="3435"/>
        </w:tabs>
      </w:pPr>
    </w:p>
    <w:p w:rsidR="00C07F97" w:rsidRDefault="001F5A59">
      <w:pPr>
        <w:pStyle w:val="Standard"/>
        <w:tabs>
          <w:tab w:val="left" w:pos="3435"/>
        </w:tabs>
      </w:pPr>
      <w:r>
        <w:t xml:space="preserve">A </w:t>
      </w:r>
      <w:proofErr w:type="gramStart"/>
      <w:r>
        <w:t>empresa ...</w:t>
      </w:r>
      <w:proofErr w:type="gramEnd"/>
      <w:r>
        <w:t xml:space="preserve">.......(nome da empresa), inscrita no CNPJ/MF Nº ........(n° do CNPJ), sediada em (endereço completo), por intermédio de seu representante legal o(a) Sr(a)........... (nome do representante), </w:t>
      </w:r>
      <w:proofErr w:type="gramStart"/>
      <w:r>
        <w:t>portador(</w:t>
      </w:r>
      <w:proofErr w:type="gramEnd"/>
      <w:r>
        <w:t xml:space="preserve">a) da Carteira de Identidade n°....... (n° da CI) e do CPF </w:t>
      </w:r>
      <w:proofErr w:type="gramStart"/>
      <w:r>
        <w:t>n° ...</w:t>
      </w:r>
      <w:proofErr w:type="gramEnd"/>
      <w:r>
        <w:t xml:space="preserve">.........(n° do CPF), DECLARA, sob as penas da Lei que cumpre todos os requisitos de habilitação exigidos no PREGÃO ELETRONICO  </w:t>
      </w:r>
      <w:r w:rsidR="00371B32">
        <w:rPr>
          <w:shd w:val="clear" w:color="auto" w:fill="FFFFFF" w:themeFill="background1"/>
        </w:rPr>
        <w:t>10</w:t>
      </w:r>
      <w:r>
        <w:t>/202</w:t>
      </w:r>
      <w:r w:rsidR="00381E4C">
        <w:t>6</w:t>
      </w:r>
      <w:r>
        <w:t>, quanto às condições de qualificação jurídica, de Regularidade fiscal, e econômico-financeira, bem como de que está ciente e concorda com o disposto no Edital.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w:t>
      </w:r>
    </w:p>
    <w:p w:rsidR="00C07F97" w:rsidRDefault="001F5A59">
      <w:pPr>
        <w:pStyle w:val="Standard"/>
        <w:tabs>
          <w:tab w:val="left" w:pos="3435"/>
        </w:tabs>
      </w:pPr>
      <w:r>
        <w:t>(Local e Data)</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____________________________________</w:t>
      </w:r>
    </w:p>
    <w:p w:rsidR="00C07F97" w:rsidRDefault="001F5A59">
      <w:pPr>
        <w:pStyle w:val="Standard"/>
        <w:tabs>
          <w:tab w:val="left" w:pos="3435"/>
        </w:tabs>
      </w:pPr>
      <w:r>
        <w:t>Representante Legal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(Nome e assinatura do representante legal e carimbo de CNPJ da empresa)</w:t>
      </w: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1F5A59">
      <w:pPr>
        <w:pStyle w:val="Standard"/>
        <w:ind w:left="947" w:right="939"/>
        <w:jc w:val="center"/>
      </w:pPr>
      <w:r>
        <w:rPr>
          <w:b/>
        </w:rPr>
        <w:lastRenderedPageBreak/>
        <w:t>ANEXO IX</w:t>
      </w:r>
    </w:p>
    <w:p w:rsidR="00C07F97" w:rsidRDefault="00C07F97">
      <w:pPr>
        <w:pStyle w:val="Standard"/>
        <w:ind w:left="947" w:right="939"/>
        <w:jc w:val="center"/>
      </w:pPr>
    </w:p>
    <w:p w:rsidR="00C07F97" w:rsidRDefault="001F5A59">
      <w:pPr>
        <w:pStyle w:val="Standard"/>
        <w:ind w:left="947" w:right="939"/>
        <w:jc w:val="center"/>
      </w:pPr>
      <w:r>
        <w:rPr>
          <w:b/>
        </w:rPr>
        <w:t xml:space="preserve"> MODELO DE PROPOSTA</w:t>
      </w:r>
    </w:p>
    <w:p w:rsidR="00C07F97" w:rsidRDefault="00C07F97">
      <w:pPr>
        <w:pStyle w:val="Standard"/>
        <w:ind w:left="947" w:right="939"/>
        <w:jc w:val="center"/>
      </w:pPr>
    </w:p>
    <w:p w:rsidR="00C07F97" w:rsidRDefault="00C07F97">
      <w:pPr>
        <w:pStyle w:val="Standard"/>
        <w:ind w:firstLine="2127"/>
      </w:pPr>
    </w:p>
    <w:p w:rsidR="00C07F97" w:rsidRPr="002B1E96" w:rsidRDefault="001F5A59">
      <w:pPr>
        <w:pStyle w:val="Standard"/>
      </w:pPr>
      <w:r w:rsidRPr="002B1E96">
        <w:t>À PREFEITURA MUNICIPAL DE CAPELA DE SANTANA</w:t>
      </w:r>
    </w:p>
    <w:p w:rsidR="00C07F97" w:rsidRPr="002B1E96" w:rsidRDefault="00C07F97">
      <w:pPr>
        <w:pStyle w:val="Standard"/>
      </w:pPr>
    </w:p>
    <w:p w:rsidR="00C07F97" w:rsidRDefault="001F5A59">
      <w:pPr>
        <w:pStyle w:val="Standard"/>
      </w:pPr>
      <w:r w:rsidRPr="002B1E96">
        <w:t>PREGÃO ELETRÔNICO N.º</w:t>
      </w:r>
      <w:r w:rsidR="00371B32">
        <w:rPr>
          <w:shd w:val="clear" w:color="auto" w:fill="FFFFFF" w:themeFill="background1"/>
        </w:rPr>
        <w:t>10</w:t>
      </w:r>
      <w:r w:rsidRPr="002B1E96">
        <w:t>/202</w:t>
      </w:r>
      <w:r w:rsidR="00BD7F7C">
        <w:t>6</w:t>
      </w:r>
    </w:p>
    <w:p w:rsidR="00C07F97" w:rsidRDefault="00C07F97">
      <w:pPr>
        <w:pStyle w:val="Standard"/>
      </w:pPr>
    </w:p>
    <w:p w:rsidR="00C07F97" w:rsidRDefault="001F5A59">
      <w:pPr>
        <w:pStyle w:val="Standard"/>
        <w:jc w:val="center"/>
      </w:pPr>
      <w:r>
        <w:rPr>
          <w:i/>
        </w:rPr>
        <w:t xml:space="preserve"> (de preferência em papel timbrado da Proponente –</w:t>
      </w:r>
      <w:proofErr w:type="gramStart"/>
      <w:r>
        <w:rPr>
          <w:i/>
        </w:rPr>
        <w:t xml:space="preserve">  </w:t>
      </w:r>
      <w:proofErr w:type="gramEnd"/>
      <w:r>
        <w:rPr>
          <w:i/>
        </w:rPr>
        <w:t>juntamente com esta proposta assinada.)</w:t>
      </w:r>
    </w:p>
    <w:p w:rsidR="00C07F97" w:rsidRDefault="00C07F97">
      <w:pPr>
        <w:pStyle w:val="Standard"/>
        <w:jc w:val="center"/>
      </w:pPr>
    </w:p>
    <w:p w:rsidR="00C07F97" w:rsidRDefault="001F5A59">
      <w:pPr>
        <w:pStyle w:val="Standard"/>
      </w:pPr>
      <w:r>
        <w:rPr>
          <w:b/>
        </w:rPr>
        <w:t>Nome da Empresa:</w:t>
      </w:r>
    </w:p>
    <w:p w:rsidR="00C07F97" w:rsidRDefault="001F5A59">
      <w:pPr>
        <w:pStyle w:val="Standard"/>
      </w:pPr>
      <w:r>
        <w:rPr>
          <w:b/>
        </w:rPr>
        <w:t>CNPJ:</w:t>
      </w:r>
    </w:p>
    <w:p w:rsidR="00C07F97" w:rsidRDefault="001F5A59">
      <w:pPr>
        <w:pStyle w:val="Standard"/>
      </w:pPr>
      <w:r>
        <w:rPr>
          <w:b/>
        </w:rPr>
        <w:t>Inscrição Estadual:</w:t>
      </w:r>
    </w:p>
    <w:p w:rsidR="00C07F97" w:rsidRDefault="001F5A59">
      <w:pPr>
        <w:pStyle w:val="Standard"/>
      </w:pPr>
      <w:r>
        <w:rPr>
          <w:b/>
        </w:rPr>
        <w:t>Endereço Completo:</w:t>
      </w:r>
    </w:p>
    <w:p w:rsidR="00C07F97" w:rsidRDefault="001F5A59">
      <w:pPr>
        <w:pStyle w:val="Standard"/>
      </w:pPr>
      <w:r>
        <w:rPr>
          <w:b/>
        </w:rPr>
        <w:t xml:space="preserve">CEP: </w:t>
      </w:r>
      <w:r>
        <w:rPr>
          <w:b/>
        </w:rPr>
        <w:tab/>
      </w:r>
      <w:r>
        <w:rPr>
          <w:b/>
        </w:rPr>
        <w:tab/>
      </w:r>
      <w:r>
        <w:rPr>
          <w:b/>
        </w:rPr>
        <w:tab/>
      </w:r>
      <w:r>
        <w:rPr>
          <w:b/>
        </w:rPr>
        <w:tab/>
        <w:t>Cidade:</w:t>
      </w:r>
      <w:r>
        <w:rPr>
          <w:b/>
        </w:rPr>
        <w:tab/>
      </w:r>
      <w:r>
        <w:rPr>
          <w:b/>
        </w:rPr>
        <w:tab/>
      </w:r>
      <w:r>
        <w:rPr>
          <w:b/>
        </w:rPr>
        <w:tab/>
      </w:r>
      <w:r>
        <w:rPr>
          <w:b/>
        </w:rPr>
        <w:tab/>
        <w:t xml:space="preserve">Fone: </w:t>
      </w:r>
      <w:proofErr w:type="gramStart"/>
      <w:r>
        <w:rPr>
          <w:b/>
        </w:rPr>
        <w:t xml:space="preserve">(      </w:t>
      </w:r>
      <w:proofErr w:type="gramEnd"/>
      <w:r>
        <w:rPr>
          <w:b/>
        </w:rPr>
        <w:t>)</w:t>
      </w:r>
    </w:p>
    <w:p w:rsidR="00C07F97" w:rsidRDefault="00C07F97">
      <w:pPr>
        <w:pStyle w:val="Standard"/>
      </w:pPr>
    </w:p>
    <w:p w:rsidR="00C07F97" w:rsidRDefault="001F5A59">
      <w:pPr>
        <w:pStyle w:val="Standard"/>
        <w:spacing w:line="360" w:lineRule="auto"/>
        <w:jc w:val="both"/>
      </w:pPr>
      <w:r>
        <w:tab/>
        <w:t>, conforme necessidade e critério da Administração Pública,</w:t>
      </w:r>
      <w:r>
        <w:rPr>
          <w:b/>
        </w:rPr>
        <w:t xml:space="preserve"> </w:t>
      </w:r>
      <w:r>
        <w:t xml:space="preserve">conforme Termo de Referência - ANEXO I deste instrumento, em conformidade com o estabelecido no Edital de Pregão Presencial nº </w:t>
      </w:r>
      <w:r w:rsidR="00371B32">
        <w:rPr>
          <w:shd w:val="clear" w:color="auto" w:fill="FFFFFF" w:themeFill="background1"/>
        </w:rPr>
        <w:t>10</w:t>
      </w:r>
      <w:r>
        <w:t>/202</w:t>
      </w:r>
      <w:r w:rsidR="00BD7F7C">
        <w:t>6</w:t>
      </w:r>
      <w:r>
        <w:t xml:space="preserve"> – Processo Licitatório nº </w:t>
      </w:r>
      <w:r w:rsidR="00371B32">
        <w:rPr>
          <w:shd w:val="clear" w:color="auto" w:fill="FFFFFF" w:themeFill="background1"/>
        </w:rPr>
        <w:t>1068</w:t>
      </w:r>
      <w:r>
        <w:t>/202</w:t>
      </w:r>
      <w:r w:rsidR="000A45A5">
        <w:t>6</w:t>
      </w:r>
      <w:r>
        <w:t>, acatando todas as estipulações consignadas no edital, conforme abaixo:</w:t>
      </w:r>
    </w:p>
    <w:p w:rsidR="00C07F97" w:rsidRDefault="00C07F97">
      <w:pPr>
        <w:pStyle w:val="Standard"/>
      </w:pPr>
    </w:p>
    <w:tbl>
      <w:tblPr>
        <w:tblW w:w="11258" w:type="dxa"/>
        <w:jc w:val="center"/>
        <w:tblLayout w:type="fixed"/>
        <w:tblCellMar>
          <w:left w:w="10" w:type="dxa"/>
          <w:right w:w="10" w:type="dxa"/>
        </w:tblCellMar>
        <w:tblLook w:val="04A0"/>
      </w:tblPr>
      <w:tblGrid>
        <w:gridCol w:w="798"/>
        <w:gridCol w:w="4420"/>
        <w:gridCol w:w="511"/>
        <w:gridCol w:w="1134"/>
        <w:gridCol w:w="1276"/>
        <w:gridCol w:w="1134"/>
        <w:gridCol w:w="1035"/>
        <w:gridCol w:w="113"/>
        <w:gridCol w:w="837"/>
      </w:tblGrid>
      <w:tr w:rsidR="00CC7A87" w:rsidRPr="00CC7A87" w:rsidTr="00CC7A87">
        <w:trPr>
          <w:trHeight w:val="76"/>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proofErr w:type="gramStart"/>
            <w:r w:rsidRPr="00CC7A87">
              <w:rPr>
                <w:rFonts w:eastAsia="Calibri"/>
                <w:b/>
                <w:color w:val="000000"/>
              </w:rPr>
              <w:t>itens</w:t>
            </w:r>
            <w:proofErr w:type="gramEnd"/>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b/>
                <w:color w:val="000000"/>
              </w:rPr>
              <w:t>Alimento/descrição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b/>
                <w:color w:val="000000"/>
              </w:rPr>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b/>
                <w:color w:val="000000"/>
              </w:rPr>
              <w:t>Quantidade Total</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b/>
                <w:color w:val="000000"/>
              </w:rPr>
              <w:t>Marca do Produto</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b/>
                <w:color w:val="000000"/>
              </w:rPr>
              <w:t>Valor Unitário</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CC7A87">
            <w:pPr>
              <w:pStyle w:val="Standard"/>
              <w:ind w:right="90"/>
              <w:jc w:val="center"/>
            </w:pPr>
            <w:r w:rsidRPr="00CC7A87">
              <w:rPr>
                <w:rFonts w:eastAsia="Arial"/>
                <w:b/>
                <w:color w:val="000000"/>
              </w:rPr>
              <w:t>Valor Total</w:t>
            </w:r>
          </w:p>
        </w:tc>
      </w:tr>
      <w:tr w:rsidR="00CC7A87" w:rsidRPr="00CC7A87" w:rsidTr="00CC7A87">
        <w:trPr>
          <w:trHeight w:val="209"/>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Abacate, tamanho médio a grande, de boa qualidade, in natura, apresentando grau de maturação que permita suportar a manipulação, o transporte e a conservação, com ausência de sujidades, parasitas, larvas, ferrugem ou podridão e outros defeitos que possam alterar sua aparência e qualidade.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Abacaxi pérola, de boa qualidade, in natura, em condições adequadas para o consumo, com ausência de sujidades, parasitas e larvas, peso entre 1,5kg e </w:t>
            </w:r>
            <w:proofErr w:type="gramStart"/>
            <w:r w:rsidRPr="00CC7A87">
              <w:t>2kg</w:t>
            </w:r>
            <w:proofErr w:type="gramEnd"/>
            <w:r w:rsidRPr="00CC7A87">
              <w:t>, que apresente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Abobrinha italiana, tamanho médio, bom estado de maturação, primeira qualidade,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Açúcar cristalizado, embalagem de plástico transparente, pacote de 1 kg, deve apresentar-se livre de substâncias estranhas ou nocivas, dizeres de rotulagem</w:t>
            </w:r>
            <w:proofErr w:type="gramStart"/>
            <w:r w:rsidRPr="00CC7A87">
              <w:t>, data</w:t>
            </w:r>
            <w:proofErr w:type="gramEnd"/>
            <w:r w:rsidRPr="00CC7A87">
              <w:t xml:space="preserve"> de fabricação, data de validade, informação dos ingredientes e </w:t>
            </w:r>
            <w:r w:rsidRPr="00CC7A87">
              <w:lastRenderedPageBreak/>
              <w:t>informação nutricional. Data de validade de no mínimo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proofErr w:type="gramStart"/>
            <w:r w:rsidRPr="00CC7A87">
              <w:t>Açúcar mascavo, integral, isento</w:t>
            </w:r>
            <w:proofErr w:type="gramEnd"/>
            <w:r w:rsidRPr="00CC7A87">
              <w:t xml:space="preserve">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de no mínimo seis meses a contar da data de entrega da mercadoria. </w:t>
            </w:r>
            <w:proofErr w:type="gramStart"/>
            <w:r w:rsidRPr="00CC7A87">
              <w:t>com</w:t>
            </w:r>
            <w:proofErr w:type="gramEnd"/>
            <w:r w:rsidRPr="00CC7A87">
              <w:t xml:space="preserve">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Aipim, in natura, novo, descascado, limpo e congelado, cortado em pedaços, armazenado em sacos transparente de 1 kg. Deve estar livre de sujidades, sem manchas, sem terra aderente, sem perfurações, sem sinal de apodrecimento. A embalagem deverá estar rotulada conforme a legislação vigente, contendo informações nutricionais, peso, data de embalagem e prazo de validade. Fabricação: máximo até sessenta dias. Validade mínima de dez meses.</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4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Alface crespa ou lisa, tamanho médio, folhas íntegras, frescas, de boa qualidade, sem manchas ou picadas de insetos, sem sinal de apodrecimento,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Alho, tamanho médio, in natura, de boa qualidade, nacional de boa qualidade, firme e intacto, sem partes pútridas, parasitas e larvas, sem partes ressecadas, sem mofo,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rPr>
                <w:rFonts w:eastAsia="Calibri"/>
                <w:color w:val="000000"/>
                <w:shd w:val="clear" w:color="auto" w:fill="FFFF00"/>
              </w:rPr>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Amido de milho, embalagem plástica de 1 kg, data de validade de no mínimo três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4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Arroz tipo </w:t>
            </w:r>
            <w:proofErr w:type="gramStart"/>
            <w:r w:rsidRPr="00CC7A87">
              <w:t>1</w:t>
            </w:r>
            <w:proofErr w:type="gramEnd"/>
            <w:r w:rsidRPr="00CC7A87">
              <w:t xml:space="preserve">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Aveia em flocos </w:t>
            </w:r>
            <w:proofErr w:type="gramStart"/>
            <w:r w:rsidRPr="00CC7A87">
              <w:t>finos/médios</w:t>
            </w:r>
            <w:proofErr w:type="gramEnd"/>
            <w:r w:rsidRPr="00CC7A87">
              <w:t>, produto resultante da moagem de grãos de aveia, livre de sujidades, matéria terrosa, sem mofo ou bolor, sem conservantes químicos, pacote de 500gr, embalagem de plástico transparente, dizeres de rotulagem, data de fabricação, data de validade, informação dos ingredientes e informação nutricional. Prazo mínimo 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125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Banana </w:t>
            </w:r>
            <w:r w:rsidR="00404B52" w:rsidRPr="00CC7A87">
              <w:t>Catarina</w:t>
            </w:r>
            <w:r w:rsidRPr="00CC7A87">
              <w:t xml:space="preserve">, de boa qualidade, tamanho médio, casca lisa, cor uniforme, bom estado de maturação, sem sinal de apodrecimentos, e sem partes amolecidas, sem danos físicos e mecânicos oriundos do manuseio e transporte, grau de maturação tal que lhe permita suportar a manipulação, o </w:t>
            </w:r>
            <w:r w:rsidR="00404B52" w:rsidRPr="00CC7A87">
              <w:t>transporte</w:t>
            </w:r>
            <w:r w:rsidRPr="00CC7A87">
              <w:t xml:space="preserv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Batata doce, tubérculo de boa qualidade com aspecto, aroma e sabor típicos da variedade com uniformidade no tamanho e cor. Deve estar livre de sujidades, </w:t>
            </w:r>
            <w:proofErr w:type="gramStart"/>
            <w:r w:rsidRPr="00CC7A87">
              <w:t>terra aderentes</w:t>
            </w:r>
            <w:proofErr w:type="gramEnd"/>
            <w:r w:rsidRPr="00CC7A87">
              <w:t>, perfurações e larvas, sem brotos,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Batata inglesa, de boa qualidade, lavada, lisa e firme. Tamanho uniforme de acordo com a espécie. Ser de fácil cozimento</w:t>
            </w:r>
            <w:proofErr w:type="gramStart"/>
            <w:r w:rsidRPr="00CC7A87">
              <w:t>, isenta</w:t>
            </w:r>
            <w:proofErr w:type="gramEnd"/>
            <w:r w:rsidRPr="00CC7A87">
              <w:t xml:space="preserve"> de material terroso e umidade externa anormal, sem sinais de putrefação, sem danos físicos e mecânicos oriundos do manuseio e transporte.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Berinjela nova, tamanho médio e de aspecto fresco, sem sinal de putrefação,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4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doce, tipo Maria, pacotes de 340g </w:t>
            </w:r>
            <w:proofErr w:type="gramStart"/>
            <w:r w:rsidRPr="00CC7A87">
              <w:t>à</w:t>
            </w:r>
            <w:proofErr w:type="gramEnd"/>
            <w:r w:rsidRPr="00CC7A87">
              <w:t xml:space="preserve"> 400g, data de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340 à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84"/>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doce, tipo de maisena, pacotes de 340g </w:t>
            </w:r>
            <w:proofErr w:type="gramStart"/>
            <w:r w:rsidRPr="00CC7A87">
              <w:t>à</w:t>
            </w:r>
            <w:proofErr w:type="gramEnd"/>
            <w:r w:rsidRPr="00CC7A87">
              <w:t xml:space="preserve"> 400g, data de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340 à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84"/>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integral salgado sabor gergelim, pacotes de 340g </w:t>
            </w:r>
            <w:proofErr w:type="gramStart"/>
            <w:r w:rsidRPr="00CC7A87">
              <w:t>à</w:t>
            </w:r>
            <w:proofErr w:type="gramEnd"/>
            <w:r w:rsidRPr="00CC7A87">
              <w:t xml:space="preserve"> 400g, na composição fibra no mínimo 1g por porção de 30g. Data da validade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sem leite/sem lactose. Biscoito doce, tipo Maria. Ingredientes: farinha de trigo integral, farinha de trigo enriquecida com ferro e ácido fólico, açúcar mascavo, gordura vegetal de palma, amido de milho, sal, aromatizantes, emulsificante lecitina de soja, fermentos químicos bicarbonato de amônio e bicarbonato de sódio, </w:t>
            </w:r>
            <w:proofErr w:type="spellStart"/>
            <w:r w:rsidRPr="00CC7A87">
              <w:t>melhorador</w:t>
            </w:r>
            <w:proofErr w:type="spellEnd"/>
            <w:r w:rsidRPr="00CC7A87">
              <w:t xml:space="preserve"> de farinha </w:t>
            </w:r>
            <w:proofErr w:type="spellStart"/>
            <w:r w:rsidRPr="00CC7A87">
              <w:t>metabissulfito</w:t>
            </w:r>
            <w:proofErr w:type="spellEnd"/>
            <w:r w:rsidRPr="00CC7A87">
              <w:t xml:space="preserve"> de sódio. Embalagem transparente de plástico, pacote de 400gr, dizeres de rotulagem</w:t>
            </w:r>
            <w:proofErr w:type="gramStart"/>
            <w:r w:rsidRPr="00CC7A87">
              <w:t>, data</w:t>
            </w:r>
            <w:proofErr w:type="gramEnd"/>
            <w:r w:rsidRPr="00CC7A87">
              <w:t xml:space="preserve"> de fabricação, data de validade, informação dos ingredientes e informação nutricional. Data de validade de no mínimo seis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sem leite e sem ovo, biscoito doce, tipo Maria. Ingredientes: farinha de trigo enriquecida com ferro e ácido fólico, açúcar, gordura vegetal hidrogenada, açúcar invertido, amido, estabilizante lecitina de soja (INS 322), sal, fermento químico bicarbonato de sódio (INS500II) e bicarbonato de amônio (INS 503II), </w:t>
            </w:r>
            <w:proofErr w:type="spellStart"/>
            <w:r w:rsidRPr="00CC7A87">
              <w:t>melhorador</w:t>
            </w:r>
            <w:proofErr w:type="spellEnd"/>
            <w:r w:rsidRPr="00CC7A87">
              <w:t xml:space="preserve"> de farinha, protease (INS 1101I) e aromatizantes. Embalagem transparente de plástico, pacote de 400gr, dizeres de rotulagem</w:t>
            </w:r>
            <w:proofErr w:type="gramStart"/>
            <w:r w:rsidRPr="00CC7A87">
              <w:t>, data</w:t>
            </w:r>
            <w:proofErr w:type="gramEnd"/>
            <w:r w:rsidRPr="00CC7A87">
              <w:t xml:space="preserve"> de fabricação, data de validade, informação dos ingredientes e informação nutricional. Data de validade de no mínimo </w:t>
            </w:r>
            <w:proofErr w:type="gramStart"/>
            <w:r w:rsidRPr="00CC7A87">
              <w:t>6</w:t>
            </w:r>
            <w:proofErr w:type="gramEnd"/>
            <w:r w:rsidRPr="00CC7A87">
              <w:t xml:space="preserve">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Biscoito integral </w:t>
            </w:r>
            <w:proofErr w:type="spellStart"/>
            <w:r w:rsidRPr="00CC7A87">
              <w:t>diet</w:t>
            </w:r>
            <w:proofErr w:type="spellEnd"/>
            <w:r w:rsidRPr="00CC7A87">
              <w:t>, pacote 150g, data da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150g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1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Bolacha de polvilho salgada sem glúten. Ingredientes: polvilho, gordura vegetal, sal, ovo em pó, soro de leite em pó e farinha integral de soja. Embalagem transparente de plástico, pacotes de 200gr, dizeres de rotulagem</w:t>
            </w:r>
            <w:proofErr w:type="gramStart"/>
            <w:r w:rsidRPr="00CC7A87">
              <w:t>, data</w:t>
            </w:r>
            <w:proofErr w:type="gramEnd"/>
            <w:r w:rsidRPr="00CC7A87">
              <w:t xml:space="preserve"> de fabricação, data de validade, informação dos ingredientes e informação nutricional, data de </w:t>
            </w:r>
            <w:r w:rsidRPr="00CC7A87">
              <w:lastRenderedPageBreak/>
              <w:t>validade no mínimo seis meses a contar da data da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Unidade 200g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55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Cacau em pó 100%, embalagem transparente de plástico, pacote de 400g, dizeres de rotulagem</w:t>
            </w:r>
            <w:proofErr w:type="gramStart"/>
            <w:r w:rsidRPr="00CC7A87">
              <w:t>, data</w:t>
            </w:r>
            <w:proofErr w:type="gramEnd"/>
            <w:r w:rsidRPr="00CC7A87">
              <w:t xml:space="preserve"> de fabricação, data de validade de no mínimo seis meses a contar da data de entrega da mercadoria,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4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Café em pó </w:t>
            </w:r>
            <w:proofErr w:type="gramStart"/>
            <w:r w:rsidRPr="00CC7A87">
              <w:t>à</w:t>
            </w:r>
            <w:proofErr w:type="gramEnd"/>
            <w:r w:rsidRPr="00CC7A87">
              <w:t xml:space="preserve"> vácuo, moído, tradicional, embalado à vácuo, pacotes de 500g, de boa qualidade, dizeres de rotulagem, data de fabricação, data de validade, informação dos ingredientes e informação nutricional, data de validade de no mínimo doze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4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Café solúvel em pó, 1005 puro, selo da ABIC, aparência homogêneo, fino, cor variando do castanho claro ao castanho escuro; sabor e cheiro próprios; dizeres de rotulagem</w:t>
            </w:r>
            <w:proofErr w:type="gramStart"/>
            <w:r w:rsidRPr="00CC7A87">
              <w:rPr>
                <w:color w:val="auto"/>
              </w:rPr>
              <w:t>, data</w:t>
            </w:r>
            <w:proofErr w:type="gramEnd"/>
            <w:r w:rsidRPr="00CC7A87">
              <w:rPr>
                <w:color w:val="auto"/>
              </w:rPr>
              <w:t xml:space="preserve"> de fabricação, data de validade, informação dos ingredientes e informação nutricional, data de validade de no mínimo doze meses a contar da data de entrega da mercadoria, com registro no Ministério da Agricultura. Embalagem primária, seca, com peso líquido de 200g. </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200g</w:t>
            </w:r>
          </w:p>
          <w:p w:rsidR="00F9024A" w:rsidRPr="00CC7A87" w:rsidRDefault="00F9024A" w:rsidP="00371B32">
            <w:pPr>
              <w:jc w:val="cente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9"/>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Carne bovina de II sem gordura e sem osso, congelada, </w:t>
            </w:r>
            <w:proofErr w:type="spellStart"/>
            <w:r w:rsidRPr="00CC7A87">
              <w:t>porcionada</w:t>
            </w:r>
            <w:proofErr w:type="spellEnd"/>
            <w:r w:rsidRPr="00CC7A87">
              <w:t xml:space="preserve"> em cubos de 60g. Deverá ser acondicionada em embalagem primária constituída de plástico atóxico, transparente, em pacotes de </w:t>
            </w:r>
            <w:proofErr w:type="gramStart"/>
            <w:r w:rsidRPr="00CC7A87">
              <w:t>1kg</w:t>
            </w:r>
            <w:proofErr w:type="gramEnd"/>
            <w:r w:rsidRPr="00CC7A87">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inferior, </w:t>
            </w:r>
            <w:r w:rsidR="00371B32" w:rsidRPr="00CC7A87">
              <w:t>assegurando</w:t>
            </w:r>
            <w:r w:rsidRPr="00CC7A87">
              <w:t xml:space="preserve"> que o produto se mantenha congelado durante o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Carne bovina em iscas, no máximo 7% de gordura. Carne fracionada em iscas com aproximadamente </w:t>
            </w:r>
            <w:proofErr w:type="gramStart"/>
            <w:r w:rsidRPr="00CC7A87">
              <w:t>5</w:t>
            </w:r>
            <w:proofErr w:type="gramEnd"/>
            <w:r w:rsidRPr="00CC7A87">
              <w:t xml:space="preserve"> cm de comprimento x 1 cm de largura, congelada. Aspecto próprio da espécie, sem presença de ossos e </w:t>
            </w:r>
            <w:proofErr w:type="spellStart"/>
            <w:r w:rsidRPr="00CC7A87">
              <w:t>aponevroses</w:t>
            </w:r>
            <w:proofErr w:type="spellEnd"/>
            <w:r w:rsidRPr="00CC7A87">
              <w:t>.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deve</w:t>
            </w:r>
            <w:r w:rsidR="00371B32" w:rsidRPr="00CC7A87">
              <w:t>r</w:t>
            </w:r>
            <w:r w:rsidRPr="00CC7A87">
              <w:t>á estar congelado, transportado em veículo com carroceria fechada, isotérmico, com temperatura de – 18°C ou inferior, assegurando que o produto se mantenha congelado durante o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sidRPr="00CC7A87">
              <w:t>congelados</w:t>
            </w:r>
            <w:proofErr w:type="gramEnd"/>
            <w:r w:rsidRPr="00CC7A87">
              <w:t xml:space="preserve"> durante o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Chuchu, limpo, tamanho médio, apresentando grau de maturação tal que lhe permita suportar a manipulação, o transporte e a conservação em condições adequadas para o consumo. Isentos de sujidades, parasitas e larvas, sem danos físicos e </w:t>
            </w:r>
            <w:r w:rsidRPr="00CC7A87">
              <w:lastRenderedPageBreak/>
              <w:t>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Molho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4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Doce de fruta, tipo </w:t>
            </w:r>
            <w:proofErr w:type="spellStart"/>
            <w:r w:rsidRPr="00CC7A87">
              <w:t>schimier</w:t>
            </w:r>
            <w:proofErr w:type="spellEnd"/>
            <w:r w:rsidRPr="00CC7A87">
              <w:t>, pote de 400g, data de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4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Doce de leite, pote entre 350g e 400g, data de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4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Ervilha fresca verde, congelada, in natura, pacote plástico de 500g. Data de validade de no mínimo três meses a contar da data de entrega da mercadoria, dizeres de rotulagem</w:t>
            </w:r>
            <w:proofErr w:type="gramStart"/>
            <w:r w:rsidRPr="00CC7A87">
              <w:t>, data</w:t>
            </w:r>
            <w:proofErr w:type="gramEnd"/>
            <w:r w:rsidRPr="00CC7A87">
              <w:t xml:space="preserve">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Molho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180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Farinha de mandioca, média, branca, crua. Embalagem primária: sacos plásticos de </w:t>
            </w:r>
            <w:proofErr w:type="gramStart"/>
            <w:r w:rsidRPr="00CC7A87">
              <w:t>1kg</w:t>
            </w:r>
            <w:proofErr w:type="gramEnd"/>
            <w:r w:rsidRPr="00CC7A87">
              <w:t>. Data de validade de no mínimo três meses a contar da data de entrega da mercadoria, dizeres de rotulagem</w:t>
            </w:r>
            <w:proofErr w:type="gramStart"/>
            <w:r w:rsidRPr="00CC7A87">
              <w:t>, data</w:t>
            </w:r>
            <w:proofErr w:type="gramEnd"/>
            <w:r w:rsidRPr="00CC7A87">
              <w:t xml:space="preserve">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90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Farinha de milho média (polenta), enriquecida com ferro e ácido fólico, tipo </w:t>
            </w:r>
            <w:proofErr w:type="gramStart"/>
            <w:r w:rsidRPr="00CC7A87">
              <w:t>1</w:t>
            </w:r>
            <w:proofErr w:type="gramEnd"/>
            <w:r w:rsidRPr="00CC7A87">
              <w:t>, pacote de 500g, data de validade de no mínimo três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Farinha de trigo especial, tipo </w:t>
            </w:r>
            <w:proofErr w:type="gramStart"/>
            <w:r w:rsidRPr="00CC7A87">
              <w:t>1</w:t>
            </w:r>
            <w:proofErr w:type="gramEnd"/>
            <w:r w:rsidRPr="00CC7A87">
              <w:t xml:space="preserve">, embalagem de papel resistente e íntegra, pacotes de 1kg. Farinha de trigo de boa qualidade, enriquecida com ferro e ácido fólico, sem </w:t>
            </w:r>
            <w:proofErr w:type="gramStart"/>
            <w:r w:rsidRPr="00CC7A87">
              <w:t>aditivo químicos, com glúte</w:t>
            </w:r>
            <w:r w:rsidR="00371B32" w:rsidRPr="00CC7A87">
              <w:t>n</w:t>
            </w:r>
            <w:r w:rsidRPr="00CC7A87">
              <w:t xml:space="preserve"> natural do trigo,</w:t>
            </w:r>
            <w:proofErr w:type="gramEnd"/>
            <w:r w:rsidRPr="00CC7A87">
              <w:t xml:space="preserve"> data de validade de no mínimo seis meses a contar da data de entrega da mercadoria. Dizeres de rotulagem</w:t>
            </w:r>
            <w:proofErr w:type="gramStart"/>
            <w:r w:rsidRPr="00CC7A87">
              <w:t>, data</w:t>
            </w:r>
            <w:proofErr w:type="gramEnd"/>
            <w:r w:rsidRPr="00CC7A87">
              <w:t xml:space="preserve">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Farinha integral especial, composta somente de grãos integrais, sem adição de farinha de trigo, embalagem de papel resistente e íntegra, pacotes de 1 kg, data de validade de no mínimo </w:t>
            </w:r>
            <w:proofErr w:type="gramStart"/>
            <w:r w:rsidRPr="00CC7A87">
              <w:t>6</w:t>
            </w:r>
            <w:proofErr w:type="gramEnd"/>
            <w:r w:rsidRPr="00CC7A87">
              <w:t xml:space="preserve"> meses a contar da data de entrega da mercadoria, dizeres de rotulagem, data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55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Feijão preto, tipo </w:t>
            </w:r>
            <w:proofErr w:type="gramStart"/>
            <w:r w:rsidRPr="00CC7A87">
              <w:t>1</w:t>
            </w:r>
            <w:proofErr w:type="gramEnd"/>
            <w:r w:rsidRPr="00CC7A87">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4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Fermento em pó químico, embalagem plástica de 250g. Características organolépticas: aspecto próprio, cor própria, cheiro próprio, sabor próprio. O produto deverá estar em conformidade com as leis específicas vigentes. Validade de no mínimo seis meses a contar da data de entrega.  Na rotulagem deverá conter as seguintes </w:t>
            </w:r>
            <w:r w:rsidR="00371B32" w:rsidRPr="00CC7A87">
              <w:t>informações</w:t>
            </w:r>
            <w:r w:rsidRPr="00CC7A87">
              <w:t>: nome e/ou marca, ingredientes, data de validade, lote e informações nutricionais.</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250g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726"/>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Fermento seco para pão, embalagem de 500g, plástico resistente, embalado </w:t>
            </w:r>
            <w:proofErr w:type="gramStart"/>
            <w:r w:rsidRPr="00CC7A87">
              <w:t>à</w:t>
            </w:r>
            <w:proofErr w:type="gramEnd"/>
            <w:r w:rsidRPr="00CC7A87">
              <w:t xml:space="preserve"> vácuo. A embalagem deverá estar intacta, sem apresentar ar no espaço interno. Data de validade de no mínimo 10 meses a contar da data de entrega da mercadoria. Dizeres de rotulagem</w:t>
            </w:r>
            <w:proofErr w:type="gramStart"/>
            <w:r w:rsidRPr="00CC7A87">
              <w:t>, data</w:t>
            </w:r>
            <w:proofErr w:type="gramEnd"/>
            <w:r w:rsidRPr="00CC7A87">
              <w:t xml:space="preserve"> de fabricação, data de validade, informação dos ingredientes e informação nutricional.</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Filé de frango </w:t>
            </w:r>
            <w:proofErr w:type="spellStart"/>
            <w:r w:rsidRPr="00CC7A87">
              <w:t>sassami</w:t>
            </w:r>
            <w:proofErr w:type="spellEnd"/>
            <w:r w:rsidRPr="00CC7A87">
              <w:t xml:space="preserve">, congelado. O produto </w:t>
            </w:r>
            <w:r w:rsidRPr="00CC7A87">
              <w:lastRenderedPageBreak/>
              <w:t xml:space="preserve">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w:t>
            </w:r>
            <w:r w:rsidR="00371B32" w:rsidRPr="00CC7A87">
              <w:t>característicos</w:t>
            </w:r>
            <w:r w:rsidRPr="00CC7A87">
              <w:t>.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09"/>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Granola natural, sem adição de açúcar, embalagem plástica de 250g, sem mofo ou bolor, data de validade de no mínimo três meses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250g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Iogurte, embalagem de 1 litro, embalagem de plástico, íntegra, lacrada, sabor morango. Cor, sabor e aroma característicos. Produto elaborado através da cultura de </w:t>
            </w:r>
            <w:proofErr w:type="spellStart"/>
            <w:r w:rsidRPr="00CC7A87">
              <w:t>lactobacillus</w:t>
            </w:r>
            <w:proofErr w:type="spellEnd"/>
            <w:r w:rsidRPr="00CC7A87">
              <w:t xml:space="preserve"> vivos e da fermentação de puro leite de vaca integral. Produto sem adição de gordura de origem não láctea e sem adição de soro de leite. Dizeres de rotulagem, data de fabricação, data de validade, informação dos ingredientes, informação nutricional,</w:t>
            </w:r>
            <w:proofErr w:type="gramStart"/>
            <w:r w:rsidRPr="00CC7A87">
              <w:t xml:space="preserve">  </w:t>
            </w:r>
            <w:proofErr w:type="gramEnd"/>
            <w:r w:rsidRPr="00CC7A87">
              <w:t xml:space="preserve">nº do registro no Ministério da Agricultura, SIF/SISP/DIPOA, número do lote e demais dados do produto exigidos pela legislação em vigor. Para a entrega deverá ser utilizado veículo equipado com compartimento </w:t>
            </w:r>
            <w:r w:rsidR="00371B32" w:rsidRPr="00CC7A87">
              <w:t>isotérmico</w:t>
            </w:r>
            <w:r w:rsidRPr="00CC7A87">
              <w:t xml:space="preserve"> e unidade de refrigeração, a fim de garantir a conservação do produto, na temperatura apropriada à manutenção das propriedades ideais para o consumo humano, com o devido certificado de 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Litro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79"/>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Iogurte zero lactose, copo </w:t>
            </w:r>
            <w:proofErr w:type="gramStart"/>
            <w:r w:rsidRPr="00CC7A87">
              <w:t>150ml</w:t>
            </w:r>
            <w:proofErr w:type="gramEnd"/>
            <w:r w:rsidRPr="00CC7A87">
              <w:t xml:space="preserve">, sabores diversos, com prazo de validade, nº do registro no Ministério da Agricultura, SIF/SISP/DIPOA, número do lote e demais dados do produto exigidos pela legislação em vigor. Para a entrega deverá ser utilizado o veículo equipado com </w:t>
            </w:r>
            <w:r w:rsidR="00371B32" w:rsidRPr="00CC7A87">
              <w:t>compartimento</w:t>
            </w:r>
            <w:r w:rsidRPr="00CC7A87">
              <w:t xml:space="preserve"> isotérmico e unidade de refrigeração, a fim de garantir a conservação do produto, na temperatura apropriada à manutenção das propriedades ideais para o consumo humano, com o devido certificado de </w:t>
            </w:r>
            <w:r w:rsidRPr="00CC7A87">
              <w:lastRenderedPageBreak/>
              <w:t>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 xml:space="preserve">Unidade </w:t>
            </w:r>
            <w:proofErr w:type="gramStart"/>
            <w:r w:rsidRPr="00CC7A87">
              <w:t>150ml</w:t>
            </w:r>
            <w:proofErr w:type="gramEnd"/>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Laranja valência ou suco, de boa qualidade, casca firme e lisa, cor, aroma e sabor </w:t>
            </w:r>
            <w:r w:rsidR="00371B32" w:rsidRPr="00CC7A87">
              <w:t>característicos</w:t>
            </w:r>
            <w:r w:rsidRPr="00CC7A87">
              <w:t>, apresentar grau de maturação adequado à manipulação, transporte e consumo, sem partes pútridas, parasitas e larvas, isenta de material terroso e umidade externa anormal, sem danos físicos e mecânicos oriundos do manuseio e transporte.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1700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Leite de soja, embalagem de 1 litro, embalagem </w:t>
            </w:r>
            <w:proofErr w:type="spellStart"/>
            <w:r w:rsidRPr="00CC7A87">
              <w:t>tetra-pak</w:t>
            </w:r>
            <w:proofErr w:type="spellEnd"/>
            <w:r w:rsidRPr="00CC7A87">
              <w:t xml:space="preserve">, íntegra e sem amassados. Ingredientes: água, grão de soja, açúcar invertido, minerais (cálcio e zinco), açúcar, sal, vitaminas (E, B6, A, Ácido fólico, D e B12), aromatizante, estabilizantes </w:t>
            </w:r>
            <w:proofErr w:type="spellStart"/>
            <w:r w:rsidRPr="00CC7A87">
              <w:t>citrato</w:t>
            </w:r>
            <w:proofErr w:type="spellEnd"/>
            <w:r w:rsidRPr="00CC7A87">
              <w:t xml:space="preserve"> de sódio, goma </w:t>
            </w:r>
            <w:proofErr w:type="spellStart"/>
            <w:r w:rsidRPr="00CC7A87">
              <w:t>gelana</w:t>
            </w:r>
            <w:proofErr w:type="spellEnd"/>
            <w:r w:rsidRPr="00CC7A87">
              <w:t xml:space="preserve"> e goma </w:t>
            </w:r>
            <w:proofErr w:type="spellStart"/>
            <w:r w:rsidRPr="00CC7A87">
              <w:t>xantana</w:t>
            </w:r>
            <w:proofErr w:type="spellEnd"/>
            <w:r w:rsidRPr="00CC7A87">
              <w:t xml:space="preserve">, emulsificante lecitina de soja e edulcorante </w:t>
            </w:r>
            <w:proofErr w:type="spellStart"/>
            <w:r w:rsidRPr="00CC7A87">
              <w:t>sucralose</w:t>
            </w:r>
            <w:proofErr w:type="spellEnd"/>
            <w:r w:rsidRPr="00CC7A87">
              <w:t>. Data de validade de seis meses, dizeres de rotulagem</w:t>
            </w:r>
            <w:proofErr w:type="gramStart"/>
            <w:r w:rsidRPr="00CC7A87">
              <w:t>, data</w:t>
            </w:r>
            <w:proofErr w:type="gramEnd"/>
            <w:r w:rsidRPr="00CC7A87">
              <w:t xml:space="preserve">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Litro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Leite integral sem lactose, embalagem de 1 litro, embalagem </w:t>
            </w:r>
            <w:proofErr w:type="spellStart"/>
            <w:r w:rsidRPr="00CC7A87">
              <w:t>tetra-pak</w:t>
            </w:r>
            <w:proofErr w:type="spellEnd"/>
            <w:r w:rsidRPr="00CC7A87">
              <w:t xml:space="preserve">, íntegra e sem amassados. Ingredientes: leite integral, enzima lactase, estabilizante </w:t>
            </w:r>
            <w:proofErr w:type="spellStart"/>
            <w:r w:rsidRPr="00CC7A87">
              <w:t>citrato</w:t>
            </w:r>
            <w:proofErr w:type="spellEnd"/>
            <w:r w:rsidRPr="00CC7A87">
              <w:t xml:space="preserve"> de sódio e mistura de estabilizantes para leite UHT (</w:t>
            </w:r>
            <w:proofErr w:type="spellStart"/>
            <w:r w:rsidRPr="00CC7A87">
              <w:t>tripolifosfato</w:t>
            </w:r>
            <w:proofErr w:type="spellEnd"/>
            <w:r w:rsidRPr="00CC7A87">
              <w:t xml:space="preserve"> de sódio, </w:t>
            </w:r>
            <w:proofErr w:type="spellStart"/>
            <w:r w:rsidRPr="00CC7A87">
              <w:t>pirofosfato</w:t>
            </w:r>
            <w:proofErr w:type="spellEnd"/>
            <w:r w:rsidRPr="00CC7A87">
              <w:t xml:space="preserve"> ácido de sódio e fosfato monossódico). Data de validade de </w:t>
            </w:r>
            <w:proofErr w:type="gramStart"/>
            <w:r w:rsidRPr="00CC7A87">
              <w:t>6</w:t>
            </w:r>
            <w:proofErr w:type="gramEnd"/>
            <w:r w:rsidRPr="00CC7A87">
              <w:t xml:space="preserve"> meses, dizeres de rotulagem, data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Litro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1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Leite UHT integral longa vida, embalagem de 1 litro. A embalagem deve estar intacta, bem vedada e deve constar validade mínima de seis meses a contar da data de entrega,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Litro</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1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Lentilha, tipo </w:t>
            </w:r>
            <w:proofErr w:type="gramStart"/>
            <w:r w:rsidRPr="00CC7A87">
              <w:t>1</w:t>
            </w:r>
            <w:proofErr w:type="gramEnd"/>
            <w:r w:rsidRPr="00CC7A87">
              <w:t xml:space="preserve">, escolhida, pacote de 500g. Embalagem primária transparente, resistente, com solda reforçada e íntegra, dizeres de rotulagem, peso líquido, data de fabricação, data </w:t>
            </w:r>
            <w:r w:rsidRPr="00CC7A87">
              <w:lastRenderedPageBreak/>
              <w:t>de validade, informação dos ingredientes e informação nutricional. Data de validade de no mínimo três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484"/>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Maçã gala ou fugi, </w:t>
            </w:r>
            <w:proofErr w:type="gramStart"/>
            <w:r w:rsidRPr="00CC7A87">
              <w:t>tamanho média</w:t>
            </w:r>
            <w:proofErr w:type="gramEnd"/>
            <w:r w:rsidRPr="00CC7A87">
              <w:t xml:space="preserve"> a grande, limpa, isenta de partes pútridas, sem perfurações de larvas, sabor doce, aspecto e cheiro característicos, tamanho e coloração uniformes, com polpa firme e intacta, devendo ser bem desenvolvid</w:t>
            </w:r>
            <w:r w:rsidR="00371B32" w:rsidRPr="00CC7A87">
              <w:t>o</w:t>
            </w:r>
            <w:r w:rsidRPr="00CC7A87">
              <w:t>, isenta e material terroso e umidade externa anormal, sem danos físicos e mecânicos oriundos do manuseio e transporte, apresentando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1.900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Macarrão integral tipo parafuso,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47"/>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Macarrão tipo espaguete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7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Mamão formosa, de boa qualidade, categoria extra, tamanho médio, pesando entre 800g a </w:t>
            </w:r>
            <w:proofErr w:type="gramStart"/>
            <w:r w:rsidRPr="00CC7A87">
              <w:t>1kg</w:t>
            </w:r>
            <w:proofErr w:type="gramEnd"/>
            <w:r w:rsidRPr="00CC7A87">
              <w:t xml:space="preserve">, sem defeitos graves (amassado, queimado de sol, podridão, manchas ou danos de qualquer espécie), com características íntegras, fresco, limpo, em condições adequadas para o consumo. Aroma, cor e sabor típicos da espécie, </w:t>
            </w:r>
            <w:proofErr w:type="gramStart"/>
            <w:r w:rsidRPr="00CC7A87">
              <w:t>isento</w:t>
            </w:r>
            <w:proofErr w:type="gramEnd"/>
            <w:r w:rsidRPr="00CC7A87">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8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Manga, de boa qualidade, deve estar doce e suculenta, pesar em torno de 450g, sem defeitos graves (amassado, queimado de sol, podridão, </w:t>
            </w:r>
            <w:r w:rsidRPr="00CC7A87">
              <w:lastRenderedPageBreak/>
              <w:t xml:space="preserve">manchas ou danos de qualquer espécie), com características íntegras, fresco, limpo, em condições adequadas para o consumo. Aroma, cor e sabor típicos da espécie, </w:t>
            </w:r>
            <w:proofErr w:type="gramStart"/>
            <w:r w:rsidRPr="00CC7A87">
              <w:t>isento</w:t>
            </w:r>
            <w:proofErr w:type="gramEnd"/>
            <w:r w:rsidRPr="00CC7A87">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Manteiga sem sal, potes de plástico lacrados e resistentes, sem vazamento, pesando 200g, tendo como ingrediente creme de leite pasteurizado. Cor, sabor, e aroma característicos. Dizeres de rotulagem</w:t>
            </w:r>
            <w:proofErr w:type="gramStart"/>
            <w:r w:rsidRPr="00CC7A87">
              <w:t>, data</w:t>
            </w:r>
            <w:proofErr w:type="gramEnd"/>
            <w:r w:rsidRPr="00CC7A87">
              <w:t xml:space="preserve"> de fabricação, data de validade, informação dos ingredientes e informação nutricional, número do registro no Ministério da Agricultura, SIF/SISP/DIPOA, número do lote e demais dados exigidos pela legislação em vigor. Para a entrega deverá ser utilizado veículo equipado com compartimento isotérmico e unidade de refrigeração, a fim de garantir a conservação do produto, com o devido certificado de 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200g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Massa de arroz sem glúten, embalagem de 500g. Ingredientes: farinha de arroz. Embalagem primária transparente, resistente, com solda íntegra, dizeres de rotulagem</w:t>
            </w:r>
            <w:proofErr w:type="gramStart"/>
            <w:r w:rsidRPr="00CC7A87">
              <w:t>, data</w:t>
            </w:r>
            <w:proofErr w:type="gramEnd"/>
            <w:r w:rsidRPr="00CC7A87">
              <w:t xml:space="preserve"> de fabricação, data de validade, informação dos ingredientes e informação nutricional, com data 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proofErr w:type="gramStart"/>
            <w:r w:rsidRPr="00CC7A87">
              <w:t>5</w:t>
            </w:r>
            <w:proofErr w:type="gramEnd"/>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Massa para sopa tipo cabelo de anjo, embalagem de 500g. Ingredientes: sêmola de trigo, enriquecida</w:t>
            </w:r>
            <w:r w:rsidR="00371B32" w:rsidRPr="00CC7A87">
              <w:t xml:space="preserve"> </w:t>
            </w:r>
            <w:r w:rsidRPr="00CC7A87">
              <w:t xml:space="preserve">de com ferro e ácido fólico, ovos, corantes </w:t>
            </w:r>
            <w:r w:rsidR="00371B32" w:rsidRPr="00CC7A87">
              <w:t>naturais</w:t>
            </w:r>
            <w:r w:rsidRPr="00CC7A87">
              <w:t xml:space="preserve"> de urucum e cúrcuma, com glúten. Embalagem primária transparente, resistente, com solda íntegra. Dizeres de rotulagem</w:t>
            </w:r>
            <w:proofErr w:type="gramStart"/>
            <w:r w:rsidRPr="00CC7A87">
              <w:t>, data</w:t>
            </w:r>
            <w:proofErr w:type="gramEnd"/>
            <w:r w:rsidRPr="00CC7A87">
              <w:t xml:space="preserve"> de fabricação, data de validade, informação dos </w:t>
            </w:r>
            <w:r w:rsidR="00371B32" w:rsidRPr="00CC7A87">
              <w:t>ingredientes</w:t>
            </w:r>
            <w:r w:rsidRPr="00CC7A87">
              <w:t xml:space="preserve"> e informação nutricional, com data 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140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Melado de cana de açúcar, embalagem de plástico primária, resistente, com solda íntegra, embalagem de 400g. Dizeres de rotulagem</w:t>
            </w:r>
            <w:proofErr w:type="gramStart"/>
            <w:r w:rsidRPr="00CC7A87">
              <w:t>, data</w:t>
            </w:r>
            <w:proofErr w:type="gramEnd"/>
            <w:r w:rsidRPr="00CC7A87">
              <w:t xml:space="preserve"> de fabricação, data de validade, informação dos ingredientes e informação nutricional, com data </w:t>
            </w:r>
            <w:r w:rsidRPr="00CC7A87">
              <w:lastRenderedPageBreak/>
              <w:t>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Unidade 400g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Melancia, de boa qualidade, categoria </w:t>
            </w:r>
            <w:proofErr w:type="gramStart"/>
            <w:r w:rsidRPr="00CC7A87">
              <w:t>extra graúda</w:t>
            </w:r>
            <w:proofErr w:type="gramEnd"/>
            <w:r w:rsidRPr="00CC7A87">
              <w:t>, pesando entre 11 e 12 kg a unidade, sem defeitos graves (podridão, danos profundos, frutos passados), sem machas ou deformação.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700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Melão da época, de primeira qualidade, bom estado de conservação, consistência firme. Cor, sabor e aroma característicos, tamanho médio a grande, sem defeitos graves (podridão, danos profundos, frutos passados) sem manchas ou deformação,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43"/>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5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Moranga, nova, peso entre </w:t>
            </w:r>
            <w:proofErr w:type="gramStart"/>
            <w:r w:rsidRPr="00CC7A87">
              <w:t>1kg</w:t>
            </w:r>
            <w:proofErr w:type="gramEnd"/>
            <w:r w:rsidRPr="00CC7A87">
              <w:t xml:space="preserve"> e 1,5kg a unidade, bom estado de conservação, casca firme, sem defeitos graves (podridão, danos profundos, frutos passados), sem machas ou deformação.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34"/>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Morango, novo, primeira qualidade, tamanho médio, bom estado de conservação, sem defeitos graves (podridão, danos profundos, frutos passados), </w:t>
            </w:r>
            <w:r w:rsidR="00371B32" w:rsidRPr="00CC7A87">
              <w:t>g</w:t>
            </w:r>
            <w:r w:rsidRPr="00CC7A87">
              <w:t>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36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Nata fresca, pasteurizada, embalagem de 300g, com prazo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300g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150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69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Óleo refinado de soja, embalagem de </w:t>
            </w:r>
            <w:proofErr w:type="gramStart"/>
            <w:r w:rsidRPr="00CC7A87">
              <w:t>900ml</w:t>
            </w:r>
            <w:proofErr w:type="gramEnd"/>
            <w:r w:rsidRPr="00CC7A87">
              <w:t xml:space="preserve">, embalagem transparente de plástico, dizeres de rotulagem, data de fabricação, data de validade, informação dos ingredientes e informação </w:t>
            </w:r>
            <w:r w:rsidRPr="00CC7A87">
              <w:lastRenderedPageBreak/>
              <w:t>nutricional, com data 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 xml:space="preserve">Unidade </w:t>
            </w:r>
            <w:proofErr w:type="gramStart"/>
            <w:r w:rsidRPr="00CC7A87">
              <w:t>900ml</w:t>
            </w:r>
            <w:proofErr w:type="gramEnd"/>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Orégano para tempero, seco, embalagem de 100g, embalagem de plástico transparente, lacrada, sem mofos, bolores, sem sujidades. Dizeres de rotulagem</w:t>
            </w:r>
            <w:proofErr w:type="gramStart"/>
            <w:r w:rsidRPr="00CC7A87">
              <w:t>, data</w:t>
            </w:r>
            <w:proofErr w:type="gramEnd"/>
            <w:r w:rsidRPr="00CC7A87">
              <w:t xml:space="preserve"> de fabricação, data de validade, informação dos ingredientes e informação nutricional, com data de validade de seis meses a contar da data de entrega da mercadoria,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100g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105"/>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Ovo branco de galinha, tamanho médio, peso variando entre 50 e 55g, cor branca, classe A, sem defeitos, sem rachaduras ou sujidades. </w:t>
            </w:r>
            <w:r w:rsidRPr="00CC7A87">
              <w:rPr>
                <w:b/>
                <w:bCs/>
              </w:rPr>
              <w:t>Data de validade impressa em cada unidade.</w:t>
            </w:r>
            <w:r w:rsidRPr="00CC7A87">
              <w:t xml:space="preserve"> Cada dúzia deverá estar acondicionada, separada e embalada, com número do registro no Ministério da Agricultura. Validade mínima de vinte dias a contar da data de entrega da mercadoria.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Dúzia</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78"/>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Pepino salada, de boa qualidade, tamanho médio a </w:t>
            </w:r>
            <w:proofErr w:type="gramStart"/>
            <w:r w:rsidRPr="00CC7A87">
              <w:t>grande,</w:t>
            </w:r>
            <w:proofErr w:type="gramEnd"/>
            <w:r w:rsidRPr="00CC7A87">
              <w:t>casca firme, sem defeitos graves (podridão, danos profundos, frutos passados), sem perfuração por larvas, coloração uniforme apresentando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50"/>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Polvilho azedo, embalagem de 1 kg, plástico transparente, embalagem primária forte e resistente. Dizeres de rotulagem</w:t>
            </w:r>
            <w:proofErr w:type="gramStart"/>
            <w:r w:rsidRPr="00CC7A87">
              <w:t>, data</w:t>
            </w:r>
            <w:proofErr w:type="gramEnd"/>
            <w:r w:rsidRPr="00CC7A87">
              <w:t xml:space="preserve"> de fabricação, data de validade, informação dos ingredientes e informação nutricional, com data de validade de seis meses a contar da data de entrega da mercadoria, com registro no Ministério da Saúde.</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47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Queijo prato/ lanche fatiado, resfriado, sem a presença de plástico interfolhados entre as fatias, embalagem transparente de 500g, data de fabricação, data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500g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400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47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350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312"/>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center"/>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r w:rsidRPr="00CC7A87">
              <w:rPr>
                <w:rFonts w:eastAsia="Arial"/>
                <w:color w:val="000000"/>
              </w:rPr>
              <w:t> </w:t>
            </w: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r w:rsidRPr="00CC7A87">
              <w:rPr>
                <w:rFonts w:eastAsia="Calibri"/>
                <w:color w:val="000000"/>
              </w:rPr>
              <w:t> </w:t>
            </w: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Requeijão cremoso, pote de 200g, elaborado com leite de vaca integral, mistura de estabilizantes para requeijão (proteína de leite e de soro de leite), cloreto de sódio, fermento lácteo, coagulante, cloreto de cálcio, emulsificantes (</w:t>
            </w:r>
            <w:proofErr w:type="spellStart"/>
            <w:r w:rsidRPr="00CC7A87">
              <w:t>tetrapirofosfato</w:t>
            </w:r>
            <w:proofErr w:type="spellEnd"/>
            <w:r w:rsidRPr="00CC7A87">
              <w:t xml:space="preserve"> de sódio, </w:t>
            </w:r>
            <w:proofErr w:type="spellStart"/>
            <w:r w:rsidRPr="00CC7A87">
              <w:t>tripolifosfato</w:t>
            </w:r>
            <w:proofErr w:type="spellEnd"/>
            <w:r w:rsidRPr="00CC7A87">
              <w:t xml:space="preserve"> de sódio e </w:t>
            </w:r>
            <w:proofErr w:type="spellStart"/>
            <w:r w:rsidRPr="00CC7A87">
              <w:t>hexametafosfato</w:t>
            </w:r>
            <w:proofErr w:type="spellEnd"/>
            <w:r w:rsidRPr="00CC7A87">
              <w:t xml:space="preserve"> de sódio), conservantes e coalho. Textura cremosa, de cor branca. Produto de fabricação nacional, sem registro de irregularidades junto à ANVISA e certificado pelo Ministério da Agricultura - SIF. Isento de glúten e gordura trans.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Unidade 200g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650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 xml:space="preserve">Sal marinho iodado, refinado, embalagem de plástico transparente, pacote de 1 kg, com data de validade de seis meses a contar da data de entrega da mercadoria, dizeres de rotulagem, </w:t>
            </w:r>
            <w:proofErr w:type="gramStart"/>
            <w:r w:rsidRPr="00CC7A87">
              <w:t>data</w:t>
            </w:r>
            <w:proofErr w:type="gramEnd"/>
            <w:r w:rsidRPr="00CC7A87">
              <w:t xml:space="preserve"> de fabricação, data de validade, informação dos ingredientes e informação nutricional, com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Kg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200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pPr>
            <w:r w:rsidRPr="00CC7A87">
              <w:t>Sardinha em óleo comestível. Ingredientes obrigatórios: sardinha temperada, descascada mecanicamente, livre de nadadeiras, cauda e cabeça, pré-cozida em óleo comestível. Embalagem de 125g, sistema abre fácil. Prazo mínimo de validade de quatro anos. Data de fabricação</w:t>
            </w:r>
            <w:proofErr w:type="gramStart"/>
            <w:r w:rsidRPr="00CC7A87">
              <w:t>, data</w:t>
            </w:r>
            <w:proofErr w:type="gramEnd"/>
            <w:r w:rsidRPr="00CC7A87">
              <w:t xml:space="preserve"> de validade, informação dos </w:t>
            </w:r>
            <w:r w:rsidRPr="00CC7A87">
              <w:lastRenderedPageBreak/>
              <w:t>ingredientes e informação nutricional, número do registro no Ministério da Agricultura.</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lastRenderedPageBreak/>
              <w:t>Unidade 125g</w:t>
            </w: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pPr>
            <w:r w:rsidRPr="00CC7A87">
              <w:t>250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 xml:space="preserve">Sobrecoxa e coxa de frango sem pele e sem osso, congelada, embalada em sacos plásticos resistentes de 01 kg. Deverá constar data de fabricação. </w:t>
            </w:r>
            <w:proofErr w:type="gramStart"/>
            <w:r w:rsidRPr="00CC7A87">
              <w:rPr>
                <w:color w:val="auto"/>
              </w:rPr>
              <w:t>prazo</w:t>
            </w:r>
            <w:proofErr w:type="gramEnd"/>
            <w:r w:rsidRPr="00CC7A87">
              <w:rPr>
                <w:color w:val="auto"/>
              </w:rPr>
              <w:t xml:space="preserve"> de validade, número do registro no órgão fiscalizador, número do lote, a</w:t>
            </w:r>
            <w:r w:rsidR="00371B32" w:rsidRPr="00CC7A87">
              <w:rPr>
                <w:color w:val="auto"/>
              </w:rPr>
              <w:t xml:space="preserve"> </w:t>
            </w:r>
            <w:r w:rsidRPr="00CC7A87">
              <w:rPr>
                <w:color w:val="auto"/>
              </w:rPr>
              <w:t>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p w:rsidR="00F9024A" w:rsidRPr="00CC7A87" w:rsidRDefault="00F9024A" w:rsidP="00371B32">
            <w:pPr>
              <w:jc w:val="both"/>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Kg</w:t>
            </w:r>
          </w:p>
          <w:p w:rsidR="00F9024A" w:rsidRPr="00CC7A87" w:rsidRDefault="00F9024A" w:rsidP="00371B32">
            <w:pPr>
              <w:jc w:val="cente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1200</w:t>
            </w:r>
          </w:p>
          <w:p w:rsidR="00F9024A" w:rsidRPr="00CC7A87" w:rsidRDefault="00F9024A" w:rsidP="00371B32">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p w:rsidR="00F9024A" w:rsidRPr="00CC7A87" w:rsidRDefault="00F9024A" w:rsidP="00371B32">
            <w:pPr>
              <w:jc w:val="both"/>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Molho</w:t>
            </w:r>
          </w:p>
          <w:p w:rsidR="00F9024A" w:rsidRPr="00CC7A87" w:rsidRDefault="00F9024A" w:rsidP="00371B32">
            <w:pPr>
              <w:jc w:val="cente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700</w:t>
            </w:r>
          </w:p>
          <w:p w:rsidR="00F9024A" w:rsidRPr="00CC7A87" w:rsidRDefault="00F9024A" w:rsidP="00371B32">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p w:rsidR="00F9024A" w:rsidRPr="00CC7A87" w:rsidRDefault="00F9024A" w:rsidP="00371B32">
            <w:pPr>
              <w:jc w:val="both"/>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Kg</w:t>
            </w:r>
          </w:p>
          <w:p w:rsidR="00F9024A" w:rsidRPr="00CC7A87" w:rsidRDefault="00F9024A" w:rsidP="00371B32">
            <w:pPr>
              <w:jc w:val="cente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1300</w:t>
            </w:r>
          </w:p>
          <w:p w:rsidR="00F9024A" w:rsidRPr="00CC7A87" w:rsidRDefault="00F9024A" w:rsidP="00371B32">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 xml:space="preserve">Uva passa branca, sem sementes, sem adição de açúcar. Acondicionada em embalagem plástica, transparente, limpa, íntegra, contendo dados do fabricante, informação nutricional, data de fabricação, número do lote, data de validade </w:t>
            </w:r>
            <w:r w:rsidR="00371B32" w:rsidRPr="00CC7A87">
              <w:rPr>
                <w:color w:val="auto"/>
              </w:rPr>
              <w:t>mínima</w:t>
            </w:r>
            <w:r w:rsidRPr="00CC7A87">
              <w:rPr>
                <w:color w:val="auto"/>
              </w:rPr>
              <w:t xml:space="preserve"> de quatro meses a contar da data de entrega. </w:t>
            </w:r>
          </w:p>
          <w:p w:rsidR="00F9024A" w:rsidRPr="00CC7A87" w:rsidRDefault="00F9024A" w:rsidP="00371B32">
            <w:pPr>
              <w:jc w:val="both"/>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Kg</w:t>
            </w:r>
          </w:p>
          <w:p w:rsidR="00F9024A" w:rsidRPr="00CC7A87" w:rsidRDefault="00F9024A" w:rsidP="00371B32">
            <w:pPr>
              <w:jc w:val="cente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30</w:t>
            </w: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CC7A87" w:rsidRPr="00CC7A87" w:rsidTr="00CC7A87">
        <w:trPr>
          <w:trHeight w:val="201"/>
          <w:jc w:val="center"/>
        </w:trPr>
        <w:tc>
          <w:tcPr>
            <w:tcW w:w="7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F9024A">
            <w:pPr>
              <w:pStyle w:val="Standard"/>
              <w:numPr>
                <w:ilvl w:val="0"/>
                <w:numId w:val="40"/>
              </w:numPr>
              <w:jc w:val="right"/>
            </w:pPr>
          </w:p>
        </w:tc>
        <w:tc>
          <w:tcPr>
            <w:tcW w:w="49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both"/>
              <w:rPr>
                <w:color w:val="auto"/>
              </w:rPr>
            </w:pPr>
            <w:r w:rsidRPr="00CC7A87">
              <w:rPr>
                <w:color w:val="auto"/>
              </w:rPr>
              <w:t xml:space="preserve">Vinagre de maçã, frasco de </w:t>
            </w:r>
            <w:proofErr w:type="gramStart"/>
            <w:r w:rsidRPr="00CC7A87">
              <w:rPr>
                <w:color w:val="auto"/>
              </w:rPr>
              <w:t>750ml</w:t>
            </w:r>
            <w:proofErr w:type="gramEnd"/>
            <w:r w:rsidRPr="00CC7A87">
              <w:rPr>
                <w:color w:val="auto"/>
              </w:rPr>
              <w:t xml:space="preserve">, embalagem de plástico resistente e transparente, dizeres de rotulagem, data de fabricação, data de validade, informação dos ingredientes e informação nutricional, com data de validade de seis meses a contar da data de entrega da mercadoria, com </w:t>
            </w:r>
            <w:r w:rsidRPr="00CC7A87">
              <w:rPr>
                <w:color w:val="auto"/>
              </w:rPr>
              <w:lastRenderedPageBreak/>
              <w:t>registro no Ministério da Agricultura.</w:t>
            </w:r>
          </w:p>
          <w:p w:rsidR="00F9024A" w:rsidRPr="00CC7A87" w:rsidRDefault="00F9024A" w:rsidP="00371B32">
            <w:pPr>
              <w:jc w:val="both"/>
              <w:rPr>
                <w:color w:val="auto"/>
              </w:rPr>
            </w:pPr>
            <w:r w:rsidRPr="00CC7A87">
              <w:rPr>
                <w:color w:val="auto"/>
              </w:rPr>
              <w:t xml:space="preserve">Vinagre de maçã, frasco de </w:t>
            </w:r>
            <w:proofErr w:type="gramStart"/>
            <w:r w:rsidRPr="00CC7A87">
              <w:rPr>
                <w:color w:val="auto"/>
              </w:rPr>
              <w:t>750ml</w:t>
            </w:r>
            <w:proofErr w:type="gramEnd"/>
            <w:r w:rsidRPr="00CC7A87">
              <w:rPr>
                <w:color w:val="auto"/>
              </w:rPr>
              <w:t>, embalagem de plástico resistente e transparente, dizeres de rotulagem, data de fabricação, data de validade, informação dos ingredientes e informação nutricional, com data de validade de seis meses a contar da data de entrega da mercadoria, com registro no Ministério da Agricultura.</w:t>
            </w:r>
          </w:p>
          <w:p w:rsidR="00F9024A" w:rsidRPr="00CC7A87" w:rsidRDefault="00F9024A" w:rsidP="00371B32">
            <w:pPr>
              <w:jc w:val="both"/>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lastRenderedPageBreak/>
              <w:t xml:space="preserve">Unidade </w:t>
            </w:r>
            <w:proofErr w:type="gramStart"/>
            <w:r w:rsidRPr="00CC7A87">
              <w:rPr>
                <w:color w:val="auto"/>
              </w:rPr>
              <w:t>750ml</w:t>
            </w:r>
            <w:proofErr w:type="gramEnd"/>
          </w:p>
          <w:p w:rsidR="00F9024A" w:rsidRPr="00CC7A87" w:rsidRDefault="00F9024A" w:rsidP="00371B32">
            <w:pPr>
              <w:jc w:val="cente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9024A" w:rsidRPr="00CC7A87" w:rsidRDefault="00F9024A" w:rsidP="00371B32">
            <w:pPr>
              <w:jc w:val="center"/>
              <w:rPr>
                <w:color w:val="auto"/>
              </w:rPr>
            </w:pPr>
            <w:r w:rsidRPr="00CC7A87">
              <w:rPr>
                <w:color w:val="auto"/>
              </w:rPr>
              <w:t>180</w:t>
            </w:r>
          </w:p>
          <w:p w:rsidR="00F9024A" w:rsidRPr="00CC7A87" w:rsidRDefault="00F9024A" w:rsidP="00371B32">
            <w:pPr>
              <w:jc w:val="center"/>
              <w:rPr>
                <w:color w:val="auto"/>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rPr>
                <w:rFonts w:eastAsia="Arial"/>
                <w:color w:val="000000"/>
              </w:rPr>
            </w:pPr>
          </w:p>
        </w:tc>
        <w:tc>
          <w:tcPr>
            <w:tcW w:w="103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c>
          <w:tcPr>
            <w:tcW w:w="95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rPr>
                <w:rFonts w:eastAsia="Calibri"/>
                <w:color w:val="000000"/>
              </w:rPr>
            </w:pPr>
          </w:p>
        </w:tc>
      </w:tr>
      <w:tr w:rsidR="00F9024A" w:rsidRPr="00CC7A87" w:rsidTr="00CC7A87">
        <w:tblPrEx>
          <w:jc w:val="right"/>
        </w:tblPrEx>
        <w:trPr>
          <w:gridAfter w:val="1"/>
          <w:wAfter w:w="837" w:type="dxa"/>
          <w:trHeight w:val="569"/>
          <w:jc w:val="right"/>
        </w:trPr>
        <w:tc>
          <w:tcPr>
            <w:tcW w:w="5218"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jc w:val="center"/>
            </w:pPr>
          </w:p>
          <w:p w:rsidR="00F9024A" w:rsidRPr="00CC7A87" w:rsidRDefault="00F9024A" w:rsidP="00371B32">
            <w:pPr>
              <w:pStyle w:val="Standard"/>
              <w:jc w:val="center"/>
            </w:pPr>
            <w:r w:rsidRPr="00CC7A87">
              <w:rPr>
                <w:b/>
              </w:rPr>
              <w:t>Total da Proposta:</w:t>
            </w:r>
          </w:p>
        </w:tc>
        <w:tc>
          <w:tcPr>
            <w:tcW w:w="5203" w:type="dxa"/>
            <w:gridSpan w:val="6"/>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F9024A" w:rsidRPr="00CC7A87" w:rsidRDefault="00F9024A" w:rsidP="00371B32">
            <w:pPr>
              <w:pStyle w:val="Standard"/>
            </w:pPr>
          </w:p>
          <w:p w:rsidR="00F9024A" w:rsidRPr="00CC7A87" w:rsidRDefault="00F9024A" w:rsidP="00371B32">
            <w:pPr>
              <w:pStyle w:val="Standard"/>
            </w:pPr>
            <w:r w:rsidRPr="00CC7A87">
              <w:rPr>
                <w:b/>
              </w:rPr>
              <w:t>R$</w:t>
            </w:r>
          </w:p>
        </w:tc>
      </w:tr>
    </w:tbl>
    <w:p w:rsidR="002B1E96" w:rsidRPr="00CC7A87" w:rsidRDefault="002B1E96">
      <w:pPr>
        <w:pStyle w:val="Standard"/>
      </w:pPr>
    </w:p>
    <w:p w:rsidR="00C07F97" w:rsidRDefault="001F5A59">
      <w:pPr>
        <w:pStyle w:val="Standard"/>
      </w:pPr>
      <w:r>
        <w:t>VALOR TOTAL DA PROPOSTA: R$ 00.000,00 (</w:t>
      </w:r>
      <w:proofErr w:type="spellStart"/>
      <w:r>
        <w:t>xxxxxxxxxxxxxx</w:t>
      </w:r>
      <w:proofErr w:type="spellEnd"/>
      <w:r>
        <w:t>)</w:t>
      </w:r>
    </w:p>
    <w:p w:rsidR="00C07F97" w:rsidRDefault="001F5A59">
      <w:pPr>
        <w:pStyle w:val="Standard"/>
      </w:pPr>
      <w:r>
        <w:t>VALIDADE DA PROPOSTA: 60 dias</w:t>
      </w:r>
    </w:p>
    <w:p w:rsidR="00C07F97" w:rsidRDefault="00C07F97">
      <w:pPr>
        <w:pStyle w:val="Standard"/>
      </w:pPr>
    </w:p>
    <w:p w:rsidR="00C07F97" w:rsidRDefault="001F5A59">
      <w:pPr>
        <w:pStyle w:val="Standard"/>
      </w:pPr>
      <w:r>
        <w:t>CONTATO PARA ENVIO DE ORDEM DE COMPRA:</w:t>
      </w:r>
    </w:p>
    <w:p w:rsidR="00C07F97" w:rsidRDefault="00C07F97">
      <w:pPr>
        <w:pStyle w:val="Standard"/>
      </w:pPr>
    </w:p>
    <w:p w:rsidR="00C07F97" w:rsidRDefault="001F5A59">
      <w:pPr>
        <w:pStyle w:val="Standard"/>
      </w:pPr>
      <w:proofErr w:type="gramStart"/>
      <w:r>
        <w:t xml:space="preserve">( </w:t>
      </w:r>
      <w:proofErr w:type="gramEnd"/>
      <w:r>
        <w:t>) FAX:</w:t>
      </w:r>
    </w:p>
    <w:p w:rsidR="00C07F97" w:rsidRDefault="001F5A59">
      <w:pPr>
        <w:pStyle w:val="Standard"/>
      </w:pPr>
      <w:proofErr w:type="gramStart"/>
      <w:r>
        <w:t xml:space="preserve">( </w:t>
      </w:r>
      <w:proofErr w:type="gramEnd"/>
      <w:r>
        <w:t>) E-MAIL:</w:t>
      </w:r>
    </w:p>
    <w:p w:rsidR="00C07F97" w:rsidRDefault="00C07F97">
      <w:pPr>
        <w:pStyle w:val="Standard"/>
      </w:pPr>
    </w:p>
    <w:p w:rsidR="00C07F97" w:rsidRDefault="001F5A59">
      <w:pPr>
        <w:pStyle w:val="Standard"/>
        <w:jc w:val="both"/>
      </w:pPr>
      <w: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C07F97" w:rsidRDefault="00C07F97">
      <w:pPr>
        <w:pStyle w:val="Standard"/>
        <w:jc w:val="both"/>
      </w:pPr>
    </w:p>
    <w:p w:rsidR="00C07F97" w:rsidRDefault="001F5A59">
      <w:pPr>
        <w:pStyle w:val="Standard"/>
        <w:jc w:val="both"/>
      </w:pPr>
      <w:r>
        <w:t>Declaramos 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Default="00C07F97">
      <w:pPr>
        <w:pStyle w:val="Standard"/>
      </w:pPr>
    </w:p>
    <w:p w:rsidR="00C07F97" w:rsidRDefault="001F5A59">
      <w:pPr>
        <w:pStyle w:val="Standard"/>
      </w:pPr>
      <w:r>
        <w:t>Local e data</w:t>
      </w:r>
    </w:p>
    <w:p w:rsidR="00C07F97" w:rsidRDefault="001F5A59">
      <w:pPr>
        <w:pStyle w:val="Standard"/>
      </w:pPr>
      <w:r>
        <w:t>Assinatura</w:t>
      </w:r>
    </w:p>
    <w:p w:rsidR="00C07F97" w:rsidRDefault="001F5A59">
      <w:pPr>
        <w:pStyle w:val="Standard"/>
      </w:pPr>
      <w:r>
        <w:t>OBS: OBEDECER RIGOROSAMENTE A ORDEM APRESENTADA NO TERMO</w:t>
      </w:r>
    </w:p>
    <w:p w:rsidR="00C07F97" w:rsidRDefault="001F5A59">
      <w:pPr>
        <w:pStyle w:val="Standard"/>
      </w:pPr>
      <w:r>
        <w:t>DE REFERÊNCIA.</w:t>
      </w:r>
    </w:p>
    <w:p w:rsidR="00C07F97" w:rsidRDefault="00C07F97">
      <w:pPr>
        <w:pStyle w:val="Standard"/>
      </w:pPr>
    </w:p>
    <w:p w:rsidR="00C07F97" w:rsidRDefault="001F5A59">
      <w:pPr>
        <w:pStyle w:val="Standard"/>
      </w:pPr>
      <w:r>
        <w:t xml:space="preserve">                                                                  </w:t>
      </w:r>
    </w:p>
    <w:p w:rsidR="00C07F97" w:rsidRDefault="00C07F97">
      <w:pPr>
        <w:pStyle w:val="Standard"/>
      </w:pPr>
    </w:p>
    <w:p w:rsidR="00C07F97" w:rsidRDefault="00C07F97">
      <w:pPr>
        <w:pStyle w:val="Standard"/>
      </w:pPr>
    </w:p>
    <w:p w:rsidR="00C07F97" w:rsidRDefault="00C07F97">
      <w:pPr>
        <w:pStyle w:val="Standard"/>
      </w:pPr>
    </w:p>
    <w:p w:rsidR="0056340A" w:rsidRDefault="0056340A">
      <w:pPr>
        <w:pStyle w:val="Standard"/>
      </w:pPr>
    </w:p>
    <w:p w:rsidR="0056340A" w:rsidRDefault="0056340A">
      <w:pPr>
        <w:pStyle w:val="Standard"/>
      </w:pPr>
    </w:p>
    <w:p w:rsidR="0056340A" w:rsidRDefault="0056340A">
      <w:pPr>
        <w:pStyle w:val="Standard"/>
      </w:pPr>
    </w:p>
    <w:p w:rsidR="00B40251" w:rsidRDefault="00B40251">
      <w:pPr>
        <w:pStyle w:val="Standard"/>
      </w:pPr>
    </w:p>
    <w:p w:rsidR="00B40251" w:rsidRDefault="00B40251">
      <w:pPr>
        <w:pStyle w:val="Standard"/>
      </w:pPr>
    </w:p>
    <w:p w:rsidR="00B40251" w:rsidRDefault="00B40251">
      <w:pPr>
        <w:pStyle w:val="Standard"/>
      </w:pPr>
    </w:p>
    <w:p w:rsidR="00870142" w:rsidRDefault="00870142">
      <w:pPr>
        <w:pStyle w:val="Standard"/>
      </w:pPr>
    </w:p>
    <w:p w:rsidR="00B40251" w:rsidRDefault="00B40251">
      <w:pPr>
        <w:pStyle w:val="Standard"/>
      </w:pPr>
    </w:p>
    <w:p w:rsidR="00B40251" w:rsidRDefault="00B40251">
      <w:pPr>
        <w:pStyle w:val="Standard"/>
      </w:pPr>
    </w:p>
    <w:p w:rsidR="00B40251" w:rsidRDefault="00B40251">
      <w:pPr>
        <w:pStyle w:val="Standard"/>
      </w:pPr>
    </w:p>
    <w:p w:rsidR="00B40251" w:rsidRDefault="00B40251">
      <w:pPr>
        <w:pStyle w:val="Standard"/>
      </w:pPr>
    </w:p>
    <w:p w:rsidR="00B40251" w:rsidRDefault="00B40251">
      <w:pPr>
        <w:pStyle w:val="Standard"/>
      </w:pPr>
    </w:p>
    <w:p w:rsidR="00C07F97" w:rsidRPr="00371B32" w:rsidRDefault="001F5A59">
      <w:pPr>
        <w:pStyle w:val="Standard"/>
        <w:jc w:val="center"/>
        <w:rPr>
          <w:b/>
        </w:rPr>
      </w:pPr>
      <w:r w:rsidRPr="00371B32">
        <w:t xml:space="preserve">    </w:t>
      </w:r>
      <w:r w:rsidRPr="00371B32">
        <w:rPr>
          <w:b/>
        </w:rPr>
        <w:t>ANEXO X</w:t>
      </w:r>
    </w:p>
    <w:p w:rsidR="00C07F97" w:rsidRPr="00371B32" w:rsidRDefault="00C07F97">
      <w:pPr>
        <w:pStyle w:val="Standard"/>
      </w:pPr>
    </w:p>
    <w:p w:rsidR="00C07F97" w:rsidRPr="00371B32" w:rsidRDefault="001F5A59">
      <w:pPr>
        <w:pStyle w:val="Standard"/>
      </w:pPr>
      <w:r w:rsidRPr="00371B32">
        <w:rPr>
          <w:b/>
        </w:rPr>
        <w:t xml:space="preserve">DECLARAÇÃO QUE </w:t>
      </w:r>
      <w:r w:rsidRPr="00371B32">
        <w:rPr>
          <w:rFonts w:eastAsia="Arial"/>
          <w:b/>
          <w:color w:val="000000"/>
          <w:sz w:val="22"/>
          <w:szCs w:val="22"/>
        </w:rPr>
        <w:t>CUMPRE AS EXIGÊNCIAS DE RESERVA DE CARGOS PARA PESSOA COM DEFICIÊNCIA</w:t>
      </w:r>
    </w:p>
    <w:p w:rsidR="00C07F97" w:rsidRPr="00371B32" w:rsidRDefault="00C07F97">
      <w:pPr>
        <w:pStyle w:val="Standard"/>
      </w:pPr>
    </w:p>
    <w:p w:rsidR="00C07F97" w:rsidRPr="00371B32" w:rsidRDefault="00C07F97">
      <w:pPr>
        <w:pStyle w:val="Standard"/>
      </w:pPr>
    </w:p>
    <w:p w:rsidR="00C07F97" w:rsidRPr="00371B32" w:rsidRDefault="00C07F97">
      <w:pPr>
        <w:pStyle w:val="Standard"/>
      </w:pPr>
    </w:p>
    <w:p w:rsidR="00C07F97" w:rsidRPr="00371B32" w:rsidRDefault="001F5A59">
      <w:pPr>
        <w:pStyle w:val="Standard"/>
        <w:tabs>
          <w:tab w:val="left" w:pos="3435"/>
        </w:tabs>
      </w:pPr>
      <w:r w:rsidRPr="00371B32">
        <w:t xml:space="preserve">A </w:t>
      </w:r>
      <w:proofErr w:type="gramStart"/>
      <w:r w:rsidRPr="00371B32">
        <w:t>empresa ...</w:t>
      </w:r>
      <w:proofErr w:type="gramEnd"/>
      <w:r w:rsidRPr="00371B32">
        <w:t xml:space="preserve">.......(nome da empresa), inscrita no CNPJ/MF Nº ........(n° do CNPJ), sediada em (endereço completo), por intermédio de seu representante legal o(a) Sr(a)........... (nome do representante), </w:t>
      </w:r>
      <w:proofErr w:type="gramStart"/>
      <w:r w:rsidRPr="00371B32">
        <w:t>portador(</w:t>
      </w:r>
      <w:proofErr w:type="gramEnd"/>
      <w:r w:rsidRPr="00371B32">
        <w:t xml:space="preserve">a) da Carteira de Identidade n°....... (n° da CI) e do CPF </w:t>
      </w:r>
      <w:proofErr w:type="gramStart"/>
      <w:r w:rsidRPr="00371B32">
        <w:t>n° ...</w:t>
      </w:r>
      <w:proofErr w:type="gramEnd"/>
      <w:r w:rsidRPr="00371B32">
        <w:t xml:space="preserve">.........(n° do CPF), DECLARA, sob as penas da Lei,  e no que condiciona o inciso IV, do art. 62, da Lei nº 14.133/21, DECLARA que </w:t>
      </w:r>
      <w:r w:rsidRPr="00371B32">
        <w:rPr>
          <w:rFonts w:eastAsia="Arial"/>
          <w:color w:val="000000"/>
          <w:sz w:val="22"/>
          <w:szCs w:val="22"/>
        </w:rPr>
        <w:t xml:space="preserve"> cumpre as exigências de reserva de cargos para pessoa com deficiência e para reabilitado da Previdência Social, previstas em lei e em outras normas específicas.</w:t>
      </w:r>
    </w:p>
    <w:p w:rsidR="00C07F97" w:rsidRPr="00371B32" w:rsidRDefault="00C07F97">
      <w:pPr>
        <w:pStyle w:val="Standard"/>
        <w:tabs>
          <w:tab w:val="left" w:pos="3435"/>
        </w:tabs>
        <w:rPr>
          <w:rFonts w:eastAsia="Arial"/>
          <w:color w:val="000000"/>
          <w:sz w:val="22"/>
          <w:szCs w:val="22"/>
        </w:rPr>
      </w:pPr>
    </w:p>
    <w:p w:rsidR="00C07F97" w:rsidRPr="00371B32" w:rsidRDefault="00C07F97">
      <w:pPr>
        <w:pStyle w:val="Standard"/>
        <w:tabs>
          <w:tab w:val="left" w:pos="3435"/>
        </w:tabs>
        <w:rPr>
          <w:rFonts w:eastAsia="Arial"/>
          <w:color w:val="000000"/>
          <w:sz w:val="22"/>
          <w:szCs w:val="22"/>
        </w:rPr>
      </w:pPr>
    </w:p>
    <w:p w:rsidR="00C07F97" w:rsidRPr="00371B32" w:rsidRDefault="001F5A59">
      <w:pPr>
        <w:pStyle w:val="Standard"/>
        <w:tabs>
          <w:tab w:val="left" w:pos="3435"/>
        </w:tabs>
      </w:pPr>
      <w:r w:rsidRPr="00371B32">
        <w:t>___________________________________</w:t>
      </w:r>
    </w:p>
    <w:p w:rsidR="00C07F97" w:rsidRPr="00371B32" w:rsidRDefault="001F5A59">
      <w:pPr>
        <w:pStyle w:val="Standard"/>
        <w:tabs>
          <w:tab w:val="left" w:pos="3435"/>
        </w:tabs>
      </w:pPr>
      <w:r w:rsidRPr="00371B32">
        <w:t>(Local e Data)</w:t>
      </w: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1F5A59">
      <w:pPr>
        <w:pStyle w:val="Standard"/>
        <w:tabs>
          <w:tab w:val="left" w:pos="3435"/>
        </w:tabs>
      </w:pPr>
      <w:r w:rsidRPr="00371B32">
        <w:t>____________________________________</w:t>
      </w:r>
    </w:p>
    <w:p w:rsidR="00C07F97" w:rsidRPr="00371B32" w:rsidRDefault="001F5A59">
      <w:pPr>
        <w:pStyle w:val="Standard"/>
        <w:tabs>
          <w:tab w:val="left" w:pos="3435"/>
        </w:tabs>
      </w:pPr>
      <w:r w:rsidRPr="00371B32">
        <w:t>Representante Legal</w:t>
      </w: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C07F97">
      <w:pPr>
        <w:pStyle w:val="Standard"/>
        <w:tabs>
          <w:tab w:val="left" w:pos="3435"/>
        </w:tabs>
      </w:pPr>
    </w:p>
    <w:p w:rsidR="00C07F97" w:rsidRPr="00371B32" w:rsidRDefault="001F5A59">
      <w:pPr>
        <w:pStyle w:val="Standard"/>
        <w:tabs>
          <w:tab w:val="left" w:pos="3435"/>
        </w:tabs>
      </w:pPr>
      <w:r w:rsidRPr="00371B32">
        <w:t>(Nome e assinatura do representante legal e carimbo de CNPJ da empresa)</w:t>
      </w: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486950" w:rsidRDefault="00486950">
      <w:pPr>
        <w:pStyle w:val="Standard"/>
        <w:tabs>
          <w:tab w:val="left" w:pos="3435"/>
        </w:tabs>
      </w:pPr>
    </w:p>
    <w:p w:rsidR="00486950" w:rsidRDefault="00486950">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B40251" w:rsidRDefault="00B40251">
      <w:pPr>
        <w:pStyle w:val="Standard"/>
        <w:tabs>
          <w:tab w:val="left" w:pos="3435"/>
        </w:tabs>
      </w:pPr>
    </w:p>
    <w:p w:rsidR="00B40251" w:rsidRDefault="00B40251">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 xml:space="preserve">                                                                 ANEXO XI</w:t>
      </w:r>
    </w:p>
    <w:p w:rsidR="00C07F97" w:rsidRDefault="00C07F97">
      <w:pPr>
        <w:pStyle w:val="Standard"/>
        <w:tabs>
          <w:tab w:val="left" w:pos="3435"/>
        </w:tabs>
      </w:pPr>
    </w:p>
    <w:p w:rsidR="00C07F97" w:rsidRDefault="001F5A59">
      <w:pPr>
        <w:pStyle w:val="Standard"/>
        <w:tabs>
          <w:tab w:val="left" w:pos="3435"/>
        </w:tabs>
      </w:pPr>
      <w:r>
        <w:t xml:space="preserve">                               </w:t>
      </w:r>
      <w:r>
        <w:rPr>
          <w:b/>
        </w:rPr>
        <w:t>DECLARÇÃO PROPOSTAS INTEGRAM ENCARGOS</w:t>
      </w:r>
    </w:p>
    <w:p w:rsidR="00C07F97" w:rsidRDefault="00C07F97">
      <w:pPr>
        <w:pStyle w:val="Standard"/>
        <w:tabs>
          <w:tab w:val="left" w:pos="3435"/>
        </w:tabs>
      </w:pPr>
    </w:p>
    <w:p w:rsidR="00C07F97" w:rsidRDefault="001F5A59">
      <w:pPr>
        <w:pStyle w:val="Standard"/>
        <w:tabs>
          <w:tab w:val="left" w:pos="3435"/>
        </w:tabs>
      </w:pPr>
      <w:r>
        <w:t xml:space="preserve">A </w:t>
      </w:r>
      <w:proofErr w:type="gramStart"/>
      <w:r>
        <w:t>empresa ...</w:t>
      </w:r>
      <w:proofErr w:type="gramEnd"/>
      <w:r>
        <w:t xml:space="preserve">.......(nome da empresa), inscrita no CNPJ/MF Nº ........(n° do CNPJ), sediada em (endereço completo), por intermédio de seu representante legal o(a) Sr(a)........... (nome do representante), </w:t>
      </w:r>
      <w:proofErr w:type="gramStart"/>
      <w:r>
        <w:t>portador(</w:t>
      </w:r>
      <w:proofErr w:type="gramEnd"/>
      <w:r>
        <w:t xml:space="preserve">a) da Carteira de Identidade n°....... (n° da CI) e do CPF </w:t>
      </w:r>
      <w:proofErr w:type="gramStart"/>
      <w:r>
        <w:t>n° ...</w:t>
      </w:r>
      <w:proofErr w:type="gramEnd"/>
      <w:r>
        <w:t>.........(n° do CPF), DECLARA, sob as penas da Lei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Default="00C07F97">
      <w:pPr>
        <w:pStyle w:val="Standard"/>
        <w:tabs>
          <w:tab w:val="left" w:pos="3435"/>
        </w:tabs>
      </w:pPr>
    </w:p>
    <w:p w:rsidR="00C07F97" w:rsidRDefault="001F5A59">
      <w:pPr>
        <w:pStyle w:val="Standard"/>
        <w:tabs>
          <w:tab w:val="left" w:pos="3435"/>
        </w:tabs>
      </w:pPr>
      <w:r>
        <w:t>___________________________________</w:t>
      </w:r>
    </w:p>
    <w:p w:rsidR="00C07F97" w:rsidRDefault="001F5A59">
      <w:pPr>
        <w:pStyle w:val="Standard"/>
        <w:tabs>
          <w:tab w:val="left" w:pos="3435"/>
        </w:tabs>
      </w:pPr>
      <w:r>
        <w:t>(Local e Data)</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____________________________________</w:t>
      </w:r>
    </w:p>
    <w:p w:rsidR="00C07F97" w:rsidRDefault="001F5A59">
      <w:pPr>
        <w:pStyle w:val="Standard"/>
        <w:tabs>
          <w:tab w:val="left" w:pos="3435"/>
        </w:tabs>
      </w:pPr>
      <w:r>
        <w:t>Representante Legal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(Nome e assinatura do representante legal e carimbo de CNPJ da empresa)</w:t>
      </w:r>
    </w:p>
    <w:p w:rsidR="00C07F97" w:rsidRDefault="00C07F97">
      <w:pPr>
        <w:pStyle w:val="Standard"/>
        <w:tabs>
          <w:tab w:val="left" w:pos="3435"/>
        </w:tabs>
      </w:pPr>
    </w:p>
    <w:sectPr w:rsidR="00C07F97" w:rsidSect="00CA68DC">
      <w:headerReference w:type="default" r:id="rId20"/>
      <w:footerReference w:type="default" r:id="rId21"/>
      <w:headerReference w:type="first" r:id="rId22"/>
      <w:footerReference w:type="first" r:id="rId23"/>
      <w:pgSz w:w="11906" w:h="16838"/>
      <w:pgMar w:top="709" w:right="567" w:bottom="993" w:left="1134" w:header="510" w:footer="284"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DDD" w:rsidRDefault="00F64DDD">
      <w:pPr>
        <w:spacing w:line="240" w:lineRule="auto"/>
      </w:pPr>
      <w:r>
        <w:separator/>
      </w:r>
    </w:p>
  </w:endnote>
  <w:endnote w:type="continuationSeparator" w:id="0">
    <w:p w:rsidR="00F64DDD" w:rsidRDefault="00F64D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DD" w:rsidRDefault="00F64DDD">
    <w:pPr>
      <w:pStyle w:val="Standard"/>
      <w:tabs>
        <w:tab w:val="center" w:pos="4252"/>
        <w:tab w:val="right" w:pos="8504"/>
      </w:tabs>
      <w:spacing w:line="240" w:lineRule="auto"/>
      <w:jc w:val="right"/>
    </w:pPr>
    <w:fldSimple w:instr=" PAGE ">
      <w:r w:rsidR="005147C6">
        <w:rPr>
          <w:noProof/>
        </w:rPr>
        <w:t>66</w:t>
      </w:r>
    </w:fldSimple>
  </w:p>
  <w:p w:rsidR="00F64DDD" w:rsidRDefault="00F64DDD">
    <w:pPr>
      <w:pStyle w:val="Standard"/>
      <w:tabs>
        <w:tab w:val="center" w:pos="3259"/>
        <w:tab w:val="right" w:pos="7511"/>
      </w:tabs>
      <w:spacing w:line="240" w:lineRule="auto"/>
      <w:ind w:left="-993" w:right="2692"/>
      <w:jc w:val="center"/>
      <w:rPr>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DD" w:rsidRDefault="00F64DDD">
    <w:pPr>
      <w:pStyle w:val="Standard"/>
      <w:tabs>
        <w:tab w:val="center" w:pos="3259"/>
        <w:tab w:val="right" w:pos="7511"/>
      </w:tabs>
      <w:spacing w:line="240" w:lineRule="auto"/>
      <w:ind w:left="-993" w:right="2692"/>
      <w:jc w:val="center"/>
    </w:pPr>
    <w:proofErr w:type="gramStart"/>
    <w:r>
      <w:rPr>
        <w:color w:val="000000"/>
        <w:sz w:val="20"/>
        <w:szCs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DDD" w:rsidRDefault="00F64DDD">
      <w:pPr>
        <w:spacing w:line="240" w:lineRule="auto"/>
      </w:pPr>
      <w:r>
        <w:separator/>
      </w:r>
    </w:p>
  </w:footnote>
  <w:footnote w:type="continuationSeparator" w:id="0">
    <w:p w:rsidR="00F64DDD" w:rsidRDefault="00F64DDD">
      <w:pPr>
        <w:spacing w:line="240" w:lineRule="auto"/>
      </w:pPr>
      <w:r>
        <w:continuationSeparator/>
      </w:r>
    </w:p>
  </w:footnote>
  <w:footnote w:id="1">
    <w:p w:rsidR="00F64DDD" w:rsidRPr="00E00266" w:rsidRDefault="00F64DDD" w:rsidP="008F522C">
      <w:r w:rsidRPr="00E00266">
        <w:footnoteRef/>
      </w:r>
      <w:r w:rsidRPr="00E00266">
        <w:t>LEI 14.133/2021: Art. 82. O edital de licitação para registro de preços observará as regras gerais desta Lei e deverá dispor sobre: [...] 2021. VII - o registro de mais de um fornecedor ou prestador de serviço, desde que aceitem cotar o objeto em preço igual ao do licitante vencedor, assegurada a preferência de contratação de acordo com a ordem de classificação;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DD" w:rsidRDefault="00F64DDD">
    <w:pPr>
      <w:pStyle w:val="Standard"/>
      <w:ind w:left="-227" w:right="113"/>
      <w:jc w:val="cente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F64DDD" w:rsidRDefault="00F64DDD">
    <w:pPr>
      <w:pStyle w:val="Standard"/>
      <w:ind w:left="-227" w:right="113"/>
      <w:jc w:val="center"/>
    </w:pPr>
    <w:r>
      <w:rPr>
        <w:rFonts w:ascii="Arial" w:eastAsia="Arial" w:hAnsi="Arial" w:cs="Arial"/>
        <w:b/>
        <w:i/>
      </w:rPr>
      <w:t>Prefeitura Municipal de Capela de Santana</w:t>
    </w:r>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www.capeladesantana.rs.gov.br</w:t>
    </w:r>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(51) 3698-1155</w:t>
    </w:r>
  </w:p>
  <w:p w:rsidR="00F64DDD" w:rsidRDefault="00F64DDD">
    <w:pPr>
      <w:pStyle w:val="Standard"/>
      <w:tabs>
        <w:tab w:val="center" w:pos="4252"/>
        <w:tab w:val="right" w:pos="8504"/>
      </w:tabs>
      <w:spacing w:line="240" w:lineRule="auto"/>
      <w:jc w:val="center"/>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DD" w:rsidRDefault="00F64DDD">
    <w:pPr>
      <w:pStyle w:val="Standard"/>
      <w:ind w:left="-227" w:right="113"/>
      <w:jc w:val="center"/>
    </w:pPr>
    <w:r>
      <w:rPr>
        <w:rFonts w:ascii="Arial" w:eastAsia="Arial" w:hAnsi="Arial" w:cs="Arial"/>
      </w:rPr>
      <w:t>GOVERNO DO ESTADO DO RIO GRANDE DO SUL</w:t>
    </w:r>
    <w:r>
      <w:rPr>
        <w:noProof/>
      </w:rPr>
      <w:drawing>
        <wp:anchor distT="0" distB="0" distL="114300" distR="114300" simplePos="0" relativeHeight="251662336"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F64DDD" w:rsidRDefault="00F64DDD">
    <w:pPr>
      <w:pStyle w:val="Standard"/>
      <w:ind w:left="-227" w:right="113"/>
      <w:jc w:val="center"/>
    </w:pPr>
    <w:r>
      <w:rPr>
        <w:rFonts w:ascii="Arial" w:eastAsia="Arial" w:hAnsi="Arial" w:cs="Arial"/>
        <w:b/>
        <w:i/>
      </w:rPr>
      <w:t>Prefeitura Municipal de Capela de Santana</w:t>
    </w:r>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www.capeladesantana.rs.gov.br</w:t>
    </w:r>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F64DDD" w:rsidRDefault="00F64DDD">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735B"/>
    <w:multiLevelType w:val="multilevel"/>
    <w:tmpl w:val="757C9B7A"/>
    <w:lvl w:ilvl="0">
      <w:start w:val="2"/>
      <w:numFmt w:val="decimal"/>
      <w:lvlText w:val="%1."/>
      <w:lvlJc w:val="left"/>
      <w:pPr>
        <w:ind w:left="360" w:hanging="360"/>
      </w:pPr>
      <w:rPr>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nsid w:val="0AA10059"/>
    <w:multiLevelType w:val="multilevel"/>
    <w:tmpl w:val="211461B0"/>
    <w:styleLink w:val="WWNum8"/>
    <w:lvl w:ilvl="0">
      <w:start w:val="1"/>
      <w:numFmt w:val="lowerLetter"/>
      <w:lvlText w:val="%1)"/>
      <w:lvlJc w:val="left"/>
      <w:pPr>
        <w:ind w:left="1065" w:hanging="360"/>
      </w:pPr>
      <w:rPr>
        <w:position w:val="0"/>
        <w:sz w:val="22"/>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2">
    <w:nsid w:val="0D1E7155"/>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D535980"/>
    <w:multiLevelType w:val="hybridMultilevel"/>
    <w:tmpl w:val="B2F02A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3931A66"/>
    <w:multiLevelType w:val="multilevel"/>
    <w:tmpl w:val="C17AF302"/>
    <w:styleLink w:val="WWNum7"/>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5">
    <w:nsid w:val="157B4F35"/>
    <w:multiLevelType w:val="hybridMultilevel"/>
    <w:tmpl w:val="F75AF6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72760B4"/>
    <w:multiLevelType w:val="multilevel"/>
    <w:tmpl w:val="6A8AA28E"/>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nsid w:val="17350126"/>
    <w:multiLevelType w:val="multilevel"/>
    <w:tmpl w:val="69C64E7E"/>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8">
    <w:nsid w:val="1A3C1F72"/>
    <w:multiLevelType w:val="multilevel"/>
    <w:tmpl w:val="28CA4CFA"/>
    <w:styleLink w:val="WWNum3"/>
    <w:lvl w:ilvl="0">
      <w:numFmt w:val="bullet"/>
      <w:lvlText w:val="●"/>
      <w:lvlJc w:val="left"/>
      <w:pPr>
        <w:ind w:left="4329"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9">
    <w:nsid w:val="27907006"/>
    <w:multiLevelType w:val="multilevel"/>
    <w:tmpl w:val="DB7CE01C"/>
    <w:lvl w:ilvl="0">
      <w:numFmt w:val="bullet"/>
      <w:lvlText w:val="●"/>
      <w:lvlJc w:val="left"/>
      <w:pPr>
        <w:ind w:left="4329"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0">
    <w:nsid w:val="31C103E8"/>
    <w:multiLevelType w:val="multilevel"/>
    <w:tmpl w:val="27D0DCA2"/>
    <w:styleLink w:val="WWNum11"/>
    <w:lvl w:ilvl="0">
      <w:numFmt w:val="bullet"/>
      <w:lvlText w:val="●"/>
      <w:lvlJc w:val="left"/>
      <w:pPr>
        <w:ind w:left="709" w:firstLine="0"/>
      </w:pPr>
      <w:rPr>
        <w:rFonts w:ascii="Noto Sans Symbols" w:eastAsia="Noto Sans Symbols" w:hAnsi="Noto Sans Symbols" w:cs="Noto Sans Symbols"/>
        <w:b w:val="0"/>
        <w:position w:val="0"/>
        <w:vertAlign w:val="baseline"/>
      </w:rPr>
    </w:lvl>
    <w:lvl w:ilvl="1">
      <w:numFmt w:val="bullet"/>
      <w:lvlText w:val="o"/>
      <w:lvlJc w:val="left"/>
      <w:pPr>
        <w:ind w:left="2149" w:hanging="360"/>
      </w:pPr>
      <w:rPr>
        <w:rFonts w:ascii="Courier New" w:eastAsia="Courier New" w:hAnsi="Courier New" w:cs="Courier New"/>
        <w:position w:val="0"/>
        <w:vertAlign w:val="baseline"/>
      </w:rPr>
    </w:lvl>
    <w:lvl w:ilvl="2">
      <w:numFmt w:val="bullet"/>
      <w:lvlText w:val="▪"/>
      <w:lvlJc w:val="left"/>
      <w:pPr>
        <w:ind w:left="2869" w:hanging="360"/>
      </w:pPr>
      <w:rPr>
        <w:rFonts w:ascii="Noto Sans Symbols" w:eastAsia="Noto Sans Symbols" w:hAnsi="Noto Sans Symbols" w:cs="Noto Sans Symbols"/>
        <w:position w:val="0"/>
        <w:vertAlign w:val="baseline"/>
      </w:rPr>
    </w:lvl>
    <w:lvl w:ilvl="3">
      <w:numFmt w:val="bullet"/>
      <w:lvlText w:val="●"/>
      <w:lvlJc w:val="left"/>
      <w:pPr>
        <w:ind w:left="3589" w:hanging="360"/>
      </w:pPr>
      <w:rPr>
        <w:rFonts w:ascii="Noto Sans Symbols" w:eastAsia="Noto Sans Symbols" w:hAnsi="Noto Sans Symbols" w:cs="Noto Sans Symbols"/>
        <w:position w:val="0"/>
        <w:vertAlign w:val="baseline"/>
      </w:rPr>
    </w:lvl>
    <w:lvl w:ilvl="4">
      <w:numFmt w:val="bullet"/>
      <w:lvlText w:val="o"/>
      <w:lvlJc w:val="left"/>
      <w:pPr>
        <w:ind w:left="4309" w:hanging="360"/>
      </w:pPr>
      <w:rPr>
        <w:rFonts w:ascii="Courier New" w:eastAsia="Courier New" w:hAnsi="Courier New" w:cs="Courier New"/>
        <w:position w:val="0"/>
        <w:vertAlign w:val="baseline"/>
      </w:rPr>
    </w:lvl>
    <w:lvl w:ilvl="5">
      <w:numFmt w:val="bullet"/>
      <w:lvlText w:val="▪"/>
      <w:lvlJc w:val="left"/>
      <w:pPr>
        <w:ind w:left="5029" w:hanging="360"/>
      </w:pPr>
      <w:rPr>
        <w:rFonts w:ascii="Noto Sans Symbols" w:eastAsia="Noto Sans Symbols" w:hAnsi="Noto Sans Symbols" w:cs="Noto Sans Symbols"/>
        <w:position w:val="0"/>
        <w:vertAlign w:val="baseline"/>
      </w:rPr>
    </w:lvl>
    <w:lvl w:ilvl="6">
      <w:numFmt w:val="bullet"/>
      <w:lvlText w:val="●"/>
      <w:lvlJc w:val="left"/>
      <w:pPr>
        <w:ind w:left="5749" w:hanging="360"/>
      </w:pPr>
      <w:rPr>
        <w:rFonts w:ascii="Noto Sans Symbols" w:eastAsia="Noto Sans Symbols" w:hAnsi="Noto Sans Symbols" w:cs="Noto Sans Symbols"/>
        <w:position w:val="0"/>
        <w:vertAlign w:val="baseline"/>
      </w:rPr>
    </w:lvl>
    <w:lvl w:ilvl="7">
      <w:numFmt w:val="bullet"/>
      <w:lvlText w:val="o"/>
      <w:lvlJc w:val="left"/>
      <w:pPr>
        <w:ind w:left="6469" w:hanging="360"/>
      </w:pPr>
      <w:rPr>
        <w:rFonts w:ascii="Courier New" w:eastAsia="Courier New" w:hAnsi="Courier New" w:cs="Courier New"/>
        <w:position w:val="0"/>
        <w:vertAlign w:val="baseline"/>
      </w:rPr>
    </w:lvl>
    <w:lvl w:ilvl="8">
      <w:numFmt w:val="bullet"/>
      <w:lvlText w:val="▪"/>
      <w:lvlJc w:val="left"/>
      <w:pPr>
        <w:ind w:left="7189" w:hanging="360"/>
      </w:pPr>
      <w:rPr>
        <w:rFonts w:ascii="Noto Sans Symbols" w:eastAsia="Noto Sans Symbols" w:hAnsi="Noto Sans Symbols" w:cs="Noto Sans Symbols"/>
        <w:position w:val="0"/>
        <w:vertAlign w:val="baseline"/>
      </w:rPr>
    </w:lvl>
  </w:abstractNum>
  <w:abstractNum w:abstractNumId="11">
    <w:nsid w:val="357E6A43"/>
    <w:multiLevelType w:val="multilevel"/>
    <w:tmpl w:val="CD4693AE"/>
    <w:styleLink w:val="WWNum4"/>
    <w:lvl w:ilvl="0">
      <w:start w:val="2"/>
      <w:numFmt w:val="decimal"/>
      <w:lvlText w:val="%1."/>
      <w:lvlJc w:val="left"/>
      <w:pPr>
        <w:ind w:left="360" w:hanging="360"/>
      </w:pPr>
      <w:rPr>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2">
    <w:nsid w:val="36C72866"/>
    <w:multiLevelType w:val="multilevel"/>
    <w:tmpl w:val="0BDE8328"/>
    <w:styleLink w:val="WWNum14"/>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3">
    <w:nsid w:val="3A29710C"/>
    <w:multiLevelType w:val="multilevel"/>
    <w:tmpl w:val="5016D84A"/>
    <w:styleLink w:val="WWNum2"/>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4">
    <w:nsid w:val="3CF36EB3"/>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F055E5F"/>
    <w:multiLevelType w:val="multilevel"/>
    <w:tmpl w:val="6BF2A158"/>
    <w:styleLink w:val="WWNum6"/>
    <w:lvl w:ilvl="0">
      <w:start w:val="1"/>
      <w:numFmt w:val="lowerLetter"/>
      <w:lvlText w:val="%1)"/>
      <w:lvlJc w:val="left"/>
      <w:pPr>
        <w:ind w:left="1068" w:hanging="360"/>
      </w:pPr>
      <w:rPr>
        <w:b/>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6">
    <w:nsid w:val="46781FD3"/>
    <w:multiLevelType w:val="multilevel"/>
    <w:tmpl w:val="3CFCF4FE"/>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7">
    <w:nsid w:val="47071921"/>
    <w:multiLevelType w:val="multilevel"/>
    <w:tmpl w:val="9F82CE74"/>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8">
    <w:nsid w:val="49186461"/>
    <w:multiLevelType w:val="multilevel"/>
    <w:tmpl w:val="523AD032"/>
    <w:styleLink w:val="WW8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D2C5C78"/>
    <w:multiLevelType w:val="multilevel"/>
    <w:tmpl w:val="73AE547A"/>
    <w:styleLink w:val="WWNum10"/>
    <w:lvl w:ilvl="0">
      <w:start w:val="1"/>
      <w:numFmt w:val="decimal"/>
      <w:lvlText w:val="%1"/>
      <w:lvlJc w:val="left"/>
      <w:pPr>
        <w:ind w:left="420" w:hanging="420"/>
      </w:pPr>
      <w:rPr>
        <w:b w:val="0"/>
        <w:position w:val="0"/>
        <w:vertAlign w:val="baseline"/>
      </w:rPr>
    </w:lvl>
    <w:lvl w:ilvl="1">
      <w:start w:val="1"/>
      <w:numFmt w:val="decimal"/>
      <w:lvlText w:val="%1.%2"/>
      <w:lvlJc w:val="left"/>
      <w:pPr>
        <w:ind w:left="1128" w:hanging="420"/>
      </w:pPr>
      <w:rPr>
        <w:b w:val="0"/>
        <w:position w:val="0"/>
        <w:vertAlign w:val="baseline"/>
      </w:rPr>
    </w:lvl>
    <w:lvl w:ilvl="2">
      <w:start w:val="1"/>
      <w:numFmt w:val="decimal"/>
      <w:lvlText w:val="%1.%2.%3"/>
      <w:lvlJc w:val="left"/>
      <w:pPr>
        <w:ind w:left="2136" w:hanging="720"/>
      </w:pPr>
      <w:rPr>
        <w:b w:val="0"/>
        <w:position w:val="0"/>
        <w:vertAlign w:val="baseline"/>
      </w:rPr>
    </w:lvl>
    <w:lvl w:ilvl="3">
      <w:start w:val="1"/>
      <w:numFmt w:val="decimal"/>
      <w:lvlText w:val="%1.%2.%3.%4"/>
      <w:lvlJc w:val="left"/>
      <w:pPr>
        <w:ind w:left="2844" w:hanging="720"/>
      </w:pPr>
      <w:rPr>
        <w:b w:val="0"/>
        <w:position w:val="0"/>
        <w:vertAlign w:val="baseline"/>
      </w:rPr>
    </w:lvl>
    <w:lvl w:ilvl="4">
      <w:start w:val="1"/>
      <w:numFmt w:val="decimal"/>
      <w:lvlText w:val="%1.%2.%3.%4.%5"/>
      <w:lvlJc w:val="left"/>
      <w:pPr>
        <w:ind w:left="3912" w:hanging="1080"/>
      </w:pPr>
      <w:rPr>
        <w:b w:val="0"/>
        <w:position w:val="0"/>
        <w:vertAlign w:val="baseline"/>
      </w:rPr>
    </w:lvl>
    <w:lvl w:ilvl="5">
      <w:start w:val="1"/>
      <w:numFmt w:val="decimal"/>
      <w:lvlText w:val="%1.%2.%3.%4.%5.%6"/>
      <w:lvlJc w:val="left"/>
      <w:pPr>
        <w:ind w:left="4620" w:hanging="1080"/>
      </w:pPr>
      <w:rPr>
        <w:b w:val="0"/>
        <w:position w:val="0"/>
        <w:vertAlign w:val="baseline"/>
      </w:rPr>
    </w:lvl>
    <w:lvl w:ilvl="6">
      <w:start w:val="1"/>
      <w:numFmt w:val="decimal"/>
      <w:lvlText w:val="%1.%2.%3.%4.%5.%6.%7"/>
      <w:lvlJc w:val="left"/>
      <w:pPr>
        <w:ind w:left="5688" w:hanging="1440"/>
      </w:pPr>
      <w:rPr>
        <w:b w:val="0"/>
        <w:position w:val="0"/>
        <w:vertAlign w:val="baseline"/>
      </w:rPr>
    </w:lvl>
    <w:lvl w:ilvl="7">
      <w:start w:val="1"/>
      <w:numFmt w:val="decimal"/>
      <w:lvlText w:val="%1.%2.%3.%4.%5.%6.%7.%8"/>
      <w:lvlJc w:val="left"/>
      <w:pPr>
        <w:ind w:left="6396" w:hanging="1440"/>
      </w:pPr>
      <w:rPr>
        <w:b w:val="0"/>
        <w:position w:val="0"/>
        <w:vertAlign w:val="baseline"/>
      </w:rPr>
    </w:lvl>
    <w:lvl w:ilvl="8">
      <w:start w:val="1"/>
      <w:numFmt w:val="decimal"/>
      <w:lvlText w:val="%1.%2.%3.%4.%5.%6.%7.%8.%9"/>
      <w:lvlJc w:val="left"/>
      <w:pPr>
        <w:ind w:left="7464" w:hanging="1800"/>
      </w:pPr>
      <w:rPr>
        <w:b w:val="0"/>
        <w:position w:val="0"/>
        <w:vertAlign w:val="baseline"/>
      </w:rPr>
    </w:lvl>
  </w:abstractNum>
  <w:abstractNum w:abstractNumId="20">
    <w:nsid w:val="4E37469C"/>
    <w:multiLevelType w:val="multilevel"/>
    <w:tmpl w:val="FE4E8F78"/>
    <w:styleLink w:val="WWNum13"/>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21">
    <w:nsid w:val="54EF1BFB"/>
    <w:multiLevelType w:val="multilevel"/>
    <w:tmpl w:val="2FCAE6B6"/>
    <w:styleLink w:val="WWNum1"/>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22">
    <w:nsid w:val="5F440E2A"/>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63B25C2"/>
    <w:multiLevelType w:val="multilevel"/>
    <w:tmpl w:val="988494A4"/>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4">
    <w:nsid w:val="66773F84"/>
    <w:multiLevelType w:val="multilevel"/>
    <w:tmpl w:val="CE728122"/>
    <w:styleLink w:val="WWNum12"/>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25">
    <w:nsid w:val="68781537"/>
    <w:multiLevelType w:val="hybridMultilevel"/>
    <w:tmpl w:val="31C48E0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E8B1666"/>
    <w:multiLevelType w:val="multilevel"/>
    <w:tmpl w:val="191CAF96"/>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27">
    <w:nsid w:val="6F8B77EC"/>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5EB01AA"/>
    <w:multiLevelType w:val="multilevel"/>
    <w:tmpl w:val="0E52C19C"/>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9">
    <w:nsid w:val="77E30571"/>
    <w:multiLevelType w:val="multilevel"/>
    <w:tmpl w:val="CCF43A1A"/>
    <w:styleLink w:val="WWNum5"/>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30">
    <w:nsid w:val="78465CA6"/>
    <w:multiLevelType w:val="multilevel"/>
    <w:tmpl w:val="176A889E"/>
    <w:styleLink w:val="WWNum9"/>
    <w:lvl w:ilvl="0">
      <w:start w:val="1"/>
      <w:numFmt w:val="decimal"/>
      <w:lvlText w:val="%1"/>
      <w:lvlJc w:val="left"/>
      <w:pPr>
        <w:ind w:left="360" w:hanging="360"/>
      </w:pPr>
      <w:rPr>
        <w:position w:val="0"/>
        <w:vertAlign w:val="baseline"/>
      </w:rPr>
    </w:lvl>
    <w:lvl w:ilvl="1">
      <w:start w:val="2"/>
      <w:numFmt w:val="decimal"/>
      <w:lvlText w:val="%1.%2"/>
      <w:lvlJc w:val="left"/>
      <w:pPr>
        <w:ind w:left="664" w:hanging="359"/>
      </w:pPr>
      <w:rPr>
        <w:position w:val="0"/>
        <w:vertAlign w:val="baseline"/>
      </w:rPr>
    </w:lvl>
    <w:lvl w:ilvl="2">
      <w:start w:val="1"/>
      <w:numFmt w:val="decimal"/>
      <w:lvlText w:val="%1.%2.%3"/>
      <w:lvlJc w:val="left"/>
      <w:pPr>
        <w:ind w:left="1328" w:hanging="719"/>
      </w:pPr>
      <w:rPr>
        <w:position w:val="0"/>
        <w:vertAlign w:val="baseline"/>
      </w:rPr>
    </w:lvl>
    <w:lvl w:ilvl="3">
      <w:start w:val="1"/>
      <w:numFmt w:val="decimal"/>
      <w:lvlText w:val="%1.%2.%3.%4"/>
      <w:lvlJc w:val="left"/>
      <w:pPr>
        <w:ind w:left="1632" w:hanging="720"/>
      </w:pPr>
      <w:rPr>
        <w:position w:val="0"/>
        <w:vertAlign w:val="baseline"/>
      </w:rPr>
    </w:lvl>
    <w:lvl w:ilvl="4">
      <w:start w:val="1"/>
      <w:numFmt w:val="decimal"/>
      <w:lvlText w:val="%1.%2.%3.%4.%5"/>
      <w:lvlJc w:val="left"/>
      <w:pPr>
        <w:ind w:left="2296" w:hanging="1080"/>
      </w:pPr>
      <w:rPr>
        <w:position w:val="0"/>
        <w:vertAlign w:val="baseline"/>
      </w:rPr>
    </w:lvl>
    <w:lvl w:ilvl="5">
      <w:start w:val="1"/>
      <w:numFmt w:val="decimal"/>
      <w:lvlText w:val="%1.%2.%3.%4.%5.%6"/>
      <w:lvlJc w:val="left"/>
      <w:pPr>
        <w:ind w:left="2600" w:hanging="1080"/>
      </w:pPr>
      <w:rPr>
        <w:position w:val="0"/>
        <w:vertAlign w:val="baseline"/>
      </w:rPr>
    </w:lvl>
    <w:lvl w:ilvl="6">
      <w:start w:val="1"/>
      <w:numFmt w:val="decimal"/>
      <w:lvlText w:val="%1.%2.%3.%4.%5.%6.%7"/>
      <w:lvlJc w:val="left"/>
      <w:pPr>
        <w:ind w:left="3264" w:hanging="1440"/>
      </w:pPr>
      <w:rPr>
        <w:position w:val="0"/>
        <w:vertAlign w:val="baseline"/>
      </w:rPr>
    </w:lvl>
    <w:lvl w:ilvl="7">
      <w:start w:val="1"/>
      <w:numFmt w:val="decimal"/>
      <w:lvlText w:val="%1.%2.%3.%4.%5.%6.%7.%8"/>
      <w:lvlJc w:val="left"/>
      <w:pPr>
        <w:ind w:left="3568" w:hanging="1440"/>
      </w:pPr>
      <w:rPr>
        <w:position w:val="0"/>
        <w:vertAlign w:val="baseline"/>
      </w:rPr>
    </w:lvl>
    <w:lvl w:ilvl="8">
      <w:start w:val="1"/>
      <w:numFmt w:val="decimal"/>
      <w:lvlText w:val="%1.%2.%3.%4.%5.%6.%7.%8.%9"/>
      <w:lvlJc w:val="left"/>
      <w:pPr>
        <w:ind w:left="4232" w:hanging="1800"/>
      </w:pPr>
      <w:rPr>
        <w:position w:val="0"/>
        <w:vertAlign w:val="baseline"/>
      </w:rPr>
    </w:lvl>
  </w:abstractNum>
  <w:num w:numId="1">
    <w:abstractNumId w:val="6"/>
  </w:num>
  <w:num w:numId="2">
    <w:abstractNumId w:val="18"/>
  </w:num>
  <w:num w:numId="3">
    <w:abstractNumId w:val="21"/>
  </w:num>
  <w:num w:numId="4">
    <w:abstractNumId w:val="13"/>
  </w:num>
  <w:num w:numId="5">
    <w:abstractNumId w:val="8"/>
  </w:num>
  <w:num w:numId="6">
    <w:abstractNumId w:val="11"/>
  </w:num>
  <w:num w:numId="7">
    <w:abstractNumId w:val="29"/>
  </w:num>
  <w:num w:numId="8">
    <w:abstractNumId w:val="15"/>
  </w:num>
  <w:num w:numId="9">
    <w:abstractNumId w:val="4"/>
  </w:num>
  <w:num w:numId="10">
    <w:abstractNumId w:val="1"/>
  </w:num>
  <w:num w:numId="11">
    <w:abstractNumId w:val="30"/>
  </w:num>
  <w:num w:numId="12">
    <w:abstractNumId w:val="19"/>
  </w:num>
  <w:num w:numId="13">
    <w:abstractNumId w:val="10"/>
  </w:num>
  <w:num w:numId="14">
    <w:abstractNumId w:val="24"/>
  </w:num>
  <w:num w:numId="15">
    <w:abstractNumId w:val="20"/>
  </w:num>
  <w:num w:numId="16">
    <w:abstractNumId w:val="12"/>
  </w:num>
  <w:num w:numId="17">
    <w:abstractNumId w:val="21"/>
    <w:lvlOverride w:ilvl="0">
      <w:startOverride w:val="1"/>
    </w:lvlOverride>
  </w:num>
  <w:num w:numId="18">
    <w:abstractNumId w:val="15"/>
    <w:lvlOverride w:ilvl="0">
      <w:startOverride w:val="1"/>
    </w:lvlOverride>
  </w:num>
  <w:num w:numId="19">
    <w:abstractNumId w:val="4"/>
    <w:lvlOverride w:ilvl="0">
      <w:startOverride w:val="1"/>
    </w:lvlOverride>
  </w:num>
  <w:num w:numId="20">
    <w:abstractNumId w:val="1"/>
    <w:lvlOverride w:ilvl="0">
      <w:startOverride w:val="1"/>
    </w:lvlOverride>
  </w:num>
  <w:num w:numId="21">
    <w:abstractNumId w:val="29"/>
  </w:num>
  <w:num w:numId="22">
    <w:abstractNumId w:val="10"/>
  </w:num>
  <w:num w:numId="23">
    <w:abstractNumId w:val="11"/>
    <w:lvlOverride w:ilvl="0">
      <w:startOverride w:val="2"/>
    </w:lvlOverride>
  </w:num>
  <w:num w:numId="24">
    <w:abstractNumId w:val="24"/>
  </w:num>
  <w:num w:numId="25">
    <w:abstractNumId w:val="20"/>
  </w:num>
  <w:num w:numId="26">
    <w:abstractNumId w:val="12"/>
  </w:num>
  <w:num w:numId="27">
    <w:abstractNumId w:val="13"/>
  </w:num>
  <w:num w:numId="28">
    <w:abstractNumId w:val="8"/>
  </w:num>
  <w:num w:numId="29">
    <w:abstractNumId w:val="3"/>
  </w:num>
  <w:num w:numId="30">
    <w:abstractNumId w:val="14"/>
  </w:num>
  <w:num w:numId="31">
    <w:abstractNumId w:val="25"/>
  </w:num>
  <w:num w:numId="32">
    <w:abstractNumId w:val="16"/>
  </w:num>
  <w:num w:numId="33">
    <w:abstractNumId w:val="9"/>
  </w:num>
  <w:num w:numId="34">
    <w:abstractNumId w:val="7"/>
  </w:num>
  <w:num w:numId="35">
    <w:abstractNumId w:val="17"/>
  </w:num>
  <w:num w:numId="36">
    <w:abstractNumId w:val="28"/>
  </w:num>
  <w:num w:numId="37">
    <w:abstractNumId w:val="0"/>
  </w:num>
  <w:num w:numId="38">
    <w:abstractNumId w:val="22"/>
  </w:num>
  <w:num w:numId="39">
    <w:abstractNumId w:val="2"/>
  </w:num>
  <w:num w:numId="40">
    <w:abstractNumId w:val="27"/>
  </w:num>
  <w:num w:numId="41">
    <w:abstractNumId w:val="26"/>
  </w:num>
  <w:num w:numId="42">
    <w:abstractNumId w:val="23"/>
  </w:num>
  <w:num w:numId="4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C07F97"/>
    <w:rsid w:val="00044666"/>
    <w:rsid w:val="00050564"/>
    <w:rsid w:val="00095F80"/>
    <w:rsid w:val="000A45A5"/>
    <w:rsid w:val="000F3642"/>
    <w:rsid w:val="00161DAB"/>
    <w:rsid w:val="00164F4D"/>
    <w:rsid w:val="00183022"/>
    <w:rsid w:val="001932F1"/>
    <w:rsid w:val="001F5A59"/>
    <w:rsid w:val="001F6690"/>
    <w:rsid w:val="0022755A"/>
    <w:rsid w:val="00247333"/>
    <w:rsid w:val="00271169"/>
    <w:rsid w:val="00271648"/>
    <w:rsid w:val="00287B46"/>
    <w:rsid w:val="00287EBC"/>
    <w:rsid w:val="002924FD"/>
    <w:rsid w:val="00293048"/>
    <w:rsid w:val="002B1E96"/>
    <w:rsid w:val="003371EB"/>
    <w:rsid w:val="00337D7B"/>
    <w:rsid w:val="00371B32"/>
    <w:rsid w:val="00381E4C"/>
    <w:rsid w:val="003E2B37"/>
    <w:rsid w:val="00404B52"/>
    <w:rsid w:val="00406CEB"/>
    <w:rsid w:val="00483113"/>
    <w:rsid w:val="00486950"/>
    <w:rsid w:val="004B3D7A"/>
    <w:rsid w:val="005147C6"/>
    <w:rsid w:val="0056340A"/>
    <w:rsid w:val="00570D7C"/>
    <w:rsid w:val="006C15B7"/>
    <w:rsid w:val="006E715C"/>
    <w:rsid w:val="00726FEE"/>
    <w:rsid w:val="00740972"/>
    <w:rsid w:val="007D6FF4"/>
    <w:rsid w:val="00860222"/>
    <w:rsid w:val="0086240B"/>
    <w:rsid w:val="00870142"/>
    <w:rsid w:val="00885997"/>
    <w:rsid w:val="008E5A80"/>
    <w:rsid w:val="008F522C"/>
    <w:rsid w:val="00916E9B"/>
    <w:rsid w:val="00945F36"/>
    <w:rsid w:val="0096146F"/>
    <w:rsid w:val="009905A4"/>
    <w:rsid w:val="009A47B4"/>
    <w:rsid w:val="009D44A3"/>
    <w:rsid w:val="009F291D"/>
    <w:rsid w:val="00A246DD"/>
    <w:rsid w:val="00A612F1"/>
    <w:rsid w:val="00A8656A"/>
    <w:rsid w:val="00AE2E0F"/>
    <w:rsid w:val="00B40167"/>
    <w:rsid w:val="00B40251"/>
    <w:rsid w:val="00B44A37"/>
    <w:rsid w:val="00B50AD6"/>
    <w:rsid w:val="00B51183"/>
    <w:rsid w:val="00B5762A"/>
    <w:rsid w:val="00B657B1"/>
    <w:rsid w:val="00BA0630"/>
    <w:rsid w:val="00BA763F"/>
    <w:rsid w:val="00BD7F7C"/>
    <w:rsid w:val="00BE4418"/>
    <w:rsid w:val="00C01D1F"/>
    <w:rsid w:val="00C07F97"/>
    <w:rsid w:val="00C3048D"/>
    <w:rsid w:val="00C66EF3"/>
    <w:rsid w:val="00C91105"/>
    <w:rsid w:val="00CA68DC"/>
    <w:rsid w:val="00CC4A78"/>
    <w:rsid w:val="00CC7A87"/>
    <w:rsid w:val="00CF19A9"/>
    <w:rsid w:val="00D060AE"/>
    <w:rsid w:val="00D17BEB"/>
    <w:rsid w:val="00D40462"/>
    <w:rsid w:val="00D80883"/>
    <w:rsid w:val="00E52BF4"/>
    <w:rsid w:val="00EC2CC6"/>
    <w:rsid w:val="00F34140"/>
    <w:rsid w:val="00F42630"/>
    <w:rsid w:val="00F51EB8"/>
    <w:rsid w:val="00F64DDD"/>
    <w:rsid w:val="00F9024A"/>
    <w:rsid w:val="00FD393C"/>
    <w:rsid w:val="00FD5017"/>
    <w:rsid w:val="00FF7AE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50564"/>
    <w:pPr>
      <w:widowControl/>
      <w:spacing w:line="1" w:lineRule="atLeast"/>
      <w:textAlignment w:val="top"/>
      <w:outlineLvl w:val="0"/>
    </w:pPr>
    <w:rPr>
      <w:rFonts w:ascii="Times New Roman" w:eastAsia="Times New Roman" w:hAnsi="Times New Roman" w:cs="Times New Roman"/>
      <w:color w:val="000000"/>
      <w:lang w:eastAsia="pt-BR" w:bidi="ar-SA"/>
    </w:rPr>
  </w:style>
  <w:style w:type="paragraph" w:styleId="Ttulo1">
    <w:name w:val="heading 1"/>
    <w:basedOn w:val="Normal"/>
    <w:next w:val="Standard"/>
    <w:rsid w:val="00050564"/>
    <w:pPr>
      <w:keepNext/>
    </w:pPr>
    <w:rPr>
      <w:szCs w:val="20"/>
    </w:rPr>
  </w:style>
  <w:style w:type="paragraph" w:styleId="Ttulo2">
    <w:name w:val="heading 2"/>
    <w:basedOn w:val="Normal"/>
    <w:next w:val="Standard"/>
    <w:rsid w:val="00050564"/>
    <w:pPr>
      <w:keepNext/>
      <w:tabs>
        <w:tab w:val="left" w:pos="576"/>
      </w:tabs>
      <w:suppressAutoHyphens w:val="0"/>
      <w:ind w:left="576" w:hanging="576"/>
      <w:outlineLvl w:val="1"/>
    </w:pPr>
    <w:rPr>
      <w:b/>
      <w:bCs/>
      <w:lang w:eastAsia="zh-CN"/>
    </w:rPr>
  </w:style>
  <w:style w:type="paragraph" w:styleId="Ttulo3">
    <w:name w:val="heading 3"/>
    <w:basedOn w:val="Normal"/>
    <w:next w:val="Standard"/>
    <w:rsid w:val="00050564"/>
    <w:pPr>
      <w:keepNext/>
      <w:spacing w:before="240" w:after="60"/>
      <w:outlineLvl w:val="2"/>
    </w:pPr>
    <w:rPr>
      <w:rFonts w:ascii="Cambria" w:hAnsi="Cambria" w:cs="Cambria"/>
      <w:b/>
      <w:bCs/>
      <w:sz w:val="26"/>
      <w:szCs w:val="26"/>
    </w:rPr>
  </w:style>
  <w:style w:type="paragraph" w:styleId="Ttulo4">
    <w:name w:val="heading 4"/>
    <w:basedOn w:val="Normal"/>
    <w:next w:val="Standard"/>
    <w:rsid w:val="00050564"/>
    <w:pPr>
      <w:keepNext/>
      <w:spacing w:before="240" w:after="60"/>
      <w:outlineLvl w:val="3"/>
    </w:pPr>
    <w:rPr>
      <w:rFonts w:ascii="Calibri" w:hAnsi="Calibri"/>
      <w:b/>
      <w:bCs/>
      <w:sz w:val="28"/>
      <w:szCs w:val="28"/>
    </w:rPr>
  </w:style>
  <w:style w:type="paragraph" w:styleId="Ttulo5">
    <w:name w:val="heading 5"/>
    <w:basedOn w:val="Normal"/>
    <w:next w:val="Standard"/>
    <w:rsid w:val="00050564"/>
    <w:pPr>
      <w:keepNext/>
      <w:keepLines/>
      <w:spacing w:before="220" w:after="40" w:line="240" w:lineRule="auto"/>
      <w:outlineLvl w:val="4"/>
    </w:pPr>
    <w:rPr>
      <w:b/>
      <w:sz w:val="22"/>
      <w:szCs w:val="22"/>
    </w:rPr>
  </w:style>
  <w:style w:type="paragraph" w:styleId="Ttulo6">
    <w:name w:val="heading 6"/>
    <w:basedOn w:val="Normal"/>
    <w:next w:val="Standard"/>
    <w:rsid w:val="00050564"/>
    <w:pPr>
      <w:keepNext/>
      <w:keepLines/>
      <w:spacing w:before="200" w:after="40" w:line="240" w:lineRule="auto"/>
      <w:outlineLvl w:val="5"/>
    </w:pPr>
    <w:rPr>
      <w:b/>
      <w:sz w:val="20"/>
      <w:szCs w:val="20"/>
    </w:rPr>
  </w:style>
  <w:style w:type="paragraph" w:styleId="Ttulo7">
    <w:name w:val="heading 7"/>
    <w:basedOn w:val="Normal"/>
    <w:next w:val="Standard"/>
    <w:rsid w:val="00050564"/>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050564"/>
    <w:pPr>
      <w:widowControl/>
      <w:spacing w:line="1" w:lineRule="atLeast"/>
      <w:textAlignment w:val="top"/>
      <w:outlineLvl w:val="0"/>
    </w:pPr>
    <w:rPr>
      <w:rFonts w:ascii="Times New Roman" w:eastAsia="Times New Roman" w:hAnsi="Times New Roman" w:cs="Times New Roman"/>
      <w:lang w:eastAsia="pt-BR" w:bidi="ar-SA"/>
    </w:rPr>
  </w:style>
  <w:style w:type="paragraph" w:customStyle="1" w:styleId="Heading">
    <w:name w:val="Heading"/>
    <w:basedOn w:val="Standard"/>
    <w:next w:val="Textbody"/>
    <w:rsid w:val="00050564"/>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rsid w:val="00050564"/>
    <w:pPr>
      <w:spacing w:after="140" w:line="276" w:lineRule="auto"/>
    </w:pPr>
  </w:style>
  <w:style w:type="paragraph" w:styleId="Lista">
    <w:name w:val="List"/>
    <w:basedOn w:val="Textbody"/>
    <w:rsid w:val="00050564"/>
  </w:style>
  <w:style w:type="paragraph" w:styleId="Legenda">
    <w:name w:val="caption"/>
    <w:basedOn w:val="Standard"/>
    <w:rsid w:val="00050564"/>
    <w:pPr>
      <w:suppressLineNumbers/>
      <w:spacing w:before="120" w:after="120"/>
    </w:pPr>
    <w:rPr>
      <w:i/>
      <w:iCs/>
    </w:rPr>
  </w:style>
  <w:style w:type="paragraph" w:customStyle="1" w:styleId="Index">
    <w:name w:val="Index"/>
    <w:basedOn w:val="Standard"/>
    <w:rsid w:val="00050564"/>
    <w:pPr>
      <w:suppressLineNumbers/>
    </w:pPr>
  </w:style>
  <w:style w:type="paragraph" w:styleId="Ttulo">
    <w:name w:val="Title"/>
    <w:basedOn w:val="Normal"/>
    <w:rsid w:val="00050564"/>
    <w:pPr>
      <w:spacing w:before="120" w:after="120"/>
      <w:jc w:val="center"/>
    </w:pPr>
    <w:rPr>
      <w:b/>
      <w:bCs/>
      <w:sz w:val="28"/>
    </w:rPr>
  </w:style>
  <w:style w:type="paragraph" w:styleId="Recuodecorpodetexto">
    <w:name w:val="Body Text Indent"/>
    <w:basedOn w:val="Normal"/>
    <w:rsid w:val="00050564"/>
    <w:pPr>
      <w:spacing w:before="120" w:after="120"/>
      <w:ind w:firstLine="1416"/>
      <w:jc w:val="both"/>
    </w:pPr>
  </w:style>
  <w:style w:type="paragraph" w:styleId="Rodap">
    <w:name w:val="footer"/>
    <w:basedOn w:val="Standard"/>
    <w:rsid w:val="00050564"/>
  </w:style>
  <w:style w:type="paragraph" w:styleId="Corpodetexto">
    <w:name w:val="Body Text"/>
    <w:basedOn w:val="Normal"/>
    <w:rsid w:val="00050564"/>
    <w:pPr>
      <w:spacing w:after="120"/>
    </w:pPr>
  </w:style>
  <w:style w:type="paragraph" w:styleId="TextosemFormatao">
    <w:name w:val="Plain Text"/>
    <w:basedOn w:val="Normal"/>
    <w:rsid w:val="00050564"/>
    <w:rPr>
      <w:rFonts w:ascii="Courier New" w:hAnsi="Courier New" w:cs="Courier New"/>
      <w:sz w:val="20"/>
      <w:szCs w:val="20"/>
    </w:rPr>
  </w:style>
  <w:style w:type="paragraph" w:styleId="Recuodecorpodetexto2">
    <w:name w:val="Body Text Indent 2"/>
    <w:basedOn w:val="Normal"/>
    <w:rsid w:val="00050564"/>
    <w:pPr>
      <w:spacing w:after="120" w:line="480" w:lineRule="auto"/>
      <w:ind w:left="283"/>
    </w:pPr>
  </w:style>
  <w:style w:type="paragraph" w:styleId="Textodebalo">
    <w:name w:val="Balloon Text"/>
    <w:basedOn w:val="Normal"/>
    <w:rsid w:val="00050564"/>
    <w:rPr>
      <w:rFonts w:ascii="Tahoma" w:hAnsi="Tahoma" w:cs="Tahoma"/>
      <w:sz w:val="16"/>
      <w:szCs w:val="16"/>
    </w:rPr>
  </w:style>
  <w:style w:type="paragraph" w:styleId="PargrafodaLista">
    <w:name w:val="List Paragraph"/>
    <w:basedOn w:val="Normal"/>
    <w:uiPriority w:val="1"/>
    <w:qFormat/>
    <w:rsid w:val="00050564"/>
    <w:pPr>
      <w:ind w:left="708"/>
    </w:pPr>
  </w:style>
  <w:style w:type="paragraph" w:styleId="Cabealho">
    <w:name w:val="header"/>
    <w:basedOn w:val="Standard"/>
    <w:rsid w:val="00050564"/>
  </w:style>
  <w:style w:type="paragraph" w:customStyle="1" w:styleId="Standarduser">
    <w:name w:val="Standard (user)"/>
    <w:rsid w:val="00050564"/>
    <w:pPr>
      <w:widowControl/>
      <w:suppressAutoHyphens w:val="0"/>
      <w:spacing w:line="1" w:lineRule="atLeast"/>
      <w:textAlignment w:val="top"/>
      <w:outlineLvl w:val="0"/>
    </w:pPr>
    <w:rPr>
      <w:rFonts w:ascii="Times New Roman" w:eastAsia="Times New Roman" w:hAnsi="Times New Roman" w:cs="Times New Roman"/>
      <w:kern w:val="3"/>
      <w:lang w:bidi="ar-SA"/>
    </w:rPr>
  </w:style>
  <w:style w:type="paragraph" w:customStyle="1" w:styleId="Contedodatabela">
    <w:name w:val="Conteúdo da tabela"/>
    <w:basedOn w:val="Normal"/>
    <w:rsid w:val="00050564"/>
    <w:pPr>
      <w:widowControl w:val="0"/>
      <w:suppressLineNumbers/>
      <w:suppressAutoHyphens w:val="0"/>
    </w:pPr>
    <w:rPr>
      <w:rFonts w:eastAsia="Lucida Sans Unicode"/>
      <w:kern w:val="3"/>
      <w:lang w:eastAsia="zh-CN"/>
    </w:rPr>
  </w:style>
  <w:style w:type="paragraph" w:customStyle="1" w:styleId="Recuodecorpodetexto32">
    <w:name w:val="Recuo de corpo de texto 32"/>
    <w:basedOn w:val="Normal"/>
    <w:rsid w:val="00050564"/>
    <w:pPr>
      <w:widowControl w:val="0"/>
      <w:suppressAutoHyphens w:val="0"/>
      <w:ind w:firstLine="850"/>
      <w:jc w:val="both"/>
    </w:pPr>
    <w:rPr>
      <w:rFonts w:ascii="Courier New" w:hAnsi="Courier New" w:cs="Courier New"/>
      <w:sz w:val="20"/>
      <w:szCs w:val="20"/>
      <w:lang w:eastAsia="zh-CN"/>
    </w:rPr>
  </w:style>
  <w:style w:type="paragraph" w:styleId="Textodenotaderodap">
    <w:name w:val="footnote text"/>
    <w:basedOn w:val="Normal"/>
    <w:rsid w:val="00050564"/>
    <w:rPr>
      <w:sz w:val="20"/>
      <w:szCs w:val="20"/>
    </w:rPr>
  </w:style>
  <w:style w:type="paragraph" w:styleId="NormalWeb">
    <w:name w:val="Normal (Web)"/>
    <w:basedOn w:val="Normal"/>
    <w:uiPriority w:val="99"/>
    <w:rsid w:val="00050564"/>
    <w:pPr>
      <w:spacing w:before="280" w:after="280"/>
    </w:pPr>
  </w:style>
  <w:style w:type="paragraph" w:styleId="Subttulo">
    <w:name w:val="Subtitle"/>
    <w:basedOn w:val="Normal"/>
    <w:next w:val="Standard"/>
    <w:rsid w:val="00050564"/>
    <w:pPr>
      <w:keepNext/>
      <w:keepLines/>
      <w:spacing w:before="360" w:after="80" w:line="240" w:lineRule="auto"/>
    </w:pPr>
    <w:rPr>
      <w:rFonts w:ascii="Georgia" w:eastAsia="Georgia" w:hAnsi="Georgia" w:cs="Georgia"/>
      <w:i/>
      <w:color w:val="666666"/>
      <w:sz w:val="48"/>
      <w:szCs w:val="48"/>
    </w:rPr>
  </w:style>
  <w:style w:type="paragraph" w:customStyle="1" w:styleId="Framecontents">
    <w:name w:val="Frame contents"/>
    <w:basedOn w:val="Standard"/>
    <w:rsid w:val="00050564"/>
  </w:style>
  <w:style w:type="character" w:customStyle="1" w:styleId="Ttulo1Char">
    <w:name w:val="Título 1 Char"/>
    <w:rsid w:val="00050564"/>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050564"/>
    <w:rPr>
      <w:color w:val="0000FF"/>
      <w:w w:val="100"/>
      <w:position w:val="0"/>
      <w:u w:val="single"/>
      <w:vertAlign w:val="baseline"/>
      <w:em w:val="none"/>
    </w:rPr>
  </w:style>
  <w:style w:type="character" w:customStyle="1" w:styleId="RecuodecorpodetextoChar">
    <w:name w:val="Recuo de corpo de texto Char"/>
    <w:rsid w:val="00050564"/>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050564"/>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050564"/>
    <w:rPr>
      <w:w w:val="100"/>
      <w:position w:val="0"/>
      <w:vertAlign w:val="baseline"/>
      <w:em w:val="none"/>
    </w:rPr>
  </w:style>
  <w:style w:type="character" w:customStyle="1" w:styleId="CorpodetextoChar">
    <w:name w:val="Corpo de texto Char"/>
    <w:rsid w:val="00050564"/>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050564"/>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050564"/>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050564"/>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050564"/>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050564"/>
    <w:rPr>
      <w:rFonts w:ascii="Cambria" w:eastAsia="Times New Roman" w:hAnsi="Cambria" w:cs="Times New Roman"/>
      <w:b/>
      <w:bCs/>
      <w:w w:val="100"/>
      <w:position w:val="0"/>
      <w:sz w:val="26"/>
      <w:szCs w:val="26"/>
      <w:vertAlign w:val="baseline"/>
      <w:em w:val="none"/>
    </w:rPr>
  </w:style>
  <w:style w:type="character" w:customStyle="1" w:styleId="Ttulo7Char">
    <w:name w:val="Título 7 Char"/>
    <w:basedOn w:val="Fontepargpadro"/>
    <w:rsid w:val="00050564"/>
    <w:rPr>
      <w:rFonts w:ascii="Calibri" w:eastAsia="Times New Roman" w:hAnsi="Calibri" w:cs="Times New Roman"/>
      <w:w w:val="100"/>
      <w:position w:val="0"/>
      <w:sz w:val="24"/>
      <w:szCs w:val="24"/>
      <w:vertAlign w:val="baseline"/>
      <w:em w:val="none"/>
    </w:rPr>
  </w:style>
  <w:style w:type="character" w:customStyle="1" w:styleId="Ttulo2Char">
    <w:name w:val="Título 2 Char"/>
    <w:basedOn w:val="Fontepargpadro"/>
    <w:rsid w:val="00050564"/>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basedOn w:val="Fontepargpadro"/>
    <w:rsid w:val="00050564"/>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basedOn w:val="Fontepargpadro"/>
    <w:rsid w:val="00050564"/>
    <w:rPr>
      <w:rFonts w:ascii="Times New Roman" w:eastAsia="Times New Roman" w:hAnsi="Times New Roman" w:cs="Times New Roman"/>
      <w:w w:val="100"/>
      <w:position w:val="0"/>
      <w:vertAlign w:val="baseline"/>
      <w:em w:val="none"/>
    </w:rPr>
  </w:style>
  <w:style w:type="character" w:styleId="Refdenotaderodap">
    <w:name w:val="footnote reference"/>
    <w:basedOn w:val="Fontepargpadro"/>
    <w:rsid w:val="00050564"/>
    <w:rPr>
      <w:w w:val="100"/>
      <w:position w:val="0"/>
      <w:vertAlign w:val="superscript"/>
      <w:em w:val="none"/>
    </w:rPr>
  </w:style>
  <w:style w:type="character" w:styleId="Forte">
    <w:name w:val="Strong"/>
    <w:basedOn w:val="Fontepargpadro"/>
    <w:uiPriority w:val="22"/>
    <w:qFormat/>
    <w:rsid w:val="00050564"/>
    <w:rPr>
      <w:b/>
      <w:bCs/>
      <w:w w:val="100"/>
      <w:position w:val="0"/>
      <w:vertAlign w:val="baseline"/>
      <w:em w:val="none"/>
    </w:rPr>
  </w:style>
  <w:style w:type="character" w:customStyle="1" w:styleId="ListLabel1">
    <w:name w:val="ListLabel 1"/>
    <w:rsid w:val="00050564"/>
    <w:rPr>
      <w:position w:val="0"/>
      <w:vertAlign w:val="baseline"/>
    </w:rPr>
  </w:style>
  <w:style w:type="character" w:customStyle="1" w:styleId="ListLabel2">
    <w:name w:val="ListLabel 2"/>
    <w:rsid w:val="00050564"/>
    <w:rPr>
      <w:position w:val="0"/>
      <w:vertAlign w:val="baseline"/>
    </w:rPr>
  </w:style>
  <w:style w:type="character" w:customStyle="1" w:styleId="ListLabel3">
    <w:name w:val="ListLabel 3"/>
    <w:rsid w:val="00050564"/>
    <w:rPr>
      <w:position w:val="0"/>
      <w:vertAlign w:val="baseline"/>
    </w:rPr>
  </w:style>
  <w:style w:type="character" w:customStyle="1" w:styleId="ListLabel4">
    <w:name w:val="ListLabel 4"/>
    <w:rsid w:val="00050564"/>
    <w:rPr>
      <w:position w:val="0"/>
      <w:vertAlign w:val="baseline"/>
    </w:rPr>
  </w:style>
  <w:style w:type="character" w:customStyle="1" w:styleId="ListLabel5">
    <w:name w:val="ListLabel 5"/>
    <w:rsid w:val="00050564"/>
    <w:rPr>
      <w:position w:val="0"/>
      <w:vertAlign w:val="baseline"/>
    </w:rPr>
  </w:style>
  <w:style w:type="character" w:customStyle="1" w:styleId="ListLabel6">
    <w:name w:val="ListLabel 6"/>
    <w:rsid w:val="00050564"/>
    <w:rPr>
      <w:position w:val="0"/>
      <w:vertAlign w:val="baseline"/>
    </w:rPr>
  </w:style>
  <w:style w:type="character" w:customStyle="1" w:styleId="ListLabel7">
    <w:name w:val="ListLabel 7"/>
    <w:rsid w:val="00050564"/>
    <w:rPr>
      <w:position w:val="0"/>
      <w:vertAlign w:val="baseline"/>
    </w:rPr>
  </w:style>
  <w:style w:type="character" w:customStyle="1" w:styleId="ListLabel8">
    <w:name w:val="ListLabel 8"/>
    <w:rsid w:val="00050564"/>
    <w:rPr>
      <w:position w:val="0"/>
      <w:vertAlign w:val="baseline"/>
    </w:rPr>
  </w:style>
  <w:style w:type="character" w:customStyle="1" w:styleId="ListLabel9">
    <w:name w:val="ListLabel 9"/>
    <w:rsid w:val="00050564"/>
    <w:rPr>
      <w:position w:val="0"/>
      <w:vertAlign w:val="baseline"/>
    </w:rPr>
  </w:style>
  <w:style w:type="character" w:customStyle="1" w:styleId="ListLabel10">
    <w:name w:val="ListLabel 10"/>
    <w:rsid w:val="00050564"/>
    <w:rPr>
      <w:rFonts w:eastAsia="Noto Sans Symbols" w:cs="Noto Sans Symbols"/>
      <w:position w:val="0"/>
      <w:vertAlign w:val="baseline"/>
    </w:rPr>
  </w:style>
  <w:style w:type="character" w:customStyle="1" w:styleId="ListLabel11">
    <w:name w:val="ListLabel 11"/>
    <w:rsid w:val="00050564"/>
    <w:rPr>
      <w:rFonts w:eastAsia="Noto Sans Symbols" w:cs="Noto Sans Symbols"/>
      <w:position w:val="0"/>
      <w:vertAlign w:val="baseline"/>
    </w:rPr>
  </w:style>
  <w:style w:type="character" w:customStyle="1" w:styleId="ListLabel12">
    <w:name w:val="ListLabel 12"/>
    <w:rsid w:val="00050564"/>
    <w:rPr>
      <w:position w:val="0"/>
      <w:vertAlign w:val="baseline"/>
    </w:rPr>
  </w:style>
  <w:style w:type="character" w:customStyle="1" w:styleId="ListLabel13">
    <w:name w:val="ListLabel 13"/>
    <w:rsid w:val="00050564"/>
    <w:rPr>
      <w:rFonts w:eastAsia="Noto Sans Symbols" w:cs="Noto Sans Symbols"/>
      <w:position w:val="0"/>
      <w:vertAlign w:val="baseline"/>
    </w:rPr>
  </w:style>
  <w:style w:type="character" w:customStyle="1" w:styleId="ListLabel14">
    <w:name w:val="ListLabel 14"/>
    <w:rsid w:val="00050564"/>
    <w:rPr>
      <w:rFonts w:eastAsia="Courier New" w:cs="Courier New"/>
      <w:position w:val="0"/>
      <w:vertAlign w:val="baseline"/>
    </w:rPr>
  </w:style>
  <w:style w:type="character" w:customStyle="1" w:styleId="ListLabel15">
    <w:name w:val="ListLabel 15"/>
    <w:rsid w:val="00050564"/>
    <w:rPr>
      <w:rFonts w:eastAsia="Noto Sans Symbols" w:cs="Noto Sans Symbols"/>
      <w:position w:val="0"/>
      <w:vertAlign w:val="baseline"/>
    </w:rPr>
  </w:style>
  <w:style w:type="character" w:customStyle="1" w:styleId="ListLabel16">
    <w:name w:val="ListLabel 16"/>
    <w:rsid w:val="00050564"/>
    <w:rPr>
      <w:rFonts w:eastAsia="Noto Sans Symbols" w:cs="Noto Sans Symbols"/>
      <w:position w:val="0"/>
      <w:vertAlign w:val="baseline"/>
    </w:rPr>
  </w:style>
  <w:style w:type="character" w:customStyle="1" w:styleId="ListLabel17">
    <w:name w:val="ListLabel 17"/>
    <w:rsid w:val="00050564"/>
    <w:rPr>
      <w:rFonts w:eastAsia="Courier New" w:cs="Courier New"/>
      <w:position w:val="0"/>
      <w:vertAlign w:val="baseline"/>
    </w:rPr>
  </w:style>
  <w:style w:type="character" w:customStyle="1" w:styleId="ListLabel18">
    <w:name w:val="ListLabel 18"/>
    <w:rsid w:val="00050564"/>
    <w:rPr>
      <w:rFonts w:eastAsia="Noto Sans Symbols" w:cs="Noto Sans Symbols"/>
      <w:position w:val="0"/>
      <w:vertAlign w:val="baseline"/>
    </w:rPr>
  </w:style>
  <w:style w:type="character" w:customStyle="1" w:styleId="ListLabel19">
    <w:name w:val="ListLabel 19"/>
    <w:rsid w:val="00050564"/>
    <w:rPr>
      <w:rFonts w:eastAsia="Noto Sans Symbols" w:cs="Noto Sans Symbols"/>
      <w:position w:val="0"/>
      <w:vertAlign w:val="baseline"/>
    </w:rPr>
  </w:style>
  <w:style w:type="character" w:customStyle="1" w:styleId="ListLabel20">
    <w:name w:val="ListLabel 20"/>
    <w:rsid w:val="00050564"/>
    <w:rPr>
      <w:rFonts w:eastAsia="Courier New" w:cs="Courier New"/>
      <w:position w:val="0"/>
      <w:vertAlign w:val="baseline"/>
    </w:rPr>
  </w:style>
  <w:style w:type="character" w:customStyle="1" w:styleId="ListLabel21">
    <w:name w:val="ListLabel 21"/>
    <w:rsid w:val="00050564"/>
    <w:rPr>
      <w:rFonts w:eastAsia="Noto Sans Symbols" w:cs="Noto Sans Symbols"/>
      <w:position w:val="0"/>
      <w:vertAlign w:val="baseline"/>
    </w:rPr>
  </w:style>
  <w:style w:type="character" w:customStyle="1" w:styleId="ListLabel22">
    <w:name w:val="ListLabel 22"/>
    <w:rsid w:val="00050564"/>
    <w:rPr>
      <w:b/>
      <w:position w:val="0"/>
      <w:vertAlign w:val="baseline"/>
    </w:rPr>
  </w:style>
  <w:style w:type="character" w:customStyle="1" w:styleId="ListLabel23">
    <w:name w:val="ListLabel 23"/>
    <w:rsid w:val="00050564"/>
    <w:rPr>
      <w:position w:val="0"/>
      <w:vertAlign w:val="baseline"/>
    </w:rPr>
  </w:style>
  <w:style w:type="character" w:customStyle="1" w:styleId="ListLabel24">
    <w:name w:val="ListLabel 24"/>
    <w:rsid w:val="00050564"/>
    <w:rPr>
      <w:position w:val="0"/>
      <w:vertAlign w:val="baseline"/>
    </w:rPr>
  </w:style>
  <w:style w:type="character" w:customStyle="1" w:styleId="ListLabel25">
    <w:name w:val="ListLabel 25"/>
    <w:rsid w:val="00050564"/>
    <w:rPr>
      <w:position w:val="0"/>
      <w:vertAlign w:val="baseline"/>
    </w:rPr>
  </w:style>
  <w:style w:type="character" w:customStyle="1" w:styleId="ListLabel26">
    <w:name w:val="ListLabel 26"/>
    <w:rsid w:val="00050564"/>
    <w:rPr>
      <w:position w:val="0"/>
      <w:vertAlign w:val="baseline"/>
    </w:rPr>
  </w:style>
  <w:style w:type="character" w:customStyle="1" w:styleId="ListLabel27">
    <w:name w:val="ListLabel 27"/>
    <w:rsid w:val="00050564"/>
    <w:rPr>
      <w:position w:val="0"/>
      <w:vertAlign w:val="baseline"/>
    </w:rPr>
  </w:style>
  <w:style w:type="character" w:customStyle="1" w:styleId="ListLabel28">
    <w:name w:val="ListLabel 28"/>
    <w:rsid w:val="00050564"/>
    <w:rPr>
      <w:position w:val="0"/>
      <w:vertAlign w:val="baseline"/>
    </w:rPr>
  </w:style>
  <w:style w:type="character" w:customStyle="1" w:styleId="ListLabel29">
    <w:name w:val="ListLabel 29"/>
    <w:rsid w:val="00050564"/>
    <w:rPr>
      <w:position w:val="0"/>
      <w:vertAlign w:val="baseline"/>
    </w:rPr>
  </w:style>
  <w:style w:type="character" w:customStyle="1" w:styleId="ListLabel30">
    <w:name w:val="ListLabel 30"/>
    <w:rsid w:val="00050564"/>
    <w:rPr>
      <w:position w:val="0"/>
      <w:vertAlign w:val="baseline"/>
    </w:rPr>
  </w:style>
  <w:style w:type="character" w:customStyle="1" w:styleId="ListLabel31">
    <w:name w:val="ListLabel 31"/>
    <w:rsid w:val="00050564"/>
    <w:rPr>
      <w:position w:val="0"/>
      <w:vertAlign w:val="baseline"/>
    </w:rPr>
  </w:style>
  <w:style w:type="character" w:customStyle="1" w:styleId="ListLabel32">
    <w:name w:val="ListLabel 32"/>
    <w:rsid w:val="00050564"/>
    <w:rPr>
      <w:position w:val="0"/>
      <w:vertAlign w:val="baseline"/>
    </w:rPr>
  </w:style>
  <w:style w:type="character" w:customStyle="1" w:styleId="ListLabel33">
    <w:name w:val="ListLabel 33"/>
    <w:rsid w:val="00050564"/>
    <w:rPr>
      <w:position w:val="0"/>
      <w:vertAlign w:val="baseline"/>
    </w:rPr>
  </w:style>
  <w:style w:type="character" w:customStyle="1" w:styleId="ListLabel34">
    <w:name w:val="ListLabel 34"/>
    <w:rsid w:val="00050564"/>
    <w:rPr>
      <w:position w:val="0"/>
      <w:vertAlign w:val="baseline"/>
    </w:rPr>
  </w:style>
  <w:style w:type="character" w:customStyle="1" w:styleId="ListLabel35">
    <w:name w:val="ListLabel 35"/>
    <w:rsid w:val="00050564"/>
    <w:rPr>
      <w:position w:val="0"/>
      <w:vertAlign w:val="baseline"/>
    </w:rPr>
  </w:style>
  <w:style w:type="character" w:customStyle="1" w:styleId="ListLabel36">
    <w:name w:val="ListLabel 36"/>
    <w:rsid w:val="00050564"/>
    <w:rPr>
      <w:position w:val="0"/>
      <w:vertAlign w:val="baseline"/>
    </w:rPr>
  </w:style>
  <w:style w:type="character" w:customStyle="1" w:styleId="ListLabel37">
    <w:name w:val="ListLabel 37"/>
    <w:rsid w:val="00050564"/>
    <w:rPr>
      <w:position w:val="0"/>
      <w:vertAlign w:val="baseline"/>
    </w:rPr>
  </w:style>
  <w:style w:type="character" w:customStyle="1" w:styleId="ListLabel38">
    <w:name w:val="ListLabel 38"/>
    <w:rsid w:val="00050564"/>
    <w:rPr>
      <w:position w:val="0"/>
      <w:vertAlign w:val="baseline"/>
    </w:rPr>
  </w:style>
  <w:style w:type="character" w:customStyle="1" w:styleId="ListLabel39">
    <w:name w:val="ListLabel 39"/>
    <w:rsid w:val="00050564"/>
    <w:rPr>
      <w:position w:val="0"/>
      <w:vertAlign w:val="baseline"/>
    </w:rPr>
  </w:style>
  <w:style w:type="character" w:customStyle="1" w:styleId="ListLabel40">
    <w:name w:val="ListLabel 40"/>
    <w:rsid w:val="00050564"/>
    <w:rPr>
      <w:position w:val="0"/>
      <w:sz w:val="22"/>
      <w:vertAlign w:val="baseline"/>
    </w:rPr>
  </w:style>
  <w:style w:type="character" w:customStyle="1" w:styleId="ListLabel41">
    <w:name w:val="ListLabel 41"/>
    <w:rsid w:val="00050564"/>
    <w:rPr>
      <w:position w:val="0"/>
      <w:vertAlign w:val="baseline"/>
    </w:rPr>
  </w:style>
  <w:style w:type="character" w:customStyle="1" w:styleId="ListLabel42">
    <w:name w:val="ListLabel 42"/>
    <w:rsid w:val="00050564"/>
    <w:rPr>
      <w:position w:val="0"/>
      <w:vertAlign w:val="baseline"/>
    </w:rPr>
  </w:style>
  <w:style w:type="character" w:customStyle="1" w:styleId="ListLabel43">
    <w:name w:val="ListLabel 43"/>
    <w:rsid w:val="00050564"/>
    <w:rPr>
      <w:position w:val="0"/>
      <w:vertAlign w:val="baseline"/>
    </w:rPr>
  </w:style>
  <w:style w:type="character" w:customStyle="1" w:styleId="ListLabel44">
    <w:name w:val="ListLabel 44"/>
    <w:rsid w:val="00050564"/>
    <w:rPr>
      <w:position w:val="0"/>
      <w:vertAlign w:val="baseline"/>
    </w:rPr>
  </w:style>
  <w:style w:type="character" w:customStyle="1" w:styleId="ListLabel45">
    <w:name w:val="ListLabel 45"/>
    <w:rsid w:val="00050564"/>
    <w:rPr>
      <w:position w:val="0"/>
      <w:vertAlign w:val="baseline"/>
    </w:rPr>
  </w:style>
  <w:style w:type="character" w:customStyle="1" w:styleId="ListLabel46">
    <w:name w:val="ListLabel 46"/>
    <w:rsid w:val="00050564"/>
    <w:rPr>
      <w:position w:val="0"/>
      <w:vertAlign w:val="baseline"/>
    </w:rPr>
  </w:style>
  <w:style w:type="character" w:customStyle="1" w:styleId="ListLabel47">
    <w:name w:val="ListLabel 47"/>
    <w:rsid w:val="00050564"/>
    <w:rPr>
      <w:position w:val="0"/>
      <w:vertAlign w:val="baseline"/>
    </w:rPr>
  </w:style>
  <w:style w:type="character" w:customStyle="1" w:styleId="ListLabel48">
    <w:name w:val="ListLabel 48"/>
    <w:rsid w:val="00050564"/>
    <w:rPr>
      <w:position w:val="0"/>
      <w:vertAlign w:val="baseline"/>
    </w:rPr>
  </w:style>
  <w:style w:type="character" w:customStyle="1" w:styleId="ListLabel49">
    <w:name w:val="ListLabel 49"/>
    <w:rsid w:val="00050564"/>
    <w:rPr>
      <w:position w:val="0"/>
      <w:vertAlign w:val="baseline"/>
    </w:rPr>
  </w:style>
  <w:style w:type="character" w:customStyle="1" w:styleId="ListLabel50">
    <w:name w:val="ListLabel 50"/>
    <w:rsid w:val="00050564"/>
    <w:rPr>
      <w:position w:val="0"/>
      <w:vertAlign w:val="baseline"/>
    </w:rPr>
  </w:style>
  <w:style w:type="character" w:customStyle="1" w:styleId="ListLabel51">
    <w:name w:val="ListLabel 51"/>
    <w:rsid w:val="00050564"/>
    <w:rPr>
      <w:position w:val="0"/>
      <w:vertAlign w:val="baseline"/>
    </w:rPr>
  </w:style>
  <w:style w:type="character" w:customStyle="1" w:styleId="ListLabel52">
    <w:name w:val="ListLabel 52"/>
    <w:rsid w:val="00050564"/>
    <w:rPr>
      <w:position w:val="0"/>
      <w:vertAlign w:val="baseline"/>
    </w:rPr>
  </w:style>
  <w:style w:type="character" w:customStyle="1" w:styleId="ListLabel53">
    <w:name w:val="ListLabel 53"/>
    <w:rsid w:val="00050564"/>
    <w:rPr>
      <w:position w:val="0"/>
      <w:vertAlign w:val="baseline"/>
    </w:rPr>
  </w:style>
  <w:style w:type="character" w:customStyle="1" w:styleId="ListLabel54">
    <w:name w:val="ListLabel 54"/>
    <w:rsid w:val="00050564"/>
    <w:rPr>
      <w:position w:val="0"/>
      <w:vertAlign w:val="baseline"/>
    </w:rPr>
  </w:style>
  <w:style w:type="character" w:customStyle="1" w:styleId="ListLabel55">
    <w:name w:val="ListLabel 55"/>
    <w:rsid w:val="00050564"/>
    <w:rPr>
      <w:position w:val="0"/>
      <w:vertAlign w:val="baseline"/>
    </w:rPr>
  </w:style>
  <w:style w:type="character" w:customStyle="1" w:styleId="ListLabel56">
    <w:name w:val="ListLabel 56"/>
    <w:rsid w:val="00050564"/>
    <w:rPr>
      <w:position w:val="0"/>
      <w:vertAlign w:val="baseline"/>
    </w:rPr>
  </w:style>
  <w:style w:type="character" w:customStyle="1" w:styleId="ListLabel57">
    <w:name w:val="ListLabel 57"/>
    <w:rsid w:val="00050564"/>
    <w:rPr>
      <w:position w:val="0"/>
      <w:vertAlign w:val="baseline"/>
    </w:rPr>
  </w:style>
  <w:style w:type="character" w:customStyle="1" w:styleId="ListLabel58">
    <w:name w:val="ListLabel 58"/>
    <w:rsid w:val="00050564"/>
    <w:rPr>
      <w:b w:val="0"/>
      <w:position w:val="0"/>
      <w:vertAlign w:val="baseline"/>
    </w:rPr>
  </w:style>
  <w:style w:type="character" w:customStyle="1" w:styleId="ListLabel59">
    <w:name w:val="ListLabel 59"/>
    <w:rsid w:val="00050564"/>
    <w:rPr>
      <w:b w:val="0"/>
      <w:position w:val="0"/>
      <w:vertAlign w:val="baseline"/>
    </w:rPr>
  </w:style>
  <w:style w:type="character" w:customStyle="1" w:styleId="ListLabel60">
    <w:name w:val="ListLabel 60"/>
    <w:rsid w:val="00050564"/>
    <w:rPr>
      <w:b w:val="0"/>
      <w:position w:val="0"/>
      <w:vertAlign w:val="baseline"/>
    </w:rPr>
  </w:style>
  <w:style w:type="character" w:customStyle="1" w:styleId="ListLabel61">
    <w:name w:val="ListLabel 61"/>
    <w:rsid w:val="00050564"/>
    <w:rPr>
      <w:b w:val="0"/>
      <w:position w:val="0"/>
      <w:vertAlign w:val="baseline"/>
    </w:rPr>
  </w:style>
  <w:style w:type="character" w:customStyle="1" w:styleId="ListLabel62">
    <w:name w:val="ListLabel 62"/>
    <w:rsid w:val="00050564"/>
    <w:rPr>
      <w:b w:val="0"/>
      <w:position w:val="0"/>
      <w:vertAlign w:val="baseline"/>
    </w:rPr>
  </w:style>
  <w:style w:type="character" w:customStyle="1" w:styleId="ListLabel63">
    <w:name w:val="ListLabel 63"/>
    <w:rsid w:val="00050564"/>
    <w:rPr>
      <w:b w:val="0"/>
      <w:position w:val="0"/>
      <w:vertAlign w:val="baseline"/>
    </w:rPr>
  </w:style>
  <w:style w:type="character" w:customStyle="1" w:styleId="ListLabel64">
    <w:name w:val="ListLabel 64"/>
    <w:rsid w:val="00050564"/>
    <w:rPr>
      <w:b w:val="0"/>
      <w:position w:val="0"/>
      <w:vertAlign w:val="baseline"/>
    </w:rPr>
  </w:style>
  <w:style w:type="character" w:customStyle="1" w:styleId="ListLabel65">
    <w:name w:val="ListLabel 65"/>
    <w:rsid w:val="00050564"/>
    <w:rPr>
      <w:b w:val="0"/>
      <w:position w:val="0"/>
      <w:vertAlign w:val="baseline"/>
    </w:rPr>
  </w:style>
  <w:style w:type="character" w:customStyle="1" w:styleId="ListLabel66">
    <w:name w:val="ListLabel 66"/>
    <w:rsid w:val="00050564"/>
    <w:rPr>
      <w:b w:val="0"/>
      <w:position w:val="0"/>
      <w:vertAlign w:val="baseline"/>
    </w:rPr>
  </w:style>
  <w:style w:type="character" w:customStyle="1" w:styleId="ListLabel67">
    <w:name w:val="ListLabel 67"/>
    <w:rsid w:val="00050564"/>
    <w:rPr>
      <w:rFonts w:eastAsia="Noto Sans Symbols" w:cs="Noto Sans Symbols"/>
      <w:b w:val="0"/>
      <w:position w:val="0"/>
      <w:vertAlign w:val="baseline"/>
    </w:rPr>
  </w:style>
  <w:style w:type="character" w:customStyle="1" w:styleId="ListLabel68">
    <w:name w:val="ListLabel 68"/>
    <w:rsid w:val="00050564"/>
    <w:rPr>
      <w:rFonts w:eastAsia="Courier New" w:cs="Courier New"/>
      <w:position w:val="0"/>
      <w:vertAlign w:val="baseline"/>
    </w:rPr>
  </w:style>
  <w:style w:type="character" w:customStyle="1" w:styleId="ListLabel69">
    <w:name w:val="ListLabel 69"/>
    <w:rsid w:val="00050564"/>
    <w:rPr>
      <w:rFonts w:eastAsia="Noto Sans Symbols" w:cs="Noto Sans Symbols"/>
      <w:position w:val="0"/>
      <w:vertAlign w:val="baseline"/>
    </w:rPr>
  </w:style>
  <w:style w:type="character" w:customStyle="1" w:styleId="ListLabel70">
    <w:name w:val="ListLabel 70"/>
    <w:rsid w:val="00050564"/>
    <w:rPr>
      <w:rFonts w:eastAsia="Noto Sans Symbols" w:cs="Noto Sans Symbols"/>
      <w:position w:val="0"/>
      <w:vertAlign w:val="baseline"/>
    </w:rPr>
  </w:style>
  <w:style w:type="character" w:customStyle="1" w:styleId="ListLabel71">
    <w:name w:val="ListLabel 71"/>
    <w:rsid w:val="00050564"/>
    <w:rPr>
      <w:rFonts w:eastAsia="Courier New" w:cs="Courier New"/>
      <w:position w:val="0"/>
      <w:vertAlign w:val="baseline"/>
    </w:rPr>
  </w:style>
  <w:style w:type="character" w:customStyle="1" w:styleId="ListLabel72">
    <w:name w:val="ListLabel 72"/>
    <w:rsid w:val="00050564"/>
    <w:rPr>
      <w:rFonts w:eastAsia="Noto Sans Symbols" w:cs="Noto Sans Symbols"/>
      <w:position w:val="0"/>
      <w:vertAlign w:val="baseline"/>
    </w:rPr>
  </w:style>
  <w:style w:type="character" w:customStyle="1" w:styleId="ListLabel73">
    <w:name w:val="ListLabel 73"/>
    <w:rsid w:val="00050564"/>
    <w:rPr>
      <w:rFonts w:eastAsia="Noto Sans Symbols" w:cs="Noto Sans Symbols"/>
      <w:position w:val="0"/>
      <w:vertAlign w:val="baseline"/>
    </w:rPr>
  </w:style>
  <w:style w:type="character" w:customStyle="1" w:styleId="ListLabel74">
    <w:name w:val="ListLabel 74"/>
    <w:rsid w:val="00050564"/>
    <w:rPr>
      <w:rFonts w:eastAsia="Courier New" w:cs="Courier New"/>
      <w:position w:val="0"/>
      <w:vertAlign w:val="baseline"/>
    </w:rPr>
  </w:style>
  <w:style w:type="character" w:customStyle="1" w:styleId="ListLabel75">
    <w:name w:val="ListLabel 75"/>
    <w:rsid w:val="00050564"/>
    <w:rPr>
      <w:rFonts w:eastAsia="Noto Sans Symbols" w:cs="Noto Sans Symbols"/>
      <w:position w:val="0"/>
      <w:vertAlign w:val="baseline"/>
    </w:rPr>
  </w:style>
  <w:style w:type="character" w:customStyle="1" w:styleId="ListLabel76">
    <w:name w:val="ListLabel 76"/>
    <w:rsid w:val="00050564"/>
    <w:rPr>
      <w:rFonts w:eastAsia="Noto Sans Symbols" w:cs="Noto Sans Symbols"/>
      <w:position w:val="0"/>
      <w:vertAlign w:val="baseline"/>
    </w:rPr>
  </w:style>
  <w:style w:type="character" w:customStyle="1" w:styleId="ListLabel77">
    <w:name w:val="ListLabel 77"/>
    <w:rsid w:val="00050564"/>
    <w:rPr>
      <w:rFonts w:eastAsia="Noto Sans Symbols" w:cs="Noto Sans Symbols"/>
      <w:position w:val="0"/>
      <w:vertAlign w:val="baseline"/>
    </w:rPr>
  </w:style>
  <w:style w:type="character" w:customStyle="1" w:styleId="ListLabel78">
    <w:name w:val="ListLabel 78"/>
    <w:rsid w:val="00050564"/>
    <w:rPr>
      <w:rFonts w:eastAsia="Noto Sans Symbols" w:cs="Noto Sans Symbols"/>
      <w:position w:val="0"/>
      <w:vertAlign w:val="baseline"/>
    </w:rPr>
  </w:style>
  <w:style w:type="character" w:customStyle="1" w:styleId="ListLabel79">
    <w:name w:val="ListLabel 79"/>
    <w:rsid w:val="00050564"/>
    <w:rPr>
      <w:color w:val="0000FF"/>
      <w:position w:val="0"/>
      <w:u w:val="single"/>
      <w:vertAlign w:val="baseline"/>
    </w:rPr>
  </w:style>
  <w:style w:type="character" w:customStyle="1" w:styleId="ListLabel80">
    <w:name w:val="ListLabel 80"/>
    <w:rsid w:val="00050564"/>
    <w:rPr>
      <w:color w:val="0000FF"/>
      <w:position w:val="0"/>
      <w:u w:val="single"/>
      <w:shd w:val="clear" w:color="auto" w:fill="FFFF00"/>
      <w:vertAlign w:val="baseline"/>
    </w:rPr>
  </w:style>
  <w:style w:type="character" w:customStyle="1" w:styleId="ListLabel81">
    <w:name w:val="ListLabel 81"/>
    <w:rsid w:val="00050564"/>
    <w:rPr>
      <w:color w:val="000000"/>
      <w:position w:val="0"/>
      <w:vertAlign w:val="baseline"/>
    </w:rPr>
  </w:style>
  <w:style w:type="numbering" w:customStyle="1" w:styleId="Semlista1">
    <w:name w:val="Sem lista_1"/>
    <w:basedOn w:val="Semlista"/>
    <w:rsid w:val="00050564"/>
    <w:pPr>
      <w:numPr>
        <w:numId w:val="1"/>
      </w:numPr>
    </w:pPr>
  </w:style>
  <w:style w:type="numbering" w:customStyle="1" w:styleId="WW8Num1">
    <w:name w:val="WW8Num1"/>
    <w:basedOn w:val="Semlista"/>
    <w:rsid w:val="00050564"/>
    <w:pPr>
      <w:numPr>
        <w:numId w:val="2"/>
      </w:numPr>
    </w:pPr>
  </w:style>
  <w:style w:type="numbering" w:customStyle="1" w:styleId="WWNum1">
    <w:name w:val="WWNum1"/>
    <w:basedOn w:val="Semlista"/>
    <w:rsid w:val="00050564"/>
    <w:pPr>
      <w:numPr>
        <w:numId w:val="3"/>
      </w:numPr>
    </w:pPr>
  </w:style>
  <w:style w:type="numbering" w:customStyle="1" w:styleId="WWNum2">
    <w:name w:val="WWNum2"/>
    <w:basedOn w:val="Semlista"/>
    <w:rsid w:val="00050564"/>
    <w:pPr>
      <w:numPr>
        <w:numId w:val="4"/>
      </w:numPr>
    </w:pPr>
  </w:style>
  <w:style w:type="numbering" w:customStyle="1" w:styleId="WWNum3">
    <w:name w:val="WWNum3"/>
    <w:basedOn w:val="Semlista"/>
    <w:rsid w:val="00050564"/>
    <w:pPr>
      <w:numPr>
        <w:numId w:val="5"/>
      </w:numPr>
    </w:pPr>
  </w:style>
  <w:style w:type="numbering" w:customStyle="1" w:styleId="WWNum4">
    <w:name w:val="WWNum4"/>
    <w:basedOn w:val="Semlista"/>
    <w:rsid w:val="00050564"/>
    <w:pPr>
      <w:numPr>
        <w:numId w:val="6"/>
      </w:numPr>
    </w:pPr>
  </w:style>
  <w:style w:type="numbering" w:customStyle="1" w:styleId="WWNum5">
    <w:name w:val="WWNum5"/>
    <w:basedOn w:val="Semlista"/>
    <w:rsid w:val="00050564"/>
    <w:pPr>
      <w:numPr>
        <w:numId w:val="7"/>
      </w:numPr>
    </w:pPr>
  </w:style>
  <w:style w:type="numbering" w:customStyle="1" w:styleId="WWNum6">
    <w:name w:val="WWNum6"/>
    <w:basedOn w:val="Semlista"/>
    <w:rsid w:val="00050564"/>
    <w:pPr>
      <w:numPr>
        <w:numId w:val="8"/>
      </w:numPr>
    </w:pPr>
  </w:style>
  <w:style w:type="numbering" w:customStyle="1" w:styleId="WWNum7">
    <w:name w:val="WWNum7"/>
    <w:basedOn w:val="Semlista"/>
    <w:rsid w:val="00050564"/>
    <w:pPr>
      <w:numPr>
        <w:numId w:val="9"/>
      </w:numPr>
    </w:pPr>
  </w:style>
  <w:style w:type="numbering" w:customStyle="1" w:styleId="WWNum8">
    <w:name w:val="WWNum8"/>
    <w:basedOn w:val="Semlista"/>
    <w:rsid w:val="00050564"/>
    <w:pPr>
      <w:numPr>
        <w:numId w:val="10"/>
      </w:numPr>
    </w:pPr>
  </w:style>
  <w:style w:type="numbering" w:customStyle="1" w:styleId="WWNum9">
    <w:name w:val="WWNum9"/>
    <w:basedOn w:val="Semlista"/>
    <w:rsid w:val="00050564"/>
    <w:pPr>
      <w:numPr>
        <w:numId w:val="11"/>
      </w:numPr>
    </w:pPr>
  </w:style>
  <w:style w:type="numbering" w:customStyle="1" w:styleId="WWNum10">
    <w:name w:val="WWNum10"/>
    <w:basedOn w:val="Semlista"/>
    <w:rsid w:val="00050564"/>
    <w:pPr>
      <w:numPr>
        <w:numId w:val="12"/>
      </w:numPr>
    </w:pPr>
  </w:style>
  <w:style w:type="numbering" w:customStyle="1" w:styleId="WWNum11">
    <w:name w:val="WWNum11"/>
    <w:basedOn w:val="Semlista"/>
    <w:rsid w:val="00050564"/>
    <w:pPr>
      <w:numPr>
        <w:numId w:val="13"/>
      </w:numPr>
    </w:pPr>
  </w:style>
  <w:style w:type="numbering" w:customStyle="1" w:styleId="WWNum12">
    <w:name w:val="WWNum12"/>
    <w:basedOn w:val="Semlista"/>
    <w:rsid w:val="00050564"/>
    <w:pPr>
      <w:numPr>
        <w:numId w:val="14"/>
      </w:numPr>
    </w:pPr>
  </w:style>
  <w:style w:type="numbering" w:customStyle="1" w:styleId="WWNum13">
    <w:name w:val="WWNum13"/>
    <w:basedOn w:val="Semlista"/>
    <w:rsid w:val="00050564"/>
    <w:pPr>
      <w:numPr>
        <w:numId w:val="15"/>
      </w:numPr>
    </w:pPr>
  </w:style>
  <w:style w:type="numbering" w:customStyle="1" w:styleId="WWNum14">
    <w:name w:val="WWNum14"/>
    <w:basedOn w:val="Semlista"/>
    <w:rsid w:val="00050564"/>
    <w:pPr>
      <w:numPr>
        <w:numId w:val="16"/>
      </w:numPr>
    </w:pPr>
  </w:style>
  <w:style w:type="paragraph" w:customStyle="1" w:styleId="normal0">
    <w:name w:val="normal"/>
    <w:rsid w:val="00F51EB8"/>
    <w:pPr>
      <w:widowControl/>
      <w:suppressAutoHyphens w:val="0"/>
      <w:autoSpaceDN/>
      <w:textAlignment w:val="auto"/>
    </w:pPr>
    <w:rPr>
      <w:rFonts w:ascii="Times New Roman" w:eastAsia="Times New Roman" w:hAnsi="Times New Roman" w:cs="Times New Roman"/>
      <w:sz w:val="20"/>
      <w:szCs w:val="20"/>
      <w:lang w:eastAsia="pt-BR" w:bidi="ar-SA"/>
    </w:rPr>
  </w:style>
  <w:style w:type="paragraph" w:styleId="SemEspaamento">
    <w:name w:val="No Spacing"/>
    <w:uiPriority w:val="1"/>
    <w:qFormat/>
    <w:rsid w:val="008F522C"/>
    <w:pPr>
      <w:widowControl/>
      <w:suppressAutoHyphens w:val="0"/>
      <w:autoSpaceDN/>
      <w:textAlignment w:val="auto"/>
    </w:pPr>
    <w:rPr>
      <w:rFonts w:asciiTheme="minorHAnsi" w:eastAsiaTheme="minorEastAsia" w:hAnsiTheme="minorHAnsi" w:cstheme="minorBidi"/>
      <w:sz w:val="22"/>
      <w:szCs w:val="22"/>
      <w:lang w:val="en-US" w:eastAsia="en-US" w:bidi="ar-SA"/>
    </w:rPr>
  </w:style>
  <w:style w:type="paragraph" w:customStyle="1" w:styleId="Default">
    <w:name w:val="Default"/>
    <w:rsid w:val="008F522C"/>
    <w:pPr>
      <w:widowControl/>
      <w:suppressAutoHyphens w:val="0"/>
      <w:autoSpaceDE w:val="0"/>
      <w:adjustRightInd w:val="0"/>
      <w:textAlignment w:val="auto"/>
    </w:pPr>
    <w:rPr>
      <w:rFonts w:ascii="Times New Roman" w:eastAsia="Calibri" w:hAnsi="Times New Roman" w:cs="Times New Roman"/>
      <w:color w:val="000000"/>
      <w:lang w:eastAsia="pt-BR" w:bidi="ar-SA"/>
    </w:rPr>
  </w:style>
</w:styles>
</file>

<file path=word/webSettings.xml><?xml version="1.0" encoding="utf-8"?>
<w:webSettings xmlns:r="http://schemas.openxmlformats.org/officeDocument/2006/relationships" xmlns:w="http://schemas.openxmlformats.org/wordprocessingml/2006/main">
  <w:divs>
    <w:div w:id="62068678">
      <w:bodyDiv w:val="1"/>
      <w:marLeft w:val="0"/>
      <w:marRight w:val="0"/>
      <w:marTop w:val="0"/>
      <w:marBottom w:val="0"/>
      <w:divBdr>
        <w:top w:val="none" w:sz="0" w:space="0" w:color="auto"/>
        <w:left w:val="none" w:sz="0" w:space="0" w:color="auto"/>
        <w:bottom w:val="none" w:sz="0" w:space="0" w:color="auto"/>
        <w:right w:val="none" w:sz="0" w:space="0" w:color="auto"/>
      </w:divBdr>
    </w:div>
    <w:div w:id="110563424">
      <w:bodyDiv w:val="1"/>
      <w:marLeft w:val="0"/>
      <w:marRight w:val="0"/>
      <w:marTop w:val="0"/>
      <w:marBottom w:val="0"/>
      <w:divBdr>
        <w:top w:val="none" w:sz="0" w:space="0" w:color="auto"/>
        <w:left w:val="none" w:sz="0" w:space="0" w:color="auto"/>
        <w:bottom w:val="none" w:sz="0" w:space="0" w:color="auto"/>
        <w:right w:val="none" w:sz="0" w:space="0" w:color="auto"/>
      </w:divBdr>
    </w:div>
    <w:div w:id="173613211">
      <w:bodyDiv w:val="1"/>
      <w:marLeft w:val="0"/>
      <w:marRight w:val="0"/>
      <w:marTop w:val="0"/>
      <w:marBottom w:val="0"/>
      <w:divBdr>
        <w:top w:val="none" w:sz="0" w:space="0" w:color="auto"/>
        <w:left w:val="none" w:sz="0" w:space="0" w:color="auto"/>
        <w:bottom w:val="none" w:sz="0" w:space="0" w:color="auto"/>
        <w:right w:val="none" w:sz="0" w:space="0" w:color="auto"/>
      </w:divBdr>
    </w:div>
    <w:div w:id="266424935">
      <w:bodyDiv w:val="1"/>
      <w:marLeft w:val="0"/>
      <w:marRight w:val="0"/>
      <w:marTop w:val="0"/>
      <w:marBottom w:val="0"/>
      <w:divBdr>
        <w:top w:val="none" w:sz="0" w:space="0" w:color="auto"/>
        <w:left w:val="none" w:sz="0" w:space="0" w:color="auto"/>
        <w:bottom w:val="none" w:sz="0" w:space="0" w:color="auto"/>
        <w:right w:val="none" w:sz="0" w:space="0" w:color="auto"/>
      </w:divBdr>
    </w:div>
    <w:div w:id="329255597">
      <w:bodyDiv w:val="1"/>
      <w:marLeft w:val="0"/>
      <w:marRight w:val="0"/>
      <w:marTop w:val="0"/>
      <w:marBottom w:val="0"/>
      <w:divBdr>
        <w:top w:val="none" w:sz="0" w:space="0" w:color="auto"/>
        <w:left w:val="none" w:sz="0" w:space="0" w:color="auto"/>
        <w:bottom w:val="none" w:sz="0" w:space="0" w:color="auto"/>
        <w:right w:val="none" w:sz="0" w:space="0" w:color="auto"/>
      </w:divBdr>
    </w:div>
    <w:div w:id="529952005">
      <w:bodyDiv w:val="1"/>
      <w:marLeft w:val="0"/>
      <w:marRight w:val="0"/>
      <w:marTop w:val="0"/>
      <w:marBottom w:val="0"/>
      <w:divBdr>
        <w:top w:val="none" w:sz="0" w:space="0" w:color="auto"/>
        <w:left w:val="none" w:sz="0" w:space="0" w:color="auto"/>
        <w:bottom w:val="none" w:sz="0" w:space="0" w:color="auto"/>
        <w:right w:val="none" w:sz="0" w:space="0" w:color="auto"/>
      </w:divBdr>
    </w:div>
    <w:div w:id="565189134">
      <w:bodyDiv w:val="1"/>
      <w:marLeft w:val="0"/>
      <w:marRight w:val="0"/>
      <w:marTop w:val="0"/>
      <w:marBottom w:val="0"/>
      <w:divBdr>
        <w:top w:val="none" w:sz="0" w:space="0" w:color="auto"/>
        <w:left w:val="none" w:sz="0" w:space="0" w:color="auto"/>
        <w:bottom w:val="none" w:sz="0" w:space="0" w:color="auto"/>
        <w:right w:val="none" w:sz="0" w:space="0" w:color="auto"/>
      </w:divBdr>
    </w:div>
    <w:div w:id="572857644">
      <w:bodyDiv w:val="1"/>
      <w:marLeft w:val="0"/>
      <w:marRight w:val="0"/>
      <w:marTop w:val="0"/>
      <w:marBottom w:val="0"/>
      <w:divBdr>
        <w:top w:val="none" w:sz="0" w:space="0" w:color="auto"/>
        <w:left w:val="none" w:sz="0" w:space="0" w:color="auto"/>
        <w:bottom w:val="none" w:sz="0" w:space="0" w:color="auto"/>
        <w:right w:val="none" w:sz="0" w:space="0" w:color="auto"/>
      </w:divBdr>
    </w:div>
    <w:div w:id="611866792">
      <w:bodyDiv w:val="1"/>
      <w:marLeft w:val="0"/>
      <w:marRight w:val="0"/>
      <w:marTop w:val="0"/>
      <w:marBottom w:val="0"/>
      <w:divBdr>
        <w:top w:val="none" w:sz="0" w:space="0" w:color="auto"/>
        <w:left w:val="none" w:sz="0" w:space="0" w:color="auto"/>
        <w:bottom w:val="none" w:sz="0" w:space="0" w:color="auto"/>
        <w:right w:val="none" w:sz="0" w:space="0" w:color="auto"/>
      </w:divBdr>
    </w:div>
    <w:div w:id="681710286">
      <w:bodyDiv w:val="1"/>
      <w:marLeft w:val="0"/>
      <w:marRight w:val="0"/>
      <w:marTop w:val="0"/>
      <w:marBottom w:val="0"/>
      <w:divBdr>
        <w:top w:val="none" w:sz="0" w:space="0" w:color="auto"/>
        <w:left w:val="none" w:sz="0" w:space="0" w:color="auto"/>
        <w:bottom w:val="none" w:sz="0" w:space="0" w:color="auto"/>
        <w:right w:val="none" w:sz="0" w:space="0" w:color="auto"/>
      </w:divBdr>
    </w:div>
    <w:div w:id="716196415">
      <w:bodyDiv w:val="1"/>
      <w:marLeft w:val="0"/>
      <w:marRight w:val="0"/>
      <w:marTop w:val="0"/>
      <w:marBottom w:val="0"/>
      <w:divBdr>
        <w:top w:val="none" w:sz="0" w:space="0" w:color="auto"/>
        <w:left w:val="none" w:sz="0" w:space="0" w:color="auto"/>
        <w:bottom w:val="none" w:sz="0" w:space="0" w:color="auto"/>
        <w:right w:val="none" w:sz="0" w:space="0" w:color="auto"/>
      </w:divBdr>
    </w:div>
    <w:div w:id="858394923">
      <w:bodyDiv w:val="1"/>
      <w:marLeft w:val="0"/>
      <w:marRight w:val="0"/>
      <w:marTop w:val="0"/>
      <w:marBottom w:val="0"/>
      <w:divBdr>
        <w:top w:val="none" w:sz="0" w:space="0" w:color="auto"/>
        <w:left w:val="none" w:sz="0" w:space="0" w:color="auto"/>
        <w:bottom w:val="none" w:sz="0" w:space="0" w:color="auto"/>
        <w:right w:val="none" w:sz="0" w:space="0" w:color="auto"/>
      </w:divBdr>
    </w:div>
    <w:div w:id="1093434783">
      <w:bodyDiv w:val="1"/>
      <w:marLeft w:val="0"/>
      <w:marRight w:val="0"/>
      <w:marTop w:val="0"/>
      <w:marBottom w:val="0"/>
      <w:divBdr>
        <w:top w:val="none" w:sz="0" w:space="0" w:color="auto"/>
        <w:left w:val="none" w:sz="0" w:space="0" w:color="auto"/>
        <w:bottom w:val="none" w:sz="0" w:space="0" w:color="auto"/>
        <w:right w:val="none" w:sz="0" w:space="0" w:color="auto"/>
      </w:divBdr>
    </w:div>
    <w:div w:id="1195197237">
      <w:bodyDiv w:val="1"/>
      <w:marLeft w:val="0"/>
      <w:marRight w:val="0"/>
      <w:marTop w:val="0"/>
      <w:marBottom w:val="0"/>
      <w:divBdr>
        <w:top w:val="none" w:sz="0" w:space="0" w:color="auto"/>
        <w:left w:val="none" w:sz="0" w:space="0" w:color="auto"/>
        <w:bottom w:val="none" w:sz="0" w:space="0" w:color="auto"/>
        <w:right w:val="none" w:sz="0" w:space="0" w:color="auto"/>
      </w:divBdr>
    </w:div>
    <w:div w:id="1200973615">
      <w:bodyDiv w:val="1"/>
      <w:marLeft w:val="0"/>
      <w:marRight w:val="0"/>
      <w:marTop w:val="0"/>
      <w:marBottom w:val="0"/>
      <w:divBdr>
        <w:top w:val="none" w:sz="0" w:space="0" w:color="auto"/>
        <w:left w:val="none" w:sz="0" w:space="0" w:color="auto"/>
        <w:bottom w:val="none" w:sz="0" w:space="0" w:color="auto"/>
        <w:right w:val="none" w:sz="0" w:space="0" w:color="auto"/>
      </w:divBdr>
    </w:div>
    <w:div w:id="1222208238">
      <w:bodyDiv w:val="1"/>
      <w:marLeft w:val="0"/>
      <w:marRight w:val="0"/>
      <w:marTop w:val="0"/>
      <w:marBottom w:val="0"/>
      <w:divBdr>
        <w:top w:val="none" w:sz="0" w:space="0" w:color="auto"/>
        <w:left w:val="none" w:sz="0" w:space="0" w:color="auto"/>
        <w:bottom w:val="none" w:sz="0" w:space="0" w:color="auto"/>
        <w:right w:val="none" w:sz="0" w:space="0" w:color="auto"/>
      </w:divBdr>
    </w:div>
    <w:div w:id="1340886004">
      <w:bodyDiv w:val="1"/>
      <w:marLeft w:val="0"/>
      <w:marRight w:val="0"/>
      <w:marTop w:val="0"/>
      <w:marBottom w:val="0"/>
      <w:divBdr>
        <w:top w:val="none" w:sz="0" w:space="0" w:color="auto"/>
        <w:left w:val="none" w:sz="0" w:space="0" w:color="auto"/>
        <w:bottom w:val="none" w:sz="0" w:space="0" w:color="auto"/>
        <w:right w:val="none" w:sz="0" w:space="0" w:color="auto"/>
      </w:divBdr>
    </w:div>
    <w:div w:id="1498109787">
      <w:bodyDiv w:val="1"/>
      <w:marLeft w:val="0"/>
      <w:marRight w:val="0"/>
      <w:marTop w:val="0"/>
      <w:marBottom w:val="0"/>
      <w:divBdr>
        <w:top w:val="none" w:sz="0" w:space="0" w:color="auto"/>
        <w:left w:val="none" w:sz="0" w:space="0" w:color="auto"/>
        <w:bottom w:val="none" w:sz="0" w:space="0" w:color="auto"/>
        <w:right w:val="none" w:sz="0" w:space="0" w:color="auto"/>
      </w:divBdr>
    </w:div>
    <w:div w:id="1606962133">
      <w:bodyDiv w:val="1"/>
      <w:marLeft w:val="0"/>
      <w:marRight w:val="0"/>
      <w:marTop w:val="0"/>
      <w:marBottom w:val="0"/>
      <w:divBdr>
        <w:top w:val="none" w:sz="0" w:space="0" w:color="auto"/>
        <w:left w:val="none" w:sz="0" w:space="0" w:color="auto"/>
        <w:bottom w:val="none" w:sz="0" w:space="0" w:color="auto"/>
        <w:right w:val="none" w:sz="0" w:space="0" w:color="auto"/>
      </w:divBdr>
    </w:div>
    <w:div w:id="1870485346">
      <w:bodyDiv w:val="1"/>
      <w:marLeft w:val="0"/>
      <w:marRight w:val="0"/>
      <w:marTop w:val="0"/>
      <w:marBottom w:val="0"/>
      <w:divBdr>
        <w:top w:val="none" w:sz="0" w:space="0" w:color="auto"/>
        <w:left w:val="none" w:sz="0" w:space="0" w:color="auto"/>
        <w:bottom w:val="none" w:sz="0" w:space="0" w:color="auto"/>
        <w:right w:val="none" w:sz="0" w:space="0" w:color="auto"/>
      </w:divBdr>
    </w:div>
    <w:div w:id="1923224533">
      <w:bodyDiv w:val="1"/>
      <w:marLeft w:val="0"/>
      <w:marRight w:val="0"/>
      <w:marTop w:val="0"/>
      <w:marBottom w:val="0"/>
      <w:divBdr>
        <w:top w:val="none" w:sz="0" w:space="0" w:color="auto"/>
        <w:left w:val="none" w:sz="0" w:space="0" w:color="auto"/>
        <w:bottom w:val="none" w:sz="0" w:space="0" w:color="auto"/>
        <w:right w:val="none" w:sz="0" w:space="0" w:color="auto"/>
      </w:divBdr>
    </w:div>
    <w:div w:id="2045058609">
      <w:bodyDiv w:val="1"/>
      <w:marLeft w:val="0"/>
      <w:marRight w:val="0"/>
      <w:marTop w:val="0"/>
      <w:marBottom w:val="0"/>
      <w:divBdr>
        <w:top w:val="none" w:sz="0" w:space="0" w:color="auto"/>
        <w:left w:val="none" w:sz="0" w:space="0" w:color="auto"/>
        <w:bottom w:val="none" w:sz="0" w:space="0" w:color="auto"/>
        <w:right w:val="none" w:sz="0" w:space="0" w:color="auto"/>
      </w:divBdr>
    </w:div>
    <w:div w:id="2077897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oter" Target="footer2.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7B1D0-41E3-4B1D-A385-6C7EF1A0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66</Pages>
  <Words>23570</Words>
  <Characters>127281</Characters>
  <Application>Microsoft Office Word</Application>
  <DocSecurity>0</DocSecurity>
  <Lines>1060</Lines>
  <Paragraphs>301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43</cp:revision>
  <cp:lastPrinted>2024-12-09T12:23:00Z</cp:lastPrinted>
  <dcterms:created xsi:type="dcterms:W3CDTF">2024-12-06T11:24:00Z</dcterms:created>
  <dcterms:modified xsi:type="dcterms:W3CDTF">2026-07-14T18:42:00Z</dcterms:modified>
</cp:coreProperties>
</file>